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8" w:type="dxa"/>
        <w:tblLook w:val="01E0"/>
      </w:tblPr>
      <w:tblGrid>
        <w:gridCol w:w="3794"/>
        <w:gridCol w:w="5434"/>
      </w:tblGrid>
      <w:tr w:rsidR="000C5AE5" w:rsidRPr="00A63443" w:rsidTr="00F64F66">
        <w:trPr>
          <w:trHeight w:val="1257"/>
        </w:trPr>
        <w:tc>
          <w:tcPr>
            <w:tcW w:w="3794" w:type="dxa"/>
          </w:tcPr>
          <w:p w:rsidR="000C5AE5" w:rsidRPr="00A63443" w:rsidRDefault="000C5AE5" w:rsidP="00F64F66">
            <w:pPr>
              <w:spacing w:after="0" w:line="240" w:lineRule="auto"/>
              <w:jc w:val="center"/>
              <w:rPr>
                <w:b/>
                <w:bCs/>
                <w:sz w:val="26"/>
              </w:rPr>
            </w:pPr>
            <w:r w:rsidRPr="00A63443">
              <w:rPr>
                <w:b/>
                <w:bCs/>
                <w:sz w:val="26"/>
              </w:rPr>
              <w:t>ỦY BAN NHÂN DÂN</w:t>
            </w:r>
          </w:p>
          <w:p w:rsidR="000C5AE5" w:rsidRPr="00A63443" w:rsidRDefault="000C5AE5" w:rsidP="00F64F66">
            <w:pPr>
              <w:spacing w:after="0" w:line="240" w:lineRule="auto"/>
              <w:jc w:val="center"/>
              <w:rPr>
                <w:b/>
                <w:bCs/>
                <w:sz w:val="26"/>
              </w:rPr>
            </w:pPr>
            <w:r w:rsidRPr="00A63443">
              <w:rPr>
                <w:b/>
                <w:bCs/>
                <w:sz w:val="26"/>
              </w:rPr>
              <w:t>PHƯỜNG BÁCH QUANG</w:t>
            </w:r>
          </w:p>
          <w:p w:rsidR="000C5AE5" w:rsidRPr="00A63443" w:rsidRDefault="002C7AB1" w:rsidP="00F64F66">
            <w:pPr>
              <w:spacing w:after="0" w:line="240" w:lineRule="auto"/>
              <w:jc w:val="center"/>
            </w:pPr>
            <w:r>
              <w:rPr>
                <w:noProof/>
              </w:rPr>
              <w:pict>
                <v:line id="Straight Connector 3" o:spid="_x0000_s1026" style="position:absolute;left:0;text-align:left;flip:y;z-index:251660288;visibility:visible" from="57.85pt,1.85pt" to="114.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"/>
              </w:pict>
            </w:r>
          </w:p>
          <w:p w:rsidR="000C5AE5" w:rsidRPr="00B71558" w:rsidRDefault="000C5AE5" w:rsidP="00F64F66">
            <w:pPr>
              <w:spacing w:after="0" w:line="240" w:lineRule="auto"/>
              <w:jc w:val="center"/>
              <w:rPr>
                <w:sz w:val="26"/>
              </w:rPr>
            </w:pPr>
            <w:r w:rsidRPr="00B71558">
              <w:rPr>
                <w:sz w:val="26"/>
              </w:rPr>
              <w:t>Số</w:t>
            </w:r>
            <w:r w:rsidR="00DA305F" w:rsidRPr="00B71558">
              <w:rPr>
                <w:sz w:val="26"/>
              </w:rPr>
              <w:t xml:space="preserve">: </w:t>
            </w:r>
            <w:r w:rsidR="00AB07BB">
              <w:rPr>
                <w:sz w:val="26"/>
              </w:rPr>
              <w:t>134</w:t>
            </w:r>
            <w:r w:rsidR="007D30AA" w:rsidRPr="00B71558">
              <w:rPr>
                <w:sz w:val="26"/>
              </w:rPr>
              <w:t xml:space="preserve"> </w:t>
            </w:r>
            <w:r w:rsidRPr="00B71558">
              <w:rPr>
                <w:sz w:val="26"/>
              </w:rPr>
              <w:t>/BC-UBND</w:t>
            </w:r>
          </w:p>
          <w:p w:rsidR="000C5AE5" w:rsidRPr="00A63443" w:rsidRDefault="000C5AE5" w:rsidP="00F64F66">
            <w:pPr>
              <w:spacing w:after="0" w:line="240" w:lineRule="auto"/>
              <w:jc w:val="center"/>
            </w:pPr>
          </w:p>
        </w:tc>
        <w:tc>
          <w:tcPr>
            <w:tcW w:w="5434" w:type="dxa"/>
          </w:tcPr>
          <w:p w:rsidR="000C5AE5" w:rsidRPr="00A63443" w:rsidRDefault="000C5AE5" w:rsidP="00F64F66">
            <w:pPr>
              <w:spacing w:after="0" w:line="240" w:lineRule="auto"/>
              <w:jc w:val="center"/>
              <w:rPr>
                <w:b/>
                <w:bCs/>
                <w:spacing w:val="-8"/>
                <w:sz w:val="26"/>
              </w:rPr>
            </w:pPr>
            <w:r w:rsidRPr="00A63443">
              <w:rPr>
                <w:b/>
                <w:bCs/>
                <w:spacing w:val="-8"/>
                <w:sz w:val="26"/>
              </w:rPr>
              <w:t>CỘNG HÒA XÃ HỘI CHỦ NGHĨA VIỆT NAM</w:t>
            </w:r>
          </w:p>
          <w:p w:rsidR="000C5AE5" w:rsidRPr="00A63443" w:rsidRDefault="000C5AE5" w:rsidP="00F64F66">
            <w:pPr>
              <w:spacing w:after="0" w:line="240" w:lineRule="auto"/>
              <w:jc w:val="center"/>
              <w:rPr>
                <w:b/>
                <w:bCs/>
              </w:rPr>
            </w:pPr>
            <w:r w:rsidRPr="00A63443">
              <w:rPr>
                <w:b/>
                <w:bCs/>
              </w:rPr>
              <w:t xml:space="preserve">Độc lập </w:t>
            </w:r>
            <w:r w:rsidRPr="00A63443">
              <w:rPr>
                <w:bCs/>
              </w:rPr>
              <w:t>-</w:t>
            </w:r>
            <w:r w:rsidRPr="00A63443">
              <w:rPr>
                <w:b/>
                <w:bCs/>
              </w:rPr>
              <w:t xml:space="preserve"> Tự do </w:t>
            </w:r>
            <w:r w:rsidRPr="00A63443">
              <w:rPr>
                <w:bCs/>
              </w:rPr>
              <w:t>-</w:t>
            </w:r>
            <w:r w:rsidRPr="00A63443">
              <w:rPr>
                <w:b/>
                <w:bCs/>
              </w:rPr>
              <w:t xml:space="preserve">  Hạnh phúc</w:t>
            </w:r>
          </w:p>
          <w:p w:rsidR="000C5AE5" w:rsidRPr="00A63443" w:rsidRDefault="002C7AB1" w:rsidP="00F64F66">
            <w:pPr>
              <w:spacing w:after="0" w:line="240" w:lineRule="auto"/>
              <w:jc w:val="center"/>
              <w:rPr>
                <w:i/>
                <w:iCs/>
              </w:rPr>
            </w:pPr>
            <w:r w:rsidRPr="002C7AB1">
              <w:rPr>
                <w:noProof/>
              </w:rPr>
              <w:pict>
                <v:line id="Straight Connector 2" o:spid="_x0000_s1027" style="position:absolute;left:0;text-align:left;z-index:251661312;visibility:visible" from="41.1pt,1.1pt" to="221.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Oe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"/>
              </w:pict>
            </w:r>
          </w:p>
          <w:p w:rsidR="000C5AE5" w:rsidRPr="00A63443" w:rsidRDefault="000C5AE5" w:rsidP="00AB07BB">
            <w:pPr>
              <w:spacing w:after="0" w:line="240" w:lineRule="auto"/>
              <w:jc w:val="center"/>
              <w:rPr>
                <w:i/>
                <w:iCs/>
              </w:rPr>
            </w:pPr>
            <w:r w:rsidRPr="00B71558">
              <w:rPr>
                <w:i/>
                <w:iCs/>
                <w:sz w:val="26"/>
              </w:rPr>
              <w:t xml:space="preserve">Bách Quang, ngày </w:t>
            </w:r>
            <w:r w:rsidR="00AB07BB">
              <w:rPr>
                <w:i/>
                <w:iCs/>
                <w:sz w:val="26"/>
              </w:rPr>
              <w:t>30</w:t>
            </w:r>
            <w:r w:rsidR="008D68AD">
              <w:rPr>
                <w:i/>
                <w:iCs/>
                <w:sz w:val="26"/>
              </w:rPr>
              <w:t xml:space="preserve"> </w:t>
            </w:r>
            <w:r w:rsidRPr="00B71558">
              <w:rPr>
                <w:i/>
                <w:iCs/>
                <w:sz w:val="26"/>
              </w:rPr>
              <w:t xml:space="preserve"> tháng </w:t>
            </w:r>
            <w:r w:rsidR="006F7A18" w:rsidRPr="00B71558">
              <w:rPr>
                <w:i/>
                <w:iCs/>
                <w:sz w:val="26"/>
              </w:rPr>
              <w:t>9</w:t>
            </w:r>
            <w:r w:rsidRPr="00B71558">
              <w:rPr>
                <w:i/>
                <w:iCs/>
                <w:sz w:val="26"/>
              </w:rPr>
              <w:t xml:space="preserve"> năm 20</w:t>
            </w:r>
            <w:r w:rsidR="007D30AA" w:rsidRPr="00B71558">
              <w:rPr>
                <w:i/>
                <w:iCs/>
                <w:sz w:val="26"/>
              </w:rPr>
              <w:t>21</w:t>
            </w:r>
          </w:p>
        </w:tc>
      </w:tr>
    </w:tbl>
    <w:p w:rsidR="00C76B12" w:rsidRDefault="00C76B12" w:rsidP="00C76B12">
      <w:pPr>
        <w:spacing w:after="0" w:line="240" w:lineRule="auto"/>
        <w:jc w:val="center"/>
        <w:rPr>
          <w:b/>
        </w:rPr>
      </w:pPr>
    </w:p>
    <w:p w:rsidR="000C5AE5" w:rsidRPr="00A63443" w:rsidRDefault="000C5AE5" w:rsidP="00C76B12">
      <w:pPr>
        <w:spacing w:after="0" w:line="240" w:lineRule="auto"/>
        <w:jc w:val="center"/>
        <w:rPr>
          <w:b/>
        </w:rPr>
      </w:pPr>
      <w:r w:rsidRPr="00A63443">
        <w:rPr>
          <w:b/>
        </w:rPr>
        <w:t>BÁO CÁO</w:t>
      </w:r>
    </w:p>
    <w:p w:rsidR="00C76B12" w:rsidRDefault="000C5AE5" w:rsidP="000C5AE5">
      <w:pPr>
        <w:spacing w:after="0" w:line="240" w:lineRule="auto"/>
        <w:jc w:val="center"/>
        <w:rPr>
          <w:b/>
          <w:spacing w:val="-4"/>
        </w:rPr>
      </w:pPr>
      <w:r w:rsidRPr="00A63443">
        <w:rPr>
          <w:b/>
          <w:spacing w:val="-4"/>
        </w:rPr>
        <w:t xml:space="preserve">Kết quả thực hiện rà soát, </w:t>
      </w:r>
      <w:r w:rsidR="00F44568">
        <w:rPr>
          <w:b/>
          <w:spacing w:val="-4"/>
        </w:rPr>
        <w:t>cập nhật</w:t>
      </w:r>
      <w:r w:rsidRPr="00A63443">
        <w:rPr>
          <w:b/>
          <w:spacing w:val="-4"/>
        </w:rPr>
        <w:t xml:space="preserve"> thủ tục </w:t>
      </w:r>
    </w:p>
    <w:p w:rsidR="000C5AE5" w:rsidRPr="00A63443" w:rsidRDefault="000C5AE5" w:rsidP="000C5AE5">
      <w:pPr>
        <w:spacing w:after="0" w:line="240" w:lineRule="auto"/>
        <w:jc w:val="center"/>
        <w:rPr>
          <w:spacing w:val="-4"/>
        </w:rPr>
      </w:pPr>
      <w:r w:rsidRPr="00A63443">
        <w:rPr>
          <w:b/>
          <w:spacing w:val="-4"/>
        </w:rPr>
        <w:t>hành chính</w:t>
      </w:r>
      <w:r w:rsidR="007D30AA">
        <w:rPr>
          <w:b/>
          <w:spacing w:val="-4"/>
        </w:rPr>
        <w:t xml:space="preserve"> </w:t>
      </w:r>
      <w:r w:rsidR="00CB305B">
        <w:rPr>
          <w:b/>
          <w:spacing w:val="-4"/>
        </w:rPr>
        <w:t>9 tháng</w:t>
      </w:r>
      <w:r w:rsidR="00120CBF">
        <w:rPr>
          <w:b/>
          <w:spacing w:val="-4"/>
        </w:rPr>
        <w:t xml:space="preserve"> năm </w:t>
      </w:r>
      <w:r w:rsidR="007D30AA">
        <w:rPr>
          <w:b/>
          <w:spacing w:val="-4"/>
        </w:rPr>
        <w:t>2021</w:t>
      </w:r>
      <w:r w:rsidRPr="00A63443">
        <w:rPr>
          <w:b/>
          <w:spacing w:val="-4"/>
        </w:rPr>
        <w:t xml:space="preserve"> </w:t>
      </w:r>
      <w:r w:rsidR="00120CBF">
        <w:rPr>
          <w:b/>
          <w:spacing w:val="-4"/>
        </w:rPr>
        <w:t>của UBND phường Bách Quang</w:t>
      </w:r>
    </w:p>
    <w:p w:rsidR="000C5AE5" w:rsidRPr="00A63443" w:rsidRDefault="002C7AB1" w:rsidP="000C5AE5">
      <w:pPr>
        <w:spacing w:after="0" w:line="240" w:lineRule="auto"/>
        <w:ind w:firstLine="567"/>
        <w:jc w:val="center"/>
        <w:rPr>
          <w:b/>
        </w:rPr>
      </w:pPr>
      <w:r w:rsidRPr="002C7AB1">
        <w:rPr>
          <w:noProof/>
        </w:rPr>
        <w:pict>
          <v:shapetype id="_x0000_t32" coordsize="21600,21600" o:spt="32" o:oned="t" path="m,l21600,21600e" filled="f">
            <v:path arrowok="t" fillok="f" o:connecttype="none"/>
            <o:lock v:ext="edit" shapetype="t"/>
          </v:shapetype>
          <v:shape id="Straight Arrow Connector 1" o:spid="_x0000_s1028" type="#_x0000_t32" style="position:absolute;left:0;text-align:left;margin-left:180.5pt;margin-top:4.35pt;width:83.9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" adj="-68325,-1,-68325"/>
        </w:pict>
      </w:r>
    </w:p>
    <w:p w:rsidR="000C5AE5" w:rsidRPr="00FE137A" w:rsidRDefault="00C76B12" w:rsidP="00406308">
      <w:pPr>
        <w:spacing w:before="120" w:after="120" w:line="240" w:lineRule="auto"/>
        <w:ind w:firstLine="567"/>
        <w:jc w:val="both"/>
        <w:rPr>
          <w:spacing w:val="-8"/>
        </w:rPr>
      </w:pPr>
      <w:r w:rsidRPr="00C76B12">
        <w:rPr>
          <w:spacing w:val="-8"/>
        </w:rPr>
        <w:t>Thực hiện</w:t>
      </w:r>
      <w:r w:rsidR="000C5AE5" w:rsidRPr="00C76B12">
        <w:rPr>
          <w:spacing w:val="-8"/>
        </w:rPr>
        <w:t xml:space="preserve"> </w:t>
      </w:r>
      <w:r w:rsidR="00CB305B">
        <w:rPr>
          <w:spacing w:val="-8"/>
        </w:rPr>
        <w:t>Công văn số 2855/UBND-VP ngày 26/8/2021 của UBND thành phố Sông Công.</w:t>
      </w:r>
      <w:r w:rsidR="00FE137A">
        <w:rPr>
          <w:spacing w:val="-8"/>
        </w:rPr>
        <w:t xml:space="preserve"> </w:t>
      </w:r>
      <w:r w:rsidR="000C5AE5" w:rsidRPr="00A63443">
        <w:rPr>
          <w:spacing w:val="6"/>
        </w:rPr>
        <w:t>Sau khi triển khai tổ chức thực hiện rà soát, cập nhật thủ tục hành chính, UBND phường Bách Quang báo cáo kết quả rà soát, cập nhật thủ tục hành chính</w:t>
      </w:r>
      <w:r>
        <w:rPr>
          <w:spacing w:val="6"/>
        </w:rPr>
        <w:t>, cụ thể</w:t>
      </w:r>
      <w:r w:rsidR="000C5AE5" w:rsidRPr="00A63443">
        <w:rPr>
          <w:spacing w:val="6"/>
        </w:rPr>
        <w:t xml:space="preserve"> như sau:</w:t>
      </w:r>
    </w:p>
    <w:p w:rsidR="000C5AE5" w:rsidRPr="00A63443" w:rsidRDefault="000C5AE5" w:rsidP="00406308">
      <w:pPr>
        <w:spacing w:before="120" w:after="120" w:line="240" w:lineRule="auto"/>
        <w:ind w:firstLine="567"/>
        <w:jc w:val="both"/>
        <w:rPr>
          <w:b/>
        </w:rPr>
      </w:pPr>
      <w:r w:rsidRPr="00A63443">
        <w:rPr>
          <w:b/>
        </w:rPr>
        <w:t>I. Việc rà soát thủ tục hành chính</w:t>
      </w:r>
    </w:p>
    <w:p w:rsidR="000C5AE5" w:rsidRPr="00A63443" w:rsidRDefault="000C5AE5" w:rsidP="00406308">
      <w:pPr>
        <w:spacing w:before="120" w:after="120" w:line="240" w:lineRule="auto"/>
        <w:ind w:firstLine="567"/>
        <w:jc w:val="both"/>
        <w:rPr>
          <w:b/>
        </w:rPr>
      </w:pPr>
      <w:r w:rsidRPr="00A63443">
        <w:rPr>
          <w:b/>
        </w:rPr>
        <w:t>1. Công tác lãnh đạo, chỉ đạo thực hiện cải cách hành chính</w:t>
      </w:r>
    </w:p>
    <w:p w:rsidR="000C5AE5" w:rsidRPr="00C76B12" w:rsidRDefault="000C5AE5" w:rsidP="00406308">
      <w:pPr>
        <w:spacing w:before="120" w:after="120" w:line="240" w:lineRule="auto"/>
        <w:ind w:firstLine="567"/>
        <w:jc w:val="both"/>
        <w:rPr>
          <w:spacing w:val="-6"/>
        </w:rPr>
      </w:pPr>
      <w:r w:rsidRPr="00C76B12">
        <w:rPr>
          <w:spacing w:val="-6"/>
        </w:rPr>
        <w:t>UBND phường Bách Quang xác định rõ việc rà soát, cập nhật các thủ tục hành chính là nhiệm vụ thường xuyên của các bộ phận chuyên môn. Thực hiện rà soát, cập nhật thủ tục hành chính thuộc thẩm quyền giải quyết và kiến nghị cấp có thẩm quyền ban hành sửa đổi, bổ sung, thay thế, bãi bỏ thủ tục hành chính và quy định có liên quan không cần thiết, không phù hợp với các quy định pháp luậ</w:t>
      </w:r>
      <w:r w:rsidR="006C5CCF">
        <w:rPr>
          <w:spacing w:val="-6"/>
        </w:rPr>
        <w:t xml:space="preserve">t trên trang: </w:t>
      </w:r>
      <w:r w:rsidR="006C5CCF" w:rsidRPr="006C5CCF">
        <w:rPr>
          <w:spacing w:val="-6"/>
        </w:rPr>
        <w:t>https://dichvucong.gov.vn/</w:t>
      </w:r>
    </w:p>
    <w:p w:rsidR="000C5AE5" w:rsidRPr="00A63443" w:rsidRDefault="000C5AE5" w:rsidP="00406308">
      <w:pPr>
        <w:spacing w:before="120" w:after="120" w:line="240" w:lineRule="auto"/>
        <w:ind w:firstLine="567"/>
        <w:jc w:val="both"/>
        <w:rPr>
          <w:spacing w:val="-4"/>
          <w:lang w:val="nl-NL"/>
        </w:rPr>
      </w:pPr>
      <w:r w:rsidRPr="00A63443">
        <w:t xml:space="preserve">UBND phường đã ban hành </w:t>
      </w:r>
      <w:r w:rsidRPr="00A63443">
        <w:rPr>
          <w:spacing w:val="-4"/>
          <w:lang w:val="nl-NL"/>
        </w:rPr>
        <w:t>Kế hoạch kiểm soát thủ tục hành chính trên địa bàn phường Bách Quang</w:t>
      </w:r>
      <w:r w:rsidR="004139ED">
        <w:rPr>
          <w:spacing w:val="-4"/>
          <w:lang w:val="nl-NL"/>
        </w:rPr>
        <w:t xml:space="preserve"> theo quyết định số 07/QĐ-UBND ngày 08/01/2021</w:t>
      </w:r>
      <w:r w:rsidRPr="00A63443">
        <w:rPr>
          <w:spacing w:val="-4"/>
          <w:lang w:val="nl-NL"/>
        </w:rPr>
        <w:t>. Theo kế hoạch, các bộ phận chuyên môn ở phường được giao nhiệm vụ rà soát, cập nhật thủ tục hành chính theo danh mục được ban hành trong Kế hoạch kèm theo; hoàn thành việc rà soát, cập nhật thủ tục hành chính đúng tiến độ, thời gian quy định, đáp ứng mục tiêu đơn giản hóa thủ tục hành chính, đảm bảo tính thống nhất, đồng bộ của các quy định thủ tục hành chính, chú trọng chất lượng trong kết quả rà soát, cập nhật thủ tục hành chính và các quy định có liên quan.</w:t>
      </w:r>
    </w:p>
    <w:p w:rsidR="0010167D" w:rsidRPr="00C76B12" w:rsidRDefault="000C5AE5" w:rsidP="00406308">
      <w:pPr>
        <w:spacing w:before="120" w:after="120" w:line="240" w:lineRule="auto"/>
        <w:ind w:firstLine="567"/>
        <w:jc w:val="both"/>
        <w:rPr>
          <w:spacing w:val="-4"/>
          <w:lang w:val="nl-NL"/>
        </w:rPr>
      </w:pPr>
      <w:r w:rsidRPr="00A63443">
        <w:rPr>
          <w:spacing w:val="-4"/>
          <w:lang w:val="nl-NL"/>
        </w:rPr>
        <w:t>Việc rà soát thủ tục hành chính được UBND phường chỉ đạo và thực hiện theo đúng các quy định, căn cứ vào các quyết định của UBND tỉnh về sửa đổi, bổ sung, thay thế bãi bõ thủ tục hành chính trong năm 20</w:t>
      </w:r>
      <w:r w:rsidR="004574C7">
        <w:rPr>
          <w:spacing w:val="-4"/>
          <w:lang w:val="nl-NL"/>
        </w:rPr>
        <w:t>21</w:t>
      </w:r>
      <w:r w:rsidR="006D5F51">
        <w:rPr>
          <w:spacing w:val="-4"/>
          <w:lang w:val="nl-NL"/>
        </w:rPr>
        <w:t xml:space="preserve"> dựa trên </w:t>
      </w:r>
      <w:r w:rsidR="003A71C3">
        <w:rPr>
          <w:spacing w:val="-4"/>
          <w:lang w:val="nl-NL"/>
        </w:rPr>
        <w:t>Quyết định</w:t>
      </w:r>
      <w:r w:rsidR="006D5F51">
        <w:rPr>
          <w:spacing w:val="-4"/>
          <w:lang w:val="nl-NL"/>
        </w:rPr>
        <w:t xml:space="preserve"> số 04/QĐ-UBND ngày 06/01/2021</w:t>
      </w:r>
      <w:r w:rsidRPr="00A63443">
        <w:rPr>
          <w:spacing w:val="-4"/>
          <w:lang w:val="nl-NL"/>
        </w:rPr>
        <w:t xml:space="preserve"> UBND phường đã tổ chức rà soát, kịp thời niêm yết và tổ chức thực hiện các thủ tục hành chính được UBND tỉnh Thái Nguyên công bố, sửa đổi, bổ sung, thay thế, bãi bõ theo đúng quy định của pháp luật.</w:t>
      </w:r>
    </w:p>
    <w:p w:rsidR="000C5AE5" w:rsidRPr="00A63443" w:rsidRDefault="000C5AE5" w:rsidP="00406308">
      <w:pPr>
        <w:spacing w:before="120" w:after="120" w:line="240" w:lineRule="auto"/>
        <w:ind w:firstLine="567"/>
        <w:jc w:val="both"/>
        <w:rPr>
          <w:b/>
        </w:rPr>
      </w:pPr>
      <w:r w:rsidRPr="00A63443">
        <w:rPr>
          <w:b/>
        </w:rPr>
        <w:t>2. Tổ chức thực hiện</w:t>
      </w:r>
    </w:p>
    <w:p w:rsidR="00FF7935" w:rsidRDefault="00160337" w:rsidP="00406308">
      <w:pPr>
        <w:pStyle w:val="BodyTextIndent"/>
        <w:spacing w:before="120" w:line="240" w:lineRule="auto"/>
        <w:ind w:left="0" w:firstLine="567"/>
        <w:jc w:val="both"/>
      </w:pPr>
      <w:r>
        <w:t xml:space="preserve">Trong </w:t>
      </w:r>
      <w:r w:rsidR="00DA3D7F">
        <w:t>9 tháng</w:t>
      </w:r>
      <w:r w:rsidR="00EF3382">
        <w:t xml:space="preserve"> năm 2021</w:t>
      </w:r>
      <w:r w:rsidR="000C5AE5" w:rsidRPr="00A63443">
        <w:t xml:space="preserve">, UBND phường đã chỉ đạo cán bộ, công chức chuyên môn thường xuyên rà soát thủ tục hành chính cần sửa đổi, bãi bỏ thay thế phù hợp với thực tiễn tại địa </w:t>
      </w:r>
      <w:r w:rsidR="000C5AE5" w:rsidRPr="00160337">
        <w:t>phương</w:t>
      </w:r>
      <w:r w:rsidR="00FE6CA8">
        <w:t>:</w:t>
      </w:r>
    </w:p>
    <w:p w:rsidR="00FF7935" w:rsidRDefault="001D131D" w:rsidP="00406308">
      <w:pPr>
        <w:pStyle w:val="BodyTextIndent"/>
        <w:spacing w:before="120" w:line="240" w:lineRule="auto"/>
        <w:ind w:left="0" w:firstLine="567"/>
        <w:jc w:val="both"/>
      </w:pPr>
      <w:r>
        <w:t xml:space="preserve">- </w:t>
      </w:r>
      <w:r w:rsidR="00FE6CA8">
        <w:t xml:space="preserve">Lĩnh vực Công an theo </w:t>
      </w:r>
      <w:r w:rsidR="00B96C8C" w:rsidRPr="00B96C8C">
        <w:t xml:space="preserve">Quyết định số 5548/QĐ-BCA-C06 ngày 06/7/2021 của Bộ Công an QĐ về việc công bố bộ thủ tục hành chính mới ban </w:t>
      </w:r>
      <w:r w:rsidR="00B96C8C" w:rsidRPr="00B96C8C">
        <w:lastRenderedPageBreak/>
        <w:t>hành, được sửa đổi, bổ sung và bị bãi bỏ trong lĩnh vực đăng ký cư trú và lĩnh vực xuất nhập cảnh thuộc thẩm quyền giải quyết của Bộ công an</w:t>
      </w:r>
      <w:r w:rsidR="00FF7935">
        <w:t xml:space="preserve">. </w:t>
      </w:r>
    </w:p>
    <w:p w:rsidR="008824E7" w:rsidRDefault="00C23E8E" w:rsidP="00406308">
      <w:pPr>
        <w:pStyle w:val="BodyTextIndent"/>
        <w:spacing w:before="120" w:line="240" w:lineRule="auto"/>
        <w:ind w:left="0" w:firstLine="567"/>
        <w:jc w:val="both"/>
        <w:rPr>
          <w:color w:val="000000"/>
        </w:rPr>
      </w:pPr>
      <w:r>
        <w:t>- Lĩnh vực Dân tộc theo Quyết định số 2504/</w:t>
      </w:r>
      <w:r w:rsidR="008824E7" w:rsidRPr="008824E7">
        <w:rPr>
          <w:color w:val="000000"/>
        </w:rPr>
        <w:t xml:space="preserve"> </w:t>
      </w:r>
      <w:r w:rsidR="008824E7" w:rsidRPr="00CB5337">
        <w:rPr>
          <w:color w:val="000000"/>
        </w:rPr>
        <w:t>QĐ-UBND ngày</w:t>
      </w:r>
      <w:r w:rsidR="008824E7">
        <w:rPr>
          <w:color w:val="000000"/>
        </w:rPr>
        <w:t xml:space="preserve"> 27</w:t>
      </w:r>
      <w:r w:rsidR="008824E7" w:rsidRPr="00CB5337">
        <w:rPr>
          <w:color w:val="000000"/>
        </w:rPr>
        <w:t xml:space="preserve">/7/2021 </w:t>
      </w:r>
      <w:r w:rsidR="008824E7">
        <w:rPr>
          <w:color w:val="000000"/>
        </w:rPr>
        <w:t>v</w:t>
      </w:r>
      <w:r w:rsidR="008824E7" w:rsidRPr="00CB5337">
        <w:rPr>
          <w:color w:val="000000"/>
        </w:rPr>
        <w:t xml:space="preserve">ề việc công bố Danh mục thủ tục hành chính chuẩn hóa năm 2021 thuộc thẩm quyền giải quyết của </w:t>
      </w:r>
      <w:r w:rsidR="00081874">
        <w:rPr>
          <w:color w:val="000000"/>
        </w:rPr>
        <w:t>Ban Dân tộc</w:t>
      </w:r>
      <w:r w:rsidR="008824E7">
        <w:rPr>
          <w:color w:val="000000"/>
        </w:rPr>
        <w:t xml:space="preserve"> tỉnh Thái </w:t>
      </w:r>
      <w:r w:rsidR="008824E7" w:rsidRPr="00CB5337">
        <w:rPr>
          <w:color w:val="000000"/>
        </w:rPr>
        <w:t>Nguyên</w:t>
      </w:r>
      <w:r w:rsidR="008824E7">
        <w:rPr>
          <w:color w:val="000000"/>
        </w:rPr>
        <w:t>.</w:t>
      </w:r>
    </w:p>
    <w:p w:rsidR="00827314" w:rsidRDefault="00827314" w:rsidP="00406308">
      <w:pPr>
        <w:pStyle w:val="BodyTextIndent"/>
        <w:spacing w:before="120" w:line="240" w:lineRule="auto"/>
        <w:ind w:left="0" w:firstLine="567"/>
        <w:jc w:val="both"/>
        <w:rPr>
          <w:color w:val="000000"/>
        </w:rPr>
      </w:pPr>
      <w:r>
        <w:rPr>
          <w:color w:val="000000"/>
        </w:rPr>
        <w:t xml:space="preserve">- Lĩnh vực Lao động Thương binh và xã hội: Ở lĩnh vực Việc làm theo quyết định số 2505/QĐ-UBND ngày 27/72021  bãi bỏ Quyết định số 1413/QĐ-UBND ngày 15/5/2020 giảm 03 thủ tục </w:t>
      </w:r>
      <w:r w:rsidRPr="00F2046D">
        <w:rPr>
          <w:color w:val="000000"/>
        </w:rPr>
        <w:t xml:space="preserve">Hỗ trợ hộ kinh doanh phải tạm ngừng kinh doanh do đại dịch Covid-19; Hỗ trợ người lao động bị chấm dứt hợp đồng lao động, hợp làm việc do đại dịch Covid-19 nhưng không đủ điều kiện hưởng trợ cấp thất nghiệp; Hỗ trợ người lao động không bị mất việc làm do đại dịch Covid-19. </w:t>
      </w:r>
      <w:r>
        <w:rPr>
          <w:color w:val="000000"/>
        </w:rPr>
        <w:t>Có 01 thủ tục áp dụng tại cấp xã: Hỗ trợ hộ kinh doanh gặp khó khăn do đại dịch Covid-19 căn cứ tại Quyết định số 23/2021/QĐ-TTg ngày 07/7/2021.</w:t>
      </w:r>
    </w:p>
    <w:p w:rsidR="00783DD4" w:rsidRDefault="00783DD4" w:rsidP="00406308">
      <w:pPr>
        <w:pStyle w:val="BodyTextIndent"/>
        <w:spacing w:before="120" w:line="240" w:lineRule="auto"/>
        <w:ind w:left="0" w:firstLine="567"/>
        <w:jc w:val="both"/>
        <w:rPr>
          <w:color w:val="000000"/>
        </w:rPr>
      </w:pPr>
      <w:r>
        <w:t xml:space="preserve">- Lĩnh vực </w:t>
      </w:r>
      <w:r w:rsidR="00C131BB">
        <w:t>Thành lập và hoạt động của Tổ hợp tác</w:t>
      </w:r>
      <w:r>
        <w:t xml:space="preserve"> theo Quyết định số 25</w:t>
      </w:r>
      <w:r w:rsidR="00A02919">
        <w:t>4</w:t>
      </w:r>
      <w:r>
        <w:t>4/</w:t>
      </w:r>
      <w:r w:rsidRPr="008824E7">
        <w:rPr>
          <w:color w:val="000000"/>
        </w:rPr>
        <w:t xml:space="preserve"> </w:t>
      </w:r>
      <w:r w:rsidRPr="00CB5337">
        <w:rPr>
          <w:color w:val="000000"/>
        </w:rPr>
        <w:t>QĐ-UBND ngày</w:t>
      </w:r>
      <w:r>
        <w:rPr>
          <w:color w:val="000000"/>
        </w:rPr>
        <w:t xml:space="preserve"> </w:t>
      </w:r>
      <w:r w:rsidR="00A02919">
        <w:rPr>
          <w:color w:val="000000"/>
        </w:rPr>
        <w:t>30</w:t>
      </w:r>
      <w:r w:rsidRPr="00CB5337">
        <w:rPr>
          <w:color w:val="000000"/>
        </w:rPr>
        <w:t xml:space="preserve">/7/2021 </w:t>
      </w:r>
      <w:r>
        <w:rPr>
          <w:color w:val="000000"/>
        </w:rPr>
        <w:t>v</w:t>
      </w:r>
      <w:r w:rsidRPr="00CB5337">
        <w:rPr>
          <w:color w:val="000000"/>
        </w:rPr>
        <w:t>ề việc công bố Danh mục thủ tục hành chính chuẩn hóa năm 2021 thuộ</w:t>
      </w:r>
      <w:r w:rsidR="00A02919">
        <w:rPr>
          <w:color w:val="000000"/>
        </w:rPr>
        <w:t xml:space="preserve">c phạm vi chức năng </w:t>
      </w:r>
      <w:r w:rsidR="006805CE">
        <w:rPr>
          <w:color w:val="000000"/>
        </w:rPr>
        <w:t xml:space="preserve">quản lý của Sở kế hoạch và Đầu tư </w:t>
      </w:r>
      <w:r>
        <w:rPr>
          <w:color w:val="000000"/>
        </w:rPr>
        <w:t xml:space="preserve">tỉnh Thái </w:t>
      </w:r>
      <w:r w:rsidRPr="00CB5337">
        <w:rPr>
          <w:color w:val="000000"/>
        </w:rPr>
        <w:t>Nguyên</w:t>
      </w:r>
      <w:r>
        <w:rPr>
          <w:color w:val="000000"/>
        </w:rPr>
        <w:t>.</w:t>
      </w:r>
    </w:p>
    <w:p w:rsidR="006805CE" w:rsidRDefault="006805CE" w:rsidP="00406308">
      <w:pPr>
        <w:pStyle w:val="BodyTextIndent"/>
        <w:spacing w:before="120" w:line="240" w:lineRule="auto"/>
        <w:ind w:left="0" w:firstLine="567"/>
        <w:jc w:val="both"/>
        <w:rPr>
          <w:color w:val="000000"/>
        </w:rPr>
      </w:pPr>
      <w:r>
        <w:rPr>
          <w:color w:val="000000"/>
        </w:rPr>
        <w:t xml:space="preserve">- Lĩnh vực Nội vụ: </w:t>
      </w:r>
      <w:r w:rsidRPr="00DB2F58">
        <w:rPr>
          <w:color w:val="000000"/>
        </w:rPr>
        <w:t xml:space="preserve">Quyết định </w:t>
      </w:r>
      <w:r>
        <w:rPr>
          <w:color w:val="000000"/>
        </w:rPr>
        <w:t xml:space="preserve">số </w:t>
      </w:r>
      <w:r w:rsidRPr="00DB2F58">
        <w:rPr>
          <w:color w:val="000000"/>
        </w:rPr>
        <w:t xml:space="preserve">2311/QĐ-UBND ngày 02/7/2021 của UBND tỉnh Thái Nguyên </w:t>
      </w:r>
      <w:r>
        <w:rPr>
          <w:color w:val="000000"/>
        </w:rPr>
        <w:t>về việc</w:t>
      </w:r>
      <w:r w:rsidRPr="00DB2F58">
        <w:rPr>
          <w:color w:val="000000"/>
        </w:rPr>
        <w:t xml:space="preserve"> công bố danh mục thủ tục hành chính chuẩn hóa năm 2021  thuộc thẩm quyền giải quyết của Sở Nội vụ, UBND cấp huyện, UBND cấp xã trên địa bàn tỉnh Thái Nguyên.</w:t>
      </w:r>
    </w:p>
    <w:p w:rsidR="00FF7935" w:rsidRDefault="007934C1" w:rsidP="002E3E8C">
      <w:pPr>
        <w:pStyle w:val="BodyTextIndent"/>
        <w:spacing w:before="120" w:line="240" w:lineRule="auto"/>
        <w:ind w:left="0" w:firstLine="567"/>
        <w:jc w:val="both"/>
        <w:rPr>
          <w:color w:val="000000"/>
        </w:rPr>
      </w:pPr>
      <w:r>
        <w:rPr>
          <w:color w:val="000000"/>
        </w:rPr>
        <w:t xml:space="preserve">- Lĩnh vực </w:t>
      </w:r>
      <w:r w:rsidR="002E3E8C">
        <w:rPr>
          <w:color w:val="000000"/>
        </w:rPr>
        <w:t xml:space="preserve">Dân số, kế hoạch hóa gia đình theo </w:t>
      </w:r>
      <w:r w:rsidRPr="007934C1">
        <w:rPr>
          <w:color w:val="000000"/>
        </w:rPr>
        <w:t xml:space="preserve">Quyết định </w:t>
      </w:r>
      <w:r>
        <w:rPr>
          <w:color w:val="000000"/>
        </w:rPr>
        <w:t xml:space="preserve">số 1839/QĐ-UBND </w:t>
      </w:r>
      <w:r w:rsidRPr="007934C1">
        <w:rPr>
          <w:color w:val="000000"/>
        </w:rPr>
        <w:t xml:space="preserve">về việc công bố danh mục thủ tục hành chính chuẩn hóa năm 2021 thuộc phạm vi chức năng quản lý của </w:t>
      </w:r>
      <w:r w:rsidR="004108BE">
        <w:rPr>
          <w:color w:val="000000"/>
        </w:rPr>
        <w:t>S</w:t>
      </w:r>
      <w:r w:rsidRPr="007934C1">
        <w:rPr>
          <w:color w:val="000000"/>
        </w:rPr>
        <w:t xml:space="preserve">ở </w:t>
      </w:r>
      <w:r w:rsidR="004108BE">
        <w:rPr>
          <w:color w:val="000000"/>
        </w:rPr>
        <w:t>Y</w:t>
      </w:r>
      <w:r w:rsidRPr="007934C1">
        <w:rPr>
          <w:color w:val="000000"/>
        </w:rPr>
        <w:t xml:space="preserve"> tế tỉnh </w:t>
      </w:r>
      <w:r w:rsidR="004108BE">
        <w:rPr>
          <w:color w:val="000000"/>
        </w:rPr>
        <w:t>T</w:t>
      </w:r>
      <w:r w:rsidRPr="007934C1">
        <w:rPr>
          <w:color w:val="000000"/>
        </w:rPr>
        <w:t xml:space="preserve">hái </w:t>
      </w:r>
      <w:r w:rsidR="004108BE">
        <w:rPr>
          <w:color w:val="000000"/>
        </w:rPr>
        <w:t>N</w:t>
      </w:r>
      <w:r w:rsidRPr="007934C1">
        <w:rPr>
          <w:color w:val="000000"/>
        </w:rPr>
        <w:t>guyên</w:t>
      </w:r>
      <w:r w:rsidR="004108BE">
        <w:rPr>
          <w:color w:val="000000"/>
        </w:rPr>
        <w:t>.</w:t>
      </w:r>
    </w:p>
    <w:p w:rsidR="00FF44BB" w:rsidRDefault="00FF44BB" w:rsidP="00406308">
      <w:pPr>
        <w:pStyle w:val="BodyTextIndent"/>
        <w:spacing w:before="120" w:line="240" w:lineRule="auto"/>
        <w:ind w:left="0" w:firstLine="567"/>
        <w:jc w:val="both"/>
        <w:rPr>
          <w:color w:val="000000"/>
        </w:rPr>
      </w:pPr>
      <w:r>
        <w:rPr>
          <w:color w:val="000000"/>
        </w:rPr>
        <w:t>- Lĩnh vực Tư pháp: Quyết định số</w:t>
      </w:r>
      <w:r w:rsidRPr="00CB5337">
        <w:rPr>
          <w:color w:val="000000"/>
        </w:rPr>
        <w:t xml:space="preserve"> 2543/QĐ-UBND ngày 30/7/2021 </w:t>
      </w:r>
      <w:r>
        <w:rPr>
          <w:color w:val="000000"/>
        </w:rPr>
        <w:t>v</w:t>
      </w:r>
      <w:r w:rsidRPr="00CB5337">
        <w:rPr>
          <w:color w:val="000000"/>
        </w:rPr>
        <w:t>ề việc công bố Danh mục thủ tục hành chính chuẩn hóa năm 2021 thuộc thẩm quyền giải quyết của Sở Nội vụ, UBND cấp huyện, UBND cấp xã</w:t>
      </w:r>
      <w:r>
        <w:rPr>
          <w:color w:val="000000"/>
        </w:rPr>
        <w:t xml:space="preserve"> tỉnh Thái </w:t>
      </w:r>
      <w:r w:rsidRPr="00CB5337">
        <w:rPr>
          <w:color w:val="000000"/>
        </w:rPr>
        <w:t>Nguyên</w:t>
      </w:r>
      <w:r>
        <w:rPr>
          <w:color w:val="000000"/>
        </w:rPr>
        <w:t>.</w:t>
      </w:r>
    </w:p>
    <w:p w:rsidR="0039481B" w:rsidRDefault="0039481B" w:rsidP="00406308">
      <w:pPr>
        <w:pStyle w:val="BodyTextIndent"/>
        <w:spacing w:before="120" w:line="240" w:lineRule="auto"/>
        <w:ind w:left="0" w:firstLine="567"/>
        <w:jc w:val="both"/>
        <w:rPr>
          <w:color w:val="000000"/>
        </w:rPr>
      </w:pPr>
      <w:r>
        <w:rPr>
          <w:color w:val="000000"/>
        </w:rPr>
        <w:t xml:space="preserve">- Lĩnh vực Tiếp công dân: </w:t>
      </w:r>
      <w:r w:rsidRPr="009405FD">
        <w:rPr>
          <w:color w:val="000000"/>
        </w:rPr>
        <w:t>Quyết định số 2968/QĐ-UBND ngày 20/9/2021  của UBND tỉnh Thái Nguyên về việc công bố danh mục thủ tục hành chính thuộc phạm vi chức năng của Thanh tra Tỉnh Thái Nguyên</w:t>
      </w:r>
    </w:p>
    <w:p w:rsidR="001F2E53" w:rsidRDefault="001F2E53" w:rsidP="00406308">
      <w:pPr>
        <w:pStyle w:val="BodyTextIndent"/>
        <w:spacing w:before="120" w:line="240" w:lineRule="auto"/>
        <w:ind w:left="0" w:firstLine="567"/>
        <w:jc w:val="both"/>
        <w:rPr>
          <w:color w:val="000000"/>
        </w:rPr>
      </w:pPr>
      <w:r>
        <w:rPr>
          <w:color w:val="000000"/>
        </w:rPr>
        <w:t xml:space="preserve">- Lĩnh vực Chính sách thuế theo </w:t>
      </w:r>
      <w:r w:rsidRPr="001F2E53">
        <w:rPr>
          <w:color w:val="000000"/>
        </w:rPr>
        <w:t>Quyết định số 3007/QĐ-UBND ngày 23/9/2021 Công bố kèm theo Quyết định này Danh mục thủ tục hành chính chuẩn hóa năm 2021 thuộc phạm vi chức năng quản lý của Sở Tài chính tỉnh Thái Nguyên</w:t>
      </w:r>
    </w:p>
    <w:p w:rsidR="000C5AE5" w:rsidRPr="00957902" w:rsidRDefault="006805CE" w:rsidP="00406308">
      <w:pPr>
        <w:spacing w:before="120" w:after="120" w:line="240" w:lineRule="auto"/>
        <w:ind w:firstLine="567"/>
        <w:jc w:val="both"/>
        <w:rPr>
          <w:i/>
        </w:rPr>
      </w:pPr>
      <w:r w:rsidRPr="00957902">
        <w:rPr>
          <w:i/>
        </w:rPr>
        <w:t xml:space="preserve"> </w:t>
      </w:r>
      <w:r w:rsidR="000C5AE5" w:rsidRPr="00957902">
        <w:rPr>
          <w:i/>
        </w:rPr>
        <w:t xml:space="preserve">(Kèm theo </w:t>
      </w:r>
      <w:r w:rsidR="00DB6EC4">
        <w:rPr>
          <w:i/>
        </w:rPr>
        <w:t>danh m</w:t>
      </w:r>
      <w:r w:rsidR="000C5AE5" w:rsidRPr="00957902">
        <w:rPr>
          <w:i/>
        </w:rPr>
        <w:t>ục</w:t>
      </w:r>
      <w:r w:rsidR="00442BE2">
        <w:rPr>
          <w:i/>
        </w:rPr>
        <w:t xml:space="preserve"> TTHC</w:t>
      </w:r>
      <w:r w:rsidR="000C5AE5" w:rsidRPr="00957902">
        <w:rPr>
          <w:i/>
        </w:rPr>
        <w:t>)</w:t>
      </w:r>
    </w:p>
    <w:p w:rsidR="000C5AE5" w:rsidRPr="00A63443" w:rsidRDefault="000C5AE5" w:rsidP="00406308">
      <w:pPr>
        <w:spacing w:before="120" w:after="120" w:line="240" w:lineRule="auto"/>
        <w:ind w:firstLine="567"/>
        <w:jc w:val="both"/>
        <w:rPr>
          <w:b/>
        </w:rPr>
      </w:pPr>
      <w:r w:rsidRPr="00A63443">
        <w:rPr>
          <w:b/>
        </w:rPr>
        <w:t>II. Những kiến nghị, đề xuất</w:t>
      </w:r>
    </w:p>
    <w:p w:rsidR="000C5AE5" w:rsidRPr="00A63443" w:rsidRDefault="000C5AE5" w:rsidP="00406308">
      <w:pPr>
        <w:spacing w:before="120" w:after="120" w:line="240" w:lineRule="auto"/>
        <w:ind w:firstLine="567"/>
        <w:jc w:val="both"/>
        <w:rPr>
          <w:spacing w:val="6"/>
        </w:rPr>
      </w:pPr>
      <w:r w:rsidRPr="00A63443">
        <w:rPr>
          <w:spacing w:val="6"/>
        </w:rPr>
        <w:t xml:space="preserve">Trên cở sở chức năng, nhiệm vụ và thẩm quyền được giao theo quy định của pháp luật, đối chiếu với thủ tục hành chính đã được UBND tỉnh </w:t>
      </w:r>
      <w:r w:rsidRPr="00A63443">
        <w:rPr>
          <w:spacing w:val="6"/>
        </w:rPr>
        <w:lastRenderedPageBreak/>
        <w:t>Thái Nguyên công bố</w:t>
      </w:r>
      <w:r w:rsidR="00442BE2">
        <w:rPr>
          <w:spacing w:val="6"/>
        </w:rPr>
        <w:t>,</w:t>
      </w:r>
      <w:r w:rsidRPr="00A63443">
        <w:rPr>
          <w:spacing w:val="6"/>
        </w:rPr>
        <w:t xml:space="preserve"> UBND phường Bách Quang không có ý kiến kiến nghị</w:t>
      </w:r>
      <w:r w:rsidR="00442BE2">
        <w:rPr>
          <w:spacing w:val="6"/>
        </w:rPr>
        <w:t>,</w:t>
      </w:r>
      <w:r w:rsidRPr="00A63443">
        <w:rPr>
          <w:spacing w:val="6"/>
        </w:rPr>
        <w:t xml:space="preserve"> đề xuấ</w:t>
      </w:r>
      <w:r w:rsidR="008D68AD">
        <w:rPr>
          <w:spacing w:val="6"/>
        </w:rPr>
        <w:t>t.</w:t>
      </w:r>
    </w:p>
    <w:p w:rsidR="000C5AE5" w:rsidRPr="00A63443" w:rsidRDefault="000C5AE5" w:rsidP="00406308">
      <w:pPr>
        <w:spacing w:before="120" w:after="120" w:line="240" w:lineRule="auto"/>
        <w:ind w:firstLine="567"/>
        <w:jc w:val="both"/>
      </w:pPr>
      <w:r w:rsidRPr="00A63443">
        <w:t xml:space="preserve">Trên đây là Báo cáo của Ủy ban nhân dân phường Bách Quang về kết quả rà soát, cập nhật thủ tục hành chính </w:t>
      </w:r>
      <w:r w:rsidR="007224A7">
        <w:t>9 tháng</w:t>
      </w:r>
      <w:r w:rsidR="00EF3382">
        <w:t xml:space="preserve"> </w:t>
      </w:r>
      <w:r w:rsidRPr="00A63443">
        <w:t>năm 20</w:t>
      </w:r>
      <w:r w:rsidR="00EF3382">
        <w:t>21</w:t>
      </w:r>
      <w:r w:rsidR="00076916">
        <w:t xml:space="preserve"> </w:t>
      </w:r>
      <w:r w:rsidRPr="00A63443">
        <w:t>trên địa bàn phườ</w:t>
      </w:r>
      <w:r w:rsidR="00644043">
        <w:t>ng</w:t>
      </w:r>
      <w:r w:rsidRPr="00A63443">
        <w:t>./.</w:t>
      </w:r>
    </w:p>
    <w:tbl>
      <w:tblPr>
        <w:tblW w:w="0" w:type="auto"/>
        <w:tblLook w:val="04A0"/>
      </w:tblPr>
      <w:tblGrid>
        <w:gridCol w:w="4643"/>
        <w:gridCol w:w="4645"/>
      </w:tblGrid>
      <w:tr w:rsidR="000C5AE5" w:rsidRPr="00A63443" w:rsidTr="00F64F66">
        <w:tc>
          <w:tcPr>
            <w:tcW w:w="4810" w:type="dxa"/>
          </w:tcPr>
          <w:p w:rsidR="000C5AE5" w:rsidRPr="00EA789F" w:rsidRDefault="000C5AE5" w:rsidP="00F64F66">
            <w:pPr>
              <w:tabs>
                <w:tab w:val="center" w:pos="4513"/>
                <w:tab w:val="right" w:pos="9026"/>
              </w:tabs>
              <w:spacing w:after="0" w:line="240" w:lineRule="auto"/>
              <w:jc w:val="both"/>
              <w:rPr>
                <w:b/>
                <w:i/>
                <w:sz w:val="24"/>
              </w:rPr>
            </w:pPr>
            <w:r w:rsidRPr="00EA789F">
              <w:rPr>
                <w:b/>
                <w:i/>
                <w:sz w:val="24"/>
              </w:rPr>
              <w:t>Nơi nhận:</w:t>
            </w:r>
          </w:p>
          <w:p w:rsidR="000C5AE5" w:rsidRDefault="000C5AE5" w:rsidP="00F64F66">
            <w:pPr>
              <w:tabs>
                <w:tab w:val="center" w:pos="4513"/>
                <w:tab w:val="right" w:pos="9026"/>
              </w:tabs>
              <w:spacing w:after="0" w:line="240" w:lineRule="auto"/>
              <w:jc w:val="both"/>
              <w:rPr>
                <w:sz w:val="22"/>
              </w:rPr>
            </w:pPr>
            <w:r w:rsidRPr="00EA789F">
              <w:rPr>
                <w:sz w:val="22"/>
              </w:rPr>
              <w:t>- UBND thành phố</w:t>
            </w:r>
            <w:r w:rsidR="00C76B12">
              <w:rPr>
                <w:sz w:val="22"/>
              </w:rPr>
              <w:t xml:space="preserve"> (BC)</w:t>
            </w:r>
            <w:r w:rsidRPr="00EA789F">
              <w:rPr>
                <w:sz w:val="22"/>
              </w:rPr>
              <w:t>;</w:t>
            </w:r>
          </w:p>
          <w:p w:rsidR="00C76B12" w:rsidRDefault="00C76B12" w:rsidP="00F64F66">
            <w:pPr>
              <w:tabs>
                <w:tab w:val="center" w:pos="4513"/>
                <w:tab w:val="right" w:pos="9026"/>
              </w:tabs>
              <w:spacing w:after="0" w:line="240" w:lineRule="auto"/>
              <w:jc w:val="both"/>
              <w:rPr>
                <w:sz w:val="22"/>
              </w:rPr>
            </w:pPr>
            <w:r>
              <w:rPr>
                <w:sz w:val="22"/>
              </w:rPr>
              <w:t>- Văn phòng HĐND-UBND thành phố (BC);</w:t>
            </w:r>
          </w:p>
          <w:p w:rsidR="00C76B12" w:rsidRPr="00EA789F" w:rsidRDefault="00C76B12" w:rsidP="00F64F66">
            <w:pPr>
              <w:tabs>
                <w:tab w:val="center" w:pos="4513"/>
                <w:tab w:val="right" w:pos="9026"/>
              </w:tabs>
              <w:spacing w:after="0" w:line="240" w:lineRule="auto"/>
              <w:jc w:val="both"/>
              <w:rPr>
                <w:sz w:val="22"/>
              </w:rPr>
            </w:pPr>
            <w:r>
              <w:rPr>
                <w:sz w:val="22"/>
              </w:rPr>
              <w:t>- Phòng Nội vụ thành phố (BC);</w:t>
            </w:r>
          </w:p>
          <w:p w:rsidR="000C5AE5" w:rsidRPr="00EA789F" w:rsidRDefault="000C5AE5" w:rsidP="00F64F66">
            <w:pPr>
              <w:tabs>
                <w:tab w:val="center" w:pos="4513"/>
                <w:tab w:val="right" w:pos="9026"/>
              </w:tabs>
              <w:spacing w:after="0" w:line="240" w:lineRule="auto"/>
              <w:jc w:val="both"/>
              <w:rPr>
                <w:sz w:val="22"/>
              </w:rPr>
            </w:pPr>
            <w:r w:rsidRPr="00EA789F">
              <w:rPr>
                <w:sz w:val="22"/>
              </w:rPr>
              <w:t>- TT Đảng ủy-HĐND-UBND phường;</w:t>
            </w:r>
          </w:p>
          <w:p w:rsidR="000C5AE5" w:rsidRPr="00A63443" w:rsidRDefault="00C76B12" w:rsidP="00F64F66">
            <w:pPr>
              <w:tabs>
                <w:tab w:val="center" w:pos="4513"/>
                <w:tab w:val="right" w:pos="9026"/>
              </w:tabs>
              <w:spacing w:after="0" w:line="240" w:lineRule="auto"/>
              <w:jc w:val="both"/>
            </w:pPr>
            <w:r>
              <w:rPr>
                <w:sz w:val="22"/>
              </w:rPr>
              <w:t>- L</w:t>
            </w:r>
            <w:r w:rsidR="000B0B6D">
              <w:rPr>
                <w:sz w:val="22"/>
              </w:rPr>
              <w:t xml:space="preserve">ưu: VT, </w:t>
            </w:r>
            <w:r w:rsidR="00EF3382">
              <w:rPr>
                <w:sz w:val="22"/>
              </w:rPr>
              <w:t>(</w:t>
            </w:r>
            <w:r w:rsidR="000B0B6D">
              <w:rPr>
                <w:sz w:val="22"/>
              </w:rPr>
              <w:t>……</w:t>
            </w:r>
            <w:r>
              <w:rPr>
                <w:sz w:val="22"/>
              </w:rPr>
              <w:t>b</w:t>
            </w:r>
            <w:r w:rsidR="00EF3382">
              <w:rPr>
                <w:sz w:val="22"/>
              </w:rPr>
              <w:t>ản)</w:t>
            </w:r>
          </w:p>
        </w:tc>
        <w:tc>
          <w:tcPr>
            <w:tcW w:w="4811" w:type="dxa"/>
          </w:tcPr>
          <w:p w:rsidR="000C5AE5" w:rsidRPr="00A63443" w:rsidRDefault="000C5AE5" w:rsidP="00F64F66">
            <w:pPr>
              <w:tabs>
                <w:tab w:val="center" w:pos="4513"/>
                <w:tab w:val="right" w:pos="9026"/>
              </w:tabs>
              <w:spacing w:after="0" w:line="240" w:lineRule="auto"/>
              <w:jc w:val="center"/>
              <w:rPr>
                <w:b/>
              </w:rPr>
            </w:pPr>
            <w:r w:rsidRPr="00A63443">
              <w:rPr>
                <w:b/>
              </w:rPr>
              <w:t>CHỦ TỊCH</w:t>
            </w:r>
          </w:p>
          <w:p w:rsidR="000C5AE5" w:rsidRPr="00A63443" w:rsidRDefault="000C5AE5" w:rsidP="00F64F66">
            <w:pPr>
              <w:tabs>
                <w:tab w:val="center" w:pos="4513"/>
                <w:tab w:val="right" w:pos="9026"/>
              </w:tabs>
              <w:spacing w:after="0" w:line="240" w:lineRule="auto"/>
              <w:jc w:val="center"/>
              <w:rPr>
                <w:b/>
              </w:rPr>
            </w:pPr>
          </w:p>
          <w:p w:rsidR="000C5AE5" w:rsidRPr="00A63443" w:rsidRDefault="000C5AE5" w:rsidP="00F64F66">
            <w:pPr>
              <w:tabs>
                <w:tab w:val="center" w:pos="4513"/>
                <w:tab w:val="right" w:pos="9026"/>
              </w:tabs>
              <w:spacing w:after="0" w:line="240" w:lineRule="auto"/>
              <w:jc w:val="center"/>
              <w:rPr>
                <w:b/>
              </w:rPr>
            </w:pPr>
          </w:p>
          <w:p w:rsidR="000C5AE5" w:rsidRDefault="000C5AE5" w:rsidP="00F64F66">
            <w:pPr>
              <w:tabs>
                <w:tab w:val="center" w:pos="4513"/>
                <w:tab w:val="right" w:pos="9026"/>
              </w:tabs>
              <w:spacing w:after="0" w:line="240" w:lineRule="auto"/>
              <w:jc w:val="center"/>
              <w:rPr>
                <w:b/>
              </w:rPr>
            </w:pPr>
          </w:p>
          <w:p w:rsidR="00986626" w:rsidRPr="00A63443" w:rsidRDefault="00986626" w:rsidP="00F64F66">
            <w:pPr>
              <w:tabs>
                <w:tab w:val="center" w:pos="4513"/>
                <w:tab w:val="right" w:pos="9026"/>
              </w:tabs>
              <w:spacing w:after="0" w:line="240" w:lineRule="auto"/>
              <w:jc w:val="center"/>
              <w:rPr>
                <w:b/>
              </w:rPr>
            </w:pPr>
          </w:p>
          <w:p w:rsidR="000C5AE5" w:rsidRPr="00A63443" w:rsidRDefault="000C5AE5" w:rsidP="00F64F66">
            <w:pPr>
              <w:tabs>
                <w:tab w:val="center" w:pos="4513"/>
                <w:tab w:val="right" w:pos="9026"/>
              </w:tabs>
              <w:spacing w:after="0" w:line="240" w:lineRule="auto"/>
              <w:jc w:val="center"/>
              <w:rPr>
                <w:b/>
              </w:rPr>
            </w:pPr>
          </w:p>
          <w:p w:rsidR="000C5AE5" w:rsidRPr="00A63443" w:rsidRDefault="000C5AE5" w:rsidP="00F64F66">
            <w:pPr>
              <w:tabs>
                <w:tab w:val="center" w:pos="4513"/>
                <w:tab w:val="right" w:pos="9026"/>
              </w:tabs>
              <w:spacing w:after="0" w:line="240" w:lineRule="auto"/>
              <w:jc w:val="center"/>
              <w:rPr>
                <w:b/>
              </w:rPr>
            </w:pPr>
          </w:p>
          <w:p w:rsidR="000C5AE5" w:rsidRPr="00A63443" w:rsidRDefault="000C5AE5" w:rsidP="00EF3382">
            <w:pPr>
              <w:tabs>
                <w:tab w:val="center" w:pos="4513"/>
                <w:tab w:val="right" w:pos="9026"/>
              </w:tabs>
              <w:spacing w:after="0" w:line="240" w:lineRule="auto"/>
              <w:jc w:val="center"/>
            </w:pPr>
            <w:r w:rsidRPr="00A63443">
              <w:rPr>
                <w:b/>
              </w:rPr>
              <w:t xml:space="preserve">Nguyễn </w:t>
            </w:r>
            <w:r w:rsidR="00EF3382">
              <w:rPr>
                <w:b/>
              </w:rPr>
              <w:t>Văn Hưng</w:t>
            </w:r>
          </w:p>
        </w:tc>
      </w:tr>
    </w:tbl>
    <w:p w:rsidR="000C5AE5" w:rsidRPr="00A63443" w:rsidRDefault="000C5AE5" w:rsidP="000C5AE5">
      <w:pPr>
        <w:spacing w:before="120"/>
        <w:ind w:firstLine="567"/>
        <w:jc w:val="both"/>
      </w:pPr>
    </w:p>
    <w:p w:rsidR="00F64F66" w:rsidRDefault="00F64F66" w:rsidP="000C5AE5">
      <w:pPr>
        <w:spacing w:before="120"/>
        <w:ind w:firstLine="567"/>
        <w:jc w:val="both"/>
      </w:pPr>
    </w:p>
    <w:p w:rsidR="00677FCF" w:rsidRDefault="00677FCF" w:rsidP="000C5AE5">
      <w:pPr>
        <w:spacing w:before="120"/>
        <w:ind w:firstLine="567"/>
        <w:jc w:val="both"/>
      </w:pPr>
    </w:p>
    <w:p w:rsidR="00677FCF" w:rsidRDefault="00677FCF" w:rsidP="000C5AE5">
      <w:pPr>
        <w:spacing w:before="120"/>
        <w:ind w:firstLine="567"/>
        <w:jc w:val="both"/>
      </w:pPr>
    </w:p>
    <w:p w:rsidR="00677FCF" w:rsidRDefault="00677FCF" w:rsidP="000C5AE5">
      <w:pPr>
        <w:spacing w:before="120"/>
        <w:ind w:firstLine="567"/>
        <w:jc w:val="both"/>
      </w:pPr>
    </w:p>
    <w:p w:rsidR="00677FCF" w:rsidRDefault="00677FCF" w:rsidP="000C5AE5">
      <w:pPr>
        <w:spacing w:before="120"/>
        <w:ind w:firstLine="567"/>
        <w:jc w:val="both"/>
      </w:pPr>
    </w:p>
    <w:p w:rsidR="00677FCF" w:rsidRDefault="00677FCF" w:rsidP="000C5AE5">
      <w:pPr>
        <w:spacing w:before="120"/>
        <w:ind w:firstLine="567"/>
        <w:jc w:val="both"/>
      </w:pPr>
    </w:p>
    <w:p w:rsidR="00677FCF" w:rsidRDefault="00677FCF" w:rsidP="000C5AE5">
      <w:pPr>
        <w:spacing w:before="120"/>
        <w:ind w:firstLine="567"/>
        <w:jc w:val="both"/>
      </w:pPr>
    </w:p>
    <w:p w:rsidR="00677FCF" w:rsidRDefault="00677FCF" w:rsidP="000C5AE5">
      <w:pPr>
        <w:spacing w:before="120"/>
        <w:ind w:firstLine="567"/>
        <w:jc w:val="both"/>
      </w:pPr>
    </w:p>
    <w:p w:rsidR="00677FCF" w:rsidRDefault="00677FCF" w:rsidP="000C5AE5">
      <w:pPr>
        <w:spacing w:before="120"/>
        <w:ind w:firstLine="567"/>
        <w:jc w:val="both"/>
      </w:pPr>
    </w:p>
    <w:p w:rsidR="00677FCF" w:rsidRDefault="00677FCF" w:rsidP="000C5AE5">
      <w:pPr>
        <w:spacing w:before="120"/>
        <w:ind w:firstLine="567"/>
        <w:jc w:val="both"/>
      </w:pPr>
    </w:p>
    <w:p w:rsidR="00677FCF" w:rsidRDefault="00677FCF" w:rsidP="000C5AE5">
      <w:pPr>
        <w:spacing w:before="120"/>
        <w:ind w:firstLine="567"/>
        <w:jc w:val="both"/>
      </w:pPr>
    </w:p>
    <w:p w:rsidR="00677FCF" w:rsidRDefault="00677FCF" w:rsidP="000C5AE5">
      <w:pPr>
        <w:spacing w:before="120"/>
        <w:ind w:firstLine="567"/>
        <w:jc w:val="both"/>
      </w:pPr>
    </w:p>
    <w:p w:rsidR="00677FCF" w:rsidRDefault="00677FCF" w:rsidP="000C5AE5">
      <w:pPr>
        <w:spacing w:before="120"/>
        <w:ind w:firstLine="567"/>
        <w:jc w:val="both"/>
      </w:pPr>
    </w:p>
    <w:p w:rsidR="00677FCF" w:rsidRDefault="00677FCF" w:rsidP="000C5AE5">
      <w:pPr>
        <w:spacing w:before="120"/>
        <w:ind w:firstLine="567"/>
        <w:jc w:val="both"/>
      </w:pPr>
    </w:p>
    <w:p w:rsidR="00677FCF" w:rsidRDefault="00677FCF" w:rsidP="000C5AE5">
      <w:pPr>
        <w:spacing w:before="120"/>
        <w:ind w:firstLine="567"/>
        <w:jc w:val="both"/>
      </w:pPr>
    </w:p>
    <w:p w:rsidR="00677FCF" w:rsidRDefault="00677FCF" w:rsidP="000C5AE5">
      <w:pPr>
        <w:spacing w:before="120"/>
        <w:ind w:firstLine="567"/>
        <w:jc w:val="both"/>
      </w:pPr>
    </w:p>
    <w:p w:rsidR="00677FCF" w:rsidRPr="00A63443" w:rsidRDefault="00677FCF" w:rsidP="000C5AE5">
      <w:pPr>
        <w:spacing w:before="120"/>
        <w:ind w:firstLine="567"/>
        <w:jc w:val="both"/>
      </w:pPr>
    </w:p>
    <w:p w:rsidR="00F64F66" w:rsidRPr="00A63443" w:rsidRDefault="00352347" w:rsidP="00FA54E8">
      <w:pPr>
        <w:tabs>
          <w:tab w:val="left" w:pos="5622"/>
        </w:tabs>
        <w:spacing w:after="0" w:line="240" w:lineRule="auto"/>
        <w:jc w:val="center"/>
        <w:rPr>
          <w:b/>
        </w:rPr>
      </w:pPr>
      <w:r w:rsidRPr="00A63443">
        <w:rPr>
          <w:b/>
        </w:rPr>
        <w:lastRenderedPageBreak/>
        <w:t xml:space="preserve">DANH MỤC </w:t>
      </w:r>
    </w:p>
    <w:p w:rsidR="00E273DC" w:rsidRPr="00A63443" w:rsidRDefault="00F64F66" w:rsidP="00F64F66">
      <w:pPr>
        <w:tabs>
          <w:tab w:val="left" w:pos="5622"/>
        </w:tabs>
        <w:spacing w:after="0" w:line="240" w:lineRule="auto"/>
        <w:jc w:val="center"/>
        <w:rPr>
          <w:b/>
          <w:spacing w:val="-6"/>
        </w:rPr>
      </w:pPr>
      <w:r w:rsidRPr="00A63443">
        <w:rPr>
          <w:b/>
          <w:spacing w:val="-6"/>
        </w:rPr>
        <w:t>Thủ tục hành chính thuộc thẩm quyền giải quy</w:t>
      </w:r>
      <w:r w:rsidR="0020623D" w:rsidRPr="00A63443">
        <w:rPr>
          <w:b/>
          <w:spacing w:val="-6"/>
        </w:rPr>
        <w:t xml:space="preserve">ết </w:t>
      </w:r>
    </w:p>
    <w:p w:rsidR="00352347" w:rsidRPr="00A63443" w:rsidRDefault="0020623D" w:rsidP="00F64F66">
      <w:pPr>
        <w:tabs>
          <w:tab w:val="left" w:pos="5622"/>
        </w:tabs>
        <w:spacing w:after="0" w:line="240" w:lineRule="auto"/>
        <w:jc w:val="center"/>
        <w:rPr>
          <w:b/>
          <w:spacing w:val="-6"/>
        </w:rPr>
      </w:pPr>
      <w:r w:rsidRPr="00A63443">
        <w:rPr>
          <w:b/>
          <w:spacing w:val="-6"/>
        </w:rPr>
        <w:t>của UBND phường Bách Quang</w:t>
      </w:r>
    </w:p>
    <w:p w:rsidR="00442BE2" w:rsidRPr="0037005D" w:rsidRDefault="0020623D" w:rsidP="00DE5D45">
      <w:pPr>
        <w:tabs>
          <w:tab w:val="left" w:pos="5622"/>
        </w:tabs>
        <w:spacing w:after="0" w:line="240" w:lineRule="auto"/>
        <w:jc w:val="center"/>
        <w:rPr>
          <w:i/>
          <w:spacing w:val="-6"/>
          <w:sz w:val="24"/>
          <w:szCs w:val="24"/>
        </w:rPr>
      </w:pPr>
      <w:r w:rsidRPr="0037005D">
        <w:rPr>
          <w:i/>
          <w:spacing w:val="-6"/>
          <w:sz w:val="24"/>
          <w:szCs w:val="24"/>
        </w:rPr>
        <w:t xml:space="preserve">(Kèm theo </w:t>
      </w:r>
      <w:r w:rsidR="00442BE2" w:rsidRPr="0037005D">
        <w:rPr>
          <w:i/>
          <w:spacing w:val="-6"/>
          <w:sz w:val="24"/>
          <w:szCs w:val="24"/>
        </w:rPr>
        <w:t>Báo cáo</w:t>
      </w:r>
      <w:r w:rsidRPr="0037005D">
        <w:rPr>
          <w:i/>
          <w:spacing w:val="-6"/>
          <w:sz w:val="24"/>
          <w:szCs w:val="24"/>
        </w:rPr>
        <w:t xml:space="preserve"> số</w:t>
      </w:r>
      <w:r w:rsidR="00DA305F" w:rsidRPr="0037005D">
        <w:rPr>
          <w:i/>
          <w:spacing w:val="-6"/>
          <w:sz w:val="24"/>
          <w:szCs w:val="24"/>
        </w:rPr>
        <w:t xml:space="preserve"> </w:t>
      </w:r>
      <w:r w:rsidR="00C0723D">
        <w:rPr>
          <w:i/>
          <w:spacing w:val="-6"/>
          <w:sz w:val="24"/>
          <w:szCs w:val="24"/>
        </w:rPr>
        <w:t>134</w:t>
      </w:r>
      <w:r w:rsidRPr="0037005D">
        <w:rPr>
          <w:i/>
          <w:spacing w:val="-6"/>
          <w:sz w:val="24"/>
          <w:szCs w:val="24"/>
        </w:rPr>
        <w:t>/</w:t>
      </w:r>
      <w:r w:rsidR="00442BE2" w:rsidRPr="0037005D">
        <w:rPr>
          <w:i/>
          <w:spacing w:val="-6"/>
          <w:sz w:val="24"/>
          <w:szCs w:val="24"/>
        </w:rPr>
        <w:t>BC</w:t>
      </w:r>
      <w:r w:rsidR="00442BE2" w:rsidRPr="0037005D">
        <w:rPr>
          <w:b/>
          <w:i/>
          <w:spacing w:val="-6"/>
          <w:sz w:val="24"/>
          <w:szCs w:val="24"/>
        </w:rPr>
        <w:t>-</w:t>
      </w:r>
      <w:r w:rsidRPr="0037005D">
        <w:rPr>
          <w:i/>
          <w:spacing w:val="-6"/>
          <w:sz w:val="24"/>
          <w:szCs w:val="24"/>
        </w:rPr>
        <w:t xml:space="preserve">UBND ngày </w:t>
      </w:r>
      <w:r w:rsidR="00C0723D">
        <w:rPr>
          <w:i/>
          <w:spacing w:val="-6"/>
          <w:sz w:val="24"/>
          <w:szCs w:val="24"/>
        </w:rPr>
        <w:t>30</w:t>
      </w:r>
      <w:r w:rsidRPr="0037005D">
        <w:rPr>
          <w:i/>
          <w:spacing w:val="-6"/>
          <w:sz w:val="24"/>
          <w:szCs w:val="24"/>
        </w:rPr>
        <w:t>/</w:t>
      </w:r>
      <w:r w:rsidR="00B96C8C">
        <w:rPr>
          <w:i/>
          <w:spacing w:val="-6"/>
          <w:sz w:val="24"/>
          <w:szCs w:val="24"/>
        </w:rPr>
        <w:t>9</w:t>
      </w:r>
      <w:r w:rsidRPr="0037005D">
        <w:rPr>
          <w:i/>
          <w:spacing w:val="-6"/>
          <w:sz w:val="24"/>
          <w:szCs w:val="24"/>
        </w:rPr>
        <w:t>/20</w:t>
      </w:r>
      <w:r w:rsidR="00376849" w:rsidRPr="0037005D">
        <w:rPr>
          <w:i/>
          <w:spacing w:val="-6"/>
          <w:sz w:val="24"/>
          <w:szCs w:val="24"/>
        </w:rPr>
        <w:t xml:space="preserve">21 </w:t>
      </w:r>
      <w:r w:rsidRPr="0037005D">
        <w:rPr>
          <w:i/>
          <w:spacing w:val="-6"/>
          <w:sz w:val="24"/>
          <w:szCs w:val="24"/>
        </w:rPr>
        <w:t xml:space="preserve">của </w:t>
      </w:r>
    </w:p>
    <w:p w:rsidR="001D47B0" w:rsidRDefault="0020623D" w:rsidP="00FC45A1">
      <w:pPr>
        <w:tabs>
          <w:tab w:val="left" w:pos="5622"/>
        </w:tabs>
        <w:spacing w:after="0" w:line="240" w:lineRule="auto"/>
        <w:jc w:val="center"/>
        <w:rPr>
          <w:i/>
          <w:spacing w:val="-6"/>
          <w:sz w:val="24"/>
          <w:szCs w:val="24"/>
        </w:rPr>
      </w:pPr>
      <w:r w:rsidRPr="0037005D">
        <w:rPr>
          <w:i/>
          <w:spacing w:val="-6"/>
          <w:sz w:val="24"/>
          <w:szCs w:val="24"/>
        </w:rPr>
        <w:t>UBND phường Bách Quang</w:t>
      </w:r>
      <w:r w:rsidR="00442BE2" w:rsidRPr="0037005D">
        <w:rPr>
          <w:i/>
          <w:spacing w:val="-6"/>
          <w:sz w:val="24"/>
          <w:szCs w:val="24"/>
        </w:rPr>
        <w:t>)</w:t>
      </w:r>
    </w:p>
    <w:tbl>
      <w:tblPr>
        <w:tblW w:w="10861"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387"/>
        <w:gridCol w:w="3498"/>
        <w:gridCol w:w="1267"/>
      </w:tblGrid>
      <w:tr w:rsidR="00C0723D" w:rsidRPr="00C51FB7" w:rsidTr="00983656">
        <w:trPr>
          <w:trHeight w:val="402"/>
        </w:trPr>
        <w:tc>
          <w:tcPr>
            <w:tcW w:w="709" w:type="dxa"/>
            <w:shd w:val="clear" w:color="auto" w:fill="auto"/>
            <w:vAlign w:val="center"/>
            <w:hideMark/>
          </w:tcPr>
          <w:p w:rsidR="00C0723D" w:rsidRPr="00C51FB7" w:rsidRDefault="00C0723D" w:rsidP="00983656">
            <w:pPr>
              <w:tabs>
                <w:tab w:val="left" w:pos="5622"/>
              </w:tabs>
              <w:jc w:val="center"/>
              <w:rPr>
                <w:b/>
                <w:color w:val="000000"/>
                <w:sz w:val="24"/>
                <w:szCs w:val="24"/>
              </w:rPr>
            </w:pPr>
            <w:r w:rsidRPr="00C51FB7">
              <w:rPr>
                <w:b/>
                <w:color w:val="000000"/>
                <w:sz w:val="24"/>
                <w:szCs w:val="24"/>
              </w:rPr>
              <w:t>STT</w:t>
            </w:r>
          </w:p>
        </w:tc>
        <w:tc>
          <w:tcPr>
            <w:tcW w:w="5387" w:type="dxa"/>
            <w:shd w:val="clear" w:color="auto" w:fill="auto"/>
            <w:vAlign w:val="center"/>
            <w:hideMark/>
          </w:tcPr>
          <w:p w:rsidR="00C0723D" w:rsidRPr="00C51FB7" w:rsidRDefault="00C0723D" w:rsidP="00983656">
            <w:pPr>
              <w:tabs>
                <w:tab w:val="left" w:pos="5622"/>
              </w:tabs>
              <w:rPr>
                <w:b/>
                <w:color w:val="000000"/>
                <w:sz w:val="24"/>
                <w:szCs w:val="24"/>
              </w:rPr>
            </w:pPr>
            <w:r w:rsidRPr="00C51FB7">
              <w:rPr>
                <w:b/>
                <w:color w:val="000000"/>
                <w:sz w:val="24"/>
                <w:szCs w:val="24"/>
              </w:rPr>
              <w:t>LĨNH VỰC/ THỦ TỤC HÀNH CHÍNH</w:t>
            </w:r>
          </w:p>
        </w:tc>
        <w:tc>
          <w:tcPr>
            <w:tcW w:w="3498" w:type="dxa"/>
            <w:shd w:val="clear" w:color="auto" w:fill="auto"/>
            <w:noWrap/>
            <w:vAlign w:val="center"/>
            <w:hideMark/>
          </w:tcPr>
          <w:p w:rsidR="00C0723D" w:rsidRPr="00483469" w:rsidRDefault="00C0723D" w:rsidP="00983656">
            <w:pPr>
              <w:spacing w:before="60" w:after="60"/>
              <w:jc w:val="center"/>
              <w:rPr>
                <w:b/>
                <w:color w:val="000000"/>
                <w:sz w:val="24"/>
                <w:szCs w:val="24"/>
              </w:rPr>
            </w:pPr>
            <w:r w:rsidRPr="00483469">
              <w:rPr>
                <w:b/>
                <w:color w:val="000000"/>
                <w:sz w:val="24"/>
                <w:szCs w:val="24"/>
              </w:rPr>
              <w:t>CĂN CỨ PHÁP LÝ/QUYẾT ĐỊNH CÔNG BỐ</w:t>
            </w:r>
          </w:p>
        </w:tc>
        <w:tc>
          <w:tcPr>
            <w:tcW w:w="1267" w:type="dxa"/>
            <w:shd w:val="clear" w:color="auto" w:fill="auto"/>
            <w:noWrap/>
            <w:hideMark/>
          </w:tcPr>
          <w:p w:rsidR="00C0723D" w:rsidRPr="00C51FB7" w:rsidRDefault="00C0723D" w:rsidP="00983656">
            <w:pPr>
              <w:spacing w:before="60" w:after="60" w:line="300" w:lineRule="atLeast"/>
              <w:jc w:val="center"/>
              <w:rPr>
                <w:b/>
                <w:color w:val="000000"/>
                <w:sz w:val="24"/>
                <w:szCs w:val="24"/>
                <w:lang w:val="nl-NL"/>
              </w:rPr>
            </w:pPr>
            <w:r w:rsidRPr="00C51FB7">
              <w:rPr>
                <w:b/>
                <w:color w:val="000000"/>
                <w:sz w:val="24"/>
                <w:szCs w:val="24"/>
                <w:lang w:val="nl-NL"/>
              </w:rPr>
              <w:t>GHI CHÚ</w:t>
            </w:r>
          </w:p>
        </w:tc>
      </w:tr>
      <w:tr w:rsidR="00C0723D" w:rsidRPr="00C51FB7" w:rsidTr="00983656">
        <w:trPr>
          <w:trHeight w:val="402"/>
        </w:trPr>
        <w:tc>
          <w:tcPr>
            <w:tcW w:w="709" w:type="dxa"/>
            <w:shd w:val="clear" w:color="auto" w:fill="auto"/>
            <w:vAlign w:val="center"/>
            <w:hideMark/>
          </w:tcPr>
          <w:p w:rsidR="00C0723D" w:rsidRPr="00C51FB7" w:rsidRDefault="00C0723D" w:rsidP="00983656">
            <w:pPr>
              <w:tabs>
                <w:tab w:val="left" w:pos="5622"/>
              </w:tabs>
              <w:jc w:val="center"/>
              <w:rPr>
                <w:b/>
                <w:color w:val="000000"/>
                <w:sz w:val="24"/>
                <w:szCs w:val="24"/>
              </w:rPr>
            </w:pPr>
            <w:r w:rsidRPr="00C51FB7">
              <w:rPr>
                <w:b/>
                <w:color w:val="000000"/>
                <w:sz w:val="24"/>
                <w:szCs w:val="24"/>
              </w:rPr>
              <w:t>I</w:t>
            </w:r>
          </w:p>
        </w:tc>
        <w:tc>
          <w:tcPr>
            <w:tcW w:w="5387" w:type="dxa"/>
            <w:shd w:val="clear" w:color="auto" w:fill="auto"/>
            <w:vAlign w:val="center"/>
            <w:hideMark/>
          </w:tcPr>
          <w:p w:rsidR="00C0723D" w:rsidRPr="00C51FB7" w:rsidRDefault="00C0723D" w:rsidP="00983656">
            <w:pPr>
              <w:tabs>
                <w:tab w:val="left" w:pos="5622"/>
              </w:tabs>
              <w:rPr>
                <w:b/>
                <w:color w:val="000000"/>
                <w:sz w:val="24"/>
                <w:szCs w:val="24"/>
              </w:rPr>
            </w:pPr>
            <w:r w:rsidRPr="00C51FB7">
              <w:rPr>
                <w:b/>
                <w:color w:val="000000"/>
                <w:sz w:val="24"/>
                <w:szCs w:val="24"/>
              </w:rPr>
              <w:t>LĨNH VỰC TƯ PHÁP-HỘ TỊCH (39TTHC)</w:t>
            </w:r>
          </w:p>
        </w:tc>
        <w:tc>
          <w:tcPr>
            <w:tcW w:w="3498" w:type="dxa"/>
            <w:shd w:val="clear" w:color="auto" w:fill="auto"/>
            <w:noWrap/>
            <w:vAlign w:val="center"/>
            <w:hideMark/>
          </w:tcPr>
          <w:p w:rsidR="00C0723D" w:rsidRPr="00483469" w:rsidRDefault="00C0723D" w:rsidP="00983656">
            <w:pPr>
              <w:spacing w:before="60" w:after="60"/>
              <w:jc w:val="center"/>
              <w:rPr>
                <w:b/>
                <w:color w:val="000000"/>
                <w:sz w:val="16"/>
                <w:szCs w:val="16"/>
              </w:rPr>
            </w:pPr>
            <w:r>
              <w:rPr>
                <w:color w:val="000000"/>
                <w:sz w:val="16"/>
                <w:szCs w:val="16"/>
              </w:rPr>
              <w:t xml:space="preserve">Quyết định số </w:t>
            </w:r>
            <w:r w:rsidRPr="00483469">
              <w:rPr>
                <w:color w:val="000000"/>
                <w:sz w:val="16"/>
                <w:szCs w:val="16"/>
              </w:rPr>
              <w:t xml:space="preserve"> 2543/QĐ-UBND ngày 30/7/2021 về việc công bố Danh mục thủ tục hành chính chuẩn hóa năm 2021 thuộc thẩm quyền giải quyết của Sở Nội vụ, UBND cấp huyện, UBND cấp xã tỉnh Thái Nguyên</w:t>
            </w:r>
          </w:p>
        </w:tc>
        <w:tc>
          <w:tcPr>
            <w:tcW w:w="1267" w:type="dxa"/>
            <w:shd w:val="clear" w:color="auto" w:fill="auto"/>
            <w:noWrap/>
            <w:hideMark/>
          </w:tcPr>
          <w:p w:rsidR="00C0723D" w:rsidRPr="00C51FB7" w:rsidRDefault="00C0723D" w:rsidP="00983656">
            <w:pPr>
              <w:spacing w:before="60" w:after="60" w:line="300" w:lineRule="atLeast"/>
              <w:jc w:val="center"/>
              <w:rPr>
                <w:b/>
                <w:color w:val="000000"/>
                <w:sz w:val="24"/>
                <w:szCs w:val="24"/>
                <w:lang w:val="nl-NL"/>
              </w:rPr>
            </w:pPr>
          </w:p>
        </w:tc>
      </w:tr>
      <w:tr w:rsidR="00C0723D" w:rsidRPr="00986626" w:rsidTr="00983656">
        <w:trPr>
          <w:trHeight w:val="402"/>
        </w:trPr>
        <w:tc>
          <w:tcPr>
            <w:tcW w:w="6096" w:type="dxa"/>
            <w:gridSpan w:val="2"/>
            <w:shd w:val="clear" w:color="auto" w:fill="auto"/>
            <w:vAlign w:val="center"/>
            <w:hideMark/>
          </w:tcPr>
          <w:p w:rsidR="00C0723D" w:rsidRPr="00986626" w:rsidRDefault="00C0723D" w:rsidP="00983656">
            <w:pPr>
              <w:tabs>
                <w:tab w:val="left" w:pos="5622"/>
              </w:tabs>
              <w:rPr>
                <w:b/>
                <w:color w:val="000000"/>
                <w:spacing w:val="-12"/>
                <w:sz w:val="20"/>
                <w:szCs w:val="20"/>
              </w:rPr>
            </w:pPr>
            <w:r w:rsidRPr="00986626">
              <w:rPr>
                <w:rFonts w:eastAsia="Times New Roman"/>
                <w:b/>
                <w:bCs/>
                <w:color w:val="000000"/>
                <w:spacing w:val="-12"/>
                <w:sz w:val="20"/>
                <w:szCs w:val="20"/>
              </w:rPr>
              <w:t>PHẦN I. THỦ TỤC HÀNH CHÍNH DÙNG CHUNG</w:t>
            </w:r>
          </w:p>
        </w:tc>
        <w:tc>
          <w:tcPr>
            <w:tcW w:w="3498" w:type="dxa"/>
            <w:shd w:val="clear" w:color="auto" w:fill="auto"/>
            <w:noWrap/>
            <w:vAlign w:val="center"/>
            <w:hideMark/>
          </w:tcPr>
          <w:p w:rsidR="00C0723D" w:rsidRPr="00986626" w:rsidRDefault="00C0723D" w:rsidP="00986626">
            <w:pPr>
              <w:rPr>
                <w:color w:val="000000"/>
                <w:sz w:val="20"/>
                <w:szCs w:val="20"/>
              </w:rPr>
            </w:pPr>
          </w:p>
        </w:tc>
        <w:tc>
          <w:tcPr>
            <w:tcW w:w="1267" w:type="dxa"/>
            <w:shd w:val="clear" w:color="auto" w:fill="auto"/>
            <w:noWrap/>
            <w:hideMark/>
          </w:tcPr>
          <w:p w:rsidR="00C0723D" w:rsidRPr="00986626" w:rsidRDefault="00C0723D" w:rsidP="00983656">
            <w:pPr>
              <w:spacing w:before="60" w:after="60" w:line="300" w:lineRule="atLeast"/>
              <w:jc w:val="center"/>
              <w:rPr>
                <w:b/>
                <w:color w:val="000000"/>
                <w:sz w:val="20"/>
                <w:szCs w:val="20"/>
                <w:lang w:val="nl-NL"/>
              </w:rPr>
            </w:pPr>
          </w:p>
        </w:tc>
      </w:tr>
      <w:tr w:rsidR="00C0723D" w:rsidRPr="00C51FB7" w:rsidTr="00983656">
        <w:trPr>
          <w:trHeight w:val="402"/>
        </w:trPr>
        <w:tc>
          <w:tcPr>
            <w:tcW w:w="709" w:type="dxa"/>
            <w:shd w:val="clear" w:color="auto" w:fill="auto"/>
            <w:vAlign w:val="center"/>
            <w:hideMark/>
          </w:tcPr>
          <w:p w:rsidR="00C0723D" w:rsidRPr="00C51FB7" w:rsidRDefault="00C0723D" w:rsidP="00983656">
            <w:pPr>
              <w:spacing w:after="0" w:line="240" w:lineRule="auto"/>
              <w:jc w:val="center"/>
              <w:rPr>
                <w:rFonts w:eastAsia="Times New Roman"/>
                <w:b/>
                <w:bCs/>
                <w:color w:val="000000"/>
                <w:sz w:val="24"/>
                <w:szCs w:val="24"/>
              </w:rPr>
            </w:pPr>
            <w:r w:rsidRPr="00C51FB7">
              <w:rPr>
                <w:rFonts w:eastAsia="Times New Roman"/>
                <w:b/>
                <w:bCs/>
                <w:color w:val="000000"/>
                <w:sz w:val="24"/>
                <w:szCs w:val="24"/>
              </w:rPr>
              <w:t>1.1</w:t>
            </w:r>
          </w:p>
        </w:tc>
        <w:tc>
          <w:tcPr>
            <w:tcW w:w="5387" w:type="dxa"/>
            <w:shd w:val="clear" w:color="auto" w:fill="auto"/>
            <w:hideMark/>
          </w:tcPr>
          <w:p w:rsidR="00C0723D" w:rsidRPr="00C51FB7" w:rsidRDefault="00C0723D" w:rsidP="00983656">
            <w:pPr>
              <w:spacing w:after="0" w:line="240" w:lineRule="auto"/>
              <w:rPr>
                <w:rFonts w:eastAsia="Times New Roman"/>
                <w:b/>
                <w:bCs/>
                <w:color w:val="000000"/>
                <w:sz w:val="24"/>
                <w:szCs w:val="24"/>
              </w:rPr>
            </w:pPr>
            <w:r w:rsidRPr="00C51FB7">
              <w:rPr>
                <w:rFonts w:eastAsia="Times New Roman"/>
                <w:b/>
                <w:bCs/>
                <w:color w:val="000000"/>
                <w:sz w:val="24"/>
                <w:szCs w:val="24"/>
              </w:rPr>
              <w:t>LĨNH VỰC HỘ TỊCH</w:t>
            </w:r>
          </w:p>
        </w:tc>
        <w:tc>
          <w:tcPr>
            <w:tcW w:w="3498" w:type="dxa"/>
            <w:shd w:val="clear" w:color="auto" w:fill="auto"/>
            <w:noWrap/>
            <w:vAlign w:val="bottom"/>
            <w:hideMark/>
          </w:tcPr>
          <w:p w:rsidR="00C0723D" w:rsidRPr="00483469" w:rsidRDefault="00C0723D" w:rsidP="00983656">
            <w:pPr>
              <w:spacing w:after="0" w:line="240" w:lineRule="auto"/>
              <w:rPr>
                <w:rFonts w:eastAsia="Times New Roman"/>
                <w:color w:val="000000"/>
                <w:sz w:val="16"/>
                <w:szCs w:val="16"/>
              </w:rPr>
            </w:pPr>
            <w:r w:rsidRPr="00483469">
              <w:rPr>
                <w:rFonts w:eastAsia="Times New Roman"/>
                <w:color w:val="000000"/>
                <w:sz w:val="16"/>
                <w:szCs w:val="16"/>
              </w:rPr>
              <w:t> </w:t>
            </w:r>
          </w:p>
        </w:tc>
        <w:tc>
          <w:tcPr>
            <w:tcW w:w="1267" w:type="dxa"/>
            <w:shd w:val="clear" w:color="auto" w:fill="auto"/>
            <w:noWrap/>
            <w:vAlign w:val="bottom"/>
            <w:hideMark/>
          </w:tcPr>
          <w:p w:rsidR="00C0723D" w:rsidRPr="00C51FB7" w:rsidRDefault="00C0723D" w:rsidP="00983656">
            <w:pPr>
              <w:spacing w:after="0" w:line="240" w:lineRule="auto"/>
              <w:jc w:val="center"/>
              <w:rPr>
                <w:rFonts w:eastAsia="Times New Roman"/>
                <w:color w:val="000000"/>
              </w:rPr>
            </w:pPr>
            <w:r w:rsidRPr="00C51FB7">
              <w:rPr>
                <w:rFonts w:eastAsia="Times New Roman"/>
                <w:color w:val="000000"/>
              </w:rPr>
              <w:t> </w:t>
            </w:r>
          </w:p>
        </w:tc>
      </w:tr>
      <w:tr w:rsidR="00C0723D" w:rsidRPr="00C51FB7" w:rsidTr="00983656">
        <w:trPr>
          <w:trHeight w:val="402"/>
        </w:trPr>
        <w:tc>
          <w:tcPr>
            <w:tcW w:w="709" w:type="dxa"/>
            <w:shd w:val="clear" w:color="auto" w:fill="auto"/>
            <w:vAlign w:val="center"/>
            <w:hideMark/>
          </w:tcPr>
          <w:p w:rsidR="00C0723D" w:rsidRPr="00C51FB7" w:rsidRDefault="00C0723D" w:rsidP="00983656">
            <w:pPr>
              <w:spacing w:after="0" w:line="240" w:lineRule="auto"/>
              <w:jc w:val="center"/>
              <w:rPr>
                <w:rFonts w:eastAsia="Times New Roman"/>
                <w:color w:val="000000"/>
                <w:sz w:val="24"/>
                <w:szCs w:val="24"/>
              </w:rPr>
            </w:pPr>
            <w:r w:rsidRPr="00C51FB7">
              <w:rPr>
                <w:rFonts w:eastAsia="Times New Roman"/>
                <w:color w:val="000000"/>
                <w:sz w:val="24"/>
                <w:szCs w:val="24"/>
              </w:rPr>
              <w:t>1</w:t>
            </w:r>
          </w:p>
        </w:tc>
        <w:tc>
          <w:tcPr>
            <w:tcW w:w="5387" w:type="dxa"/>
            <w:shd w:val="clear" w:color="auto" w:fill="auto"/>
            <w:vAlign w:val="bottom"/>
            <w:hideMark/>
          </w:tcPr>
          <w:p w:rsidR="00C0723D" w:rsidRPr="00C51FB7" w:rsidRDefault="00C0723D" w:rsidP="00983656">
            <w:pPr>
              <w:spacing w:after="0" w:line="240" w:lineRule="auto"/>
              <w:rPr>
                <w:rFonts w:eastAsia="Times New Roman"/>
                <w:color w:val="000000"/>
                <w:sz w:val="24"/>
                <w:szCs w:val="24"/>
              </w:rPr>
            </w:pPr>
            <w:r w:rsidRPr="00C51FB7">
              <w:rPr>
                <w:rFonts w:eastAsia="Times New Roman"/>
                <w:color w:val="000000"/>
                <w:sz w:val="24"/>
                <w:szCs w:val="24"/>
                <w:lang w:val="nl-NL"/>
              </w:rPr>
              <w:t>Cấp bản sao trích lục hộ tịch</w:t>
            </w:r>
          </w:p>
        </w:tc>
        <w:tc>
          <w:tcPr>
            <w:tcW w:w="3498" w:type="dxa"/>
            <w:shd w:val="clear" w:color="auto" w:fill="auto"/>
            <w:noWrap/>
            <w:vAlign w:val="bottom"/>
            <w:hideMark/>
          </w:tcPr>
          <w:p w:rsidR="00C0723D" w:rsidRPr="00483469" w:rsidRDefault="00C0723D" w:rsidP="00983656">
            <w:pPr>
              <w:spacing w:after="0" w:line="240" w:lineRule="auto"/>
              <w:rPr>
                <w:rFonts w:eastAsia="Times New Roman"/>
                <w:color w:val="000000"/>
                <w:sz w:val="16"/>
                <w:szCs w:val="16"/>
              </w:rPr>
            </w:pPr>
            <w:r w:rsidRPr="00483469">
              <w:rPr>
                <w:rFonts w:eastAsia="Times New Roman"/>
                <w:color w:val="000000"/>
                <w:sz w:val="16"/>
                <w:szCs w:val="16"/>
              </w:rPr>
              <w:t> </w:t>
            </w:r>
          </w:p>
        </w:tc>
        <w:tc>
          <w:tcPr>
            <w:tcW w:w="1267" w:type="dxa"/>
            <w:shd w:val="clear" w:color="auto" w:fill="auto"/>
            <w:noWrap/>
            <w:vAlign w:val="bottom"/>
            <w:hideMark/>
          </w:tcPr>
          <w:p w:rsidR="00C0723D" w:rsidRPr="00C51FB7" w:rsidRDefault="00C0723D" w:rsidP="00983656">
            <w:pPr>
              <w:spacing w:after="0" w:line="240" w:lineRule="auto"/>
              <w:jc w:val="center"/>
              <w:rPr>
                <w:rFonts w:eastAsia="Times New Roman"/>
                <w:color w:val="000000"/>
              </w:rPr>
            </w:pPr>
          </w:p>
        </w:tc>
      </w:tr>
      <w:tr w:rsidR="00C0723D" w:rsidRPr="00C51FB7" w:rsidTr="00983656">
        <w:trPr>
          <w:trHeight w:val="402"/>
        </w:trPr>
        <w:tc>
          <w:tcPr>
            <w:tcW w:w="709" w:type="dxa"/>
            <w:shd w:val="clear" w:color="auto" w:fill="auto"/>
            <w:vAlign w:val="center"/>
            <w:hideMark/>
          </w:tcPr>
          <w:p w:rsidR="00C0723D" w:rsidRPr="00C51FB7" w:rsidRDefault="00C0723D" w:rsidP="00983656">
            <w:pPr>
              <w:spacing w:after="0" w:line="240" w:lineRule="auto"/>
              <w:jc w:val="center"/>
              <w:rPr>
                <w:rFonts w:eastAsia="Times New Roman"/>
                <w:b/>
                <w:bCs/>
                <w:color w:val="000000"/>
                <w:sz w:val="24"/>
                <w:szCs w:val="24"/>
              </w:rPr>
            </w:pPr>
            <w:r w:rsidRPr="00C51FB7">
              <w:rPr>
                <w:rFonts w:eastAsia="Times New Roman"/>
                <w:b/>
                <w:bCs/>
                <w:color w:val="000000"/>
                <w:sz w:val="24"/>
                <w:szCs w:val="24"/>
              </w:rPr>
              <w:t>1.2</w:t>
            </w:r>
          </w:p>
        </w:tc>
        <w:tc>
          <w:tcPr>
            <w:tcW w:w="5387" w:type="dxa"/>
            <w:shd w:val="clear" w:color="auto" w:fill="auto"/>
            <w:vAlign w:val="bottom"/>
            <w:hideMark/>
          </w:tcPr>
          <w:p w:rsidR="00C0723D" w:rsidRPr="00C51FB7" w:rsidRDefault="00C0723D" w:rsidP="00983656">
            <w:pPr>
              <w:spacing w:after="0" w:line="240" w:lineRule="auto"/>
              <w:jc w:val="both"/>
              <w:rPr>
                <w:rFonts w:eastAsia="Times New Roman"/>
                <w:b/>
                <w:bCs/>
                <w:color w:val="000000"/>
                <w:sz w:val="24"/>
                <w:szCs w:val="24"/>
              </w:rPr>
            </w:pPr>
            <w:r w:rsidRPr="00C51FB7">
              <w:rPr>
                <w:rFonts w:eastAsia="Times New Roman"/>
                <w:b/>
                <w:bCs/>
                <w:color w:val="000000"/>
                <w:sz w:val="24"/>
                <w:szCs w:val="24"/>
              </w:rPr>
              <w:t>LĨNH VỰC CHỨNG THỰC</w:t>
            </w:r>
          </w:p>
        </w:tc>
        <w:tc>
          <w:tcPr>
            <w:tcW w:w="3498" w:type="dxa"/>
            <w:shd w:val="clear" w:color="auto" w:fill="auto"/>
            <w:noWrap/>
            <w:vAlign w:val="bottom"/>
            <w:hideMark/>
          </w:tcPr>
          <w:p w:rsidR="00C0723D" w:rsidRPr="00483469" w:rsidRDefault="00C0723D" w:rsidP="00983656">
            <w:pPr>
              <w:spacing w:after="0" w:line="240" w:lineRule="auto"/>
              <w:rPr>
                <w:rFonts w:eastAsia="Times New Roman"/>
                <w:color w:val="000000"/>
                <w:sz w:val="16"/>
                <w:szCs w:val="16"/>
              </w:rPr>
            </w:pPr>
            <w:r w:rsidRPr="00483469">
              <w:rPr>
                <w:rFonts w:eastAsia="Times New Roman"/>
                <w:color w:val="000000"/>
                <w:sz w:val="16"/>
                <w:szCs w:val="16"/>
              </w:rPr>
              <w:t> </w:t>
            </w:r>
          </w:p>
        </w:tc>
        <w:tc>
          <w:tcPr>
            <w:tcW w:w="1267" w:type="dxa"/>
            <w:shd w:val="clear" w:color="auto" w:fill="auto"/>
            <w:noWrap/>
            <w:vAlign w:val="bottom"/>
            <w:hideMark/>
          </w:tcPr>
          <w:p w:rsidR="00C0723D" w:rsidRPr="00C51FB7" w:rsidRDefault="00C0723D" w:rsidP="00983656">
            <w:pPr>
              <w:spacing w:after="0" w:line="240" w:lineRule="auto"/>
              <w:jc w:val="center"/>
              <w:rPr>
                <w:rFonts w:eastAsia="Times New Roman"/>
                <w:color w:val="000000"/>
              </w:rPr>
            </w:pPr>
          </w:p>
        </w:tc>
      </w:tr>
      <w:tr w:rsidR="00C0723D" w:rsidRPr="00C51FB7" w:rsidTr="00983656">
        <w:trPr>
          <w:trHeight w:val="402"/>
        </w:trPr>
        <w:tc>
          <w:tcPr>
            <w:tcW w:w="709" w:type="dxa"/>
            <w:shd w:val="clear" w:color="auto" w:fill="auto"/>
            <w:vAlign w:val="center"/>
            <w:hideMark/>
          </w:tcPr>
          <w:p w:rsidR="00C0723D" w:rsidRPr="00C51FB7" w:rsidRDefault="00C0723D" w:rsidP="00983656">
            <w:pPr>
              <w:spacing w:after="0" w:line="240" w:lineRule="auto"/>
              <w:jc w:val="center"/>
              <w:rPr>
                <w:rFonts w:eastAsia="Times New Roman"/>
                <w:color w:val="000000"/>
                <w:sz w:val="24"/>
                <w:szCs w:val="24"/>
              </w:rPr>
            </w:pPr>
            <w:r w:rsidRPr="00C51FB7">
              <w:rPr>
                <w:rFonts w:eastAsia="Times New Roman"/>
                <w:color w:val="000000"/>
                <w:sz w:val="24"/>
                <w:szCs w:val="24"/>
              </w:rPr>
              <w:t>1</w:t>
            </w:r>
          </w:p>
        </w:tc>
        <w:tc>
          <w:tcPr>
            <w:tcW w:w="5387" w:type="dxa"/>
            <w:shd w:val="clear" w:color="auto" w:fill="auto"/>
            <w:vAlign w:val="bottom"/>
            <w:hideMark/>
          </w:tcPr>
          <w:p w:rsidR="00C0723D" w:rsidRPr="00C51FB7" w:rsidRDefault="00C0723D" w:rsidP="00983656">
            <w:pPr>
              <w:spacing w:after="0" w:line="240" w:lineRule="auto"/>
              <w:rPr>
                <w:rFonts w:eastAsia="Times New Roman"/>
                <w:color w:val="000000"/>
                <w:sz w:val="24"/>
                <w:szCs w:val="24"/>
              </w:rPr>
            </w:pPr>
            <w:r w:rsidRPr="00C51FB7">
              <w:rPr>
                <w:rFonts w:eastAsia="Times New Roman"/>
                <w:color w:val="000000"/>
                <w:sz w:val="24"/>
                <w:szCs w:val="24"/>
                <w:lang w:val="nl-NL"/>
              </w:rPr>
              <w:t>Cấp bản sao từ sổ gốc</w:t>
            </w:r>
          </w:p>
        </w:tc>
        <w:tc>
          <w:tcPr>
            <w:tcW w:w="3498" w:type="dxa"/>
            <w:shd w:val="clear" w:color="auto" w:fill="auto"/>
            <w:noWrap/>
            <w:vAlign w:val="bottom"/>
            <w:hideMark/>
          </w:tcPr>
          <w:p w:rsidR="00C0723D" w:rsidRPr="00483469" w:rsidRDefault="00C0723D" w:rsidP="00983656">
            <w:pPr>
              <w:spacing w:after="0" w:line="240" w:lineRule="auto"/>
              <w:rPr>
                <w:rFonts w:eastAsia="Times New Roman"/>
                <w:color w:val="000000"/>
                <w:sz w:val="16"/>
                <w:szCs w:val="16"/>
              </w:rPr>
            </w:pPr>
            <w:r w:rsidRPr="00483469">
              <w:rPr>
                <w:rFonts w:eastAsia="Times New Roman"/>
                <w:color w:val="000000"/>
                <w:sz w:val="16"/>
                <w:szCs w:val="16"/>
              </w:rPr>
              <w:t> </w:t>
            </w:r>
          </w:p>
        </w:tc>
        <w:tc>
          <w:tcPr>
            <w:tcW w:w="1267" w:type="dxa"/>
            <w:shd w:val="clear" w:color="auto" w:fill="auto"/>
            <w:noWrap/>
            <w:vAlign w:val="bottom"/>
            <w:hideMark/>
          </w:tcPr>
          <w:p w:rsidR="00C0723D" w:rsidRPr="00C51FB7" w:rsidRDefault="00C0723D" w:rsidP="00983656">
            <w:pPr>
              <w:spacing w:after="0" w:line="240" w:lineRule="auto"/>
              <w:jc w:val="center"/>
              <w:rPr>
                <w:rFonts w:eastAsia="Times New Roman"/>
                <w:color w:val="000000"/>
              </w:rPr>
            </w:pPr>
          </w:p>
        </w:tc>
      </w:tr>
      <w:tr w:rsidR="00C0723D" w:rsidRPr="00C51FB7" w:rsidTr="00983656">
        <w:trPr>
          <w:trHeight w:val="402"/>
        </w:trPr>
        <w:tc>
          <w:tcPr>
            <w:tcW w:w="709" w:type="dxa"/>
            <w:shd w:val="clear" w:color="auto" w:fill="auto"/>
            <w:vAlign w:val="center"/>
            <w:hideMark/>
          </w:tcPr>
          <w:p w:rsidR="00C0723D" w:rsidRPr="00C51FB7" w:rsidRDefault="00C0723D" w:rsidP="00983656">
            <w:pPr>
              <w:spacing w:after="0" w:line="240" w:lineRule="auto"/>
              <w:jc w:val="center"/>
              <w:rPr>
                <w:rFonts w:eastAsia="Times New Roman"/>
                <w:color w:val="000000"/>
                <w:sz w:val="24"/>
                <w:szCs w:val="24"/>
              </w:rPr>
            </w:pPr>
            <w:r w:rsidRPr="00C51FB7">
              <w:rPr>
                <w:rFonts w:eastAsia="Times New Roman"/>
                <w:color w:val="000000"/>
                <w:sz w:val="24"/>
                <w:szCs w:val="24"/>
              </w:rPr>
              <w:t>2</w:t>
            </w:r>
          </w:p>
        </w:tc>
        <w:tc>
          <w:tcPr>
            <w:tcW w:w="5387" w:type="dxa"/>
            <w:shd w:val="clear" w:color="auto" w:fill="auto"/>
            <w:vAlign w:val="center"/>
            <w:hideMark/>
          </w:tcPr>
          <w:p w:rsidR="00C0723D" w:rsidRPr="00C51FB7" w:rsidRDefault="00C0723D" w:rsidP="00983656">
            <w:pPr>
              <w:spacing w:after="0" w:line="240" w:lineRule="auto"/>
              <w:rPr>
                <w:rFonts w:eastAsia="Times New Roman"/>
                <w:color w:val="000000"/>
                <w:sz w:val="24"/>
                <w:szCs w:val="24"/>
              </w:rPr>
            </w:pPr>
            <w:r w:rsidRPr="00C51FB7">
              <w:rPr>
                <w:rFonts w:eastAsia="Times New Roman"/>
                <w:color w:val="000000"/>
                <w:sz w:val="24"/>
                <w:szCs w:val="24"/>
                <w:lang w:val="vi-VN"/>
              </w:rPr>
              <w:t>Thủ tục chứng thực bản sao từ bản chính giấy tờ, văn bản do cơ quan tổ chức có thẩm quyền của Việt Nam cấp hoặc chứng nhận</w:t>
            </w:r>
          </w:p>
        </w:tc>
        <w:tc>
          <w:tcPr>
            <w:tcW w:w="3498" w:type="dxa"/>
            <w:shd w:val="clear" w:color="auto" w:fill="auto"/>
            <w:noWrap/>
            <w:vAlign w:val="bottom"/>
            <w:hideMark/>
          </w:tcPr>
          <w:p w:rsidR="00C0723D" w:rsidRPr="00483469" w:rsidRDefault="00C0723D" w:rsidP="00983656">
            <w:pPr>
              <w:spacing w:after="0" w:line="240" w:lineRule="auto"/>
              <w:rPr>
                <w:rFonts w:eastAsia="Times New Roman"/>
                <w:color w:val="000000"/>
                <w:sz w:val="16"/>
                <w:szCs w:val="16"/>
              </w:rPr>
            </w:pPr>
            <w:r w:rsidRPr="00483469">
              <w:rPr>
                <w:rFonts w:eastAsia="Times New Roman"/>
                <w:color w:val="000000"/>
                <w:sz w:val="16"/>
                <w:szCs w:val="16"/>
              </w:rPr>
              <w:t> </w:t>
            </w:r>
          </w:p>
        </w:tc>
        <w:tc>
          <w:tcPr>
            <w:tcW w:w="1267" w:type="dxa"/>
            <w:shd w:val="clear" w:color="auto" w:fill="auto"/>
            <w:noWrap/>
            <w:vAlign w:val="bottom"/>
            <w:hideMark/>
          </w:tcPr>
          <w:p w:rsidR="00C0723D" w:rsidRPr="00C51FB7" w:rsidRDefault="00C0723D" w:rsidP="00983656">
            <w:pPr>
              <w:spacing w:after="0" w:line="240" w:lineRule="auto"/>
              <w:jc w:val="center"/>
              <w:rPr>
                <w:rFonts w:eastAsia="Times New Roman"/>
                <w:color w:val="000000"/>
              </w:rPr>
            </w:pPr>
            <w:r w:rsidRPr="00C51FB7">
              <w:rPr>
                <w:rFonts w:eastAsia="Times New Roman"/>
                <w:color w:val="000000"/>
              </w:rPr>
              <w:t> </w:t>
            </w:r>
          </w:p>
        </w:tc>
      </w:tr>
      <w:tr w:rsidR="00C0723D" w:rsidRPr="00C51FB7" w:rsidTr="00983656">
        <w:trPr>
          <w:trHeight w:val="402"/>
        </w:trPr>
        <w:tc>
          <w:tcPr>
            <w:tcW w:w="709" w:type="dxa"/>
            <w:shd w:val="clear" w:color="auto" w:fill="auto"/>
            <w:vAlign w:val="center"/>
            <w:hideMark/>
          </w:tcPr>
          <w:p w:rsidR="00C0723D" w:rsidRPr="00C51FB7" w:rsidRDefault="00C0723D" w:rsidP="00983656">
            <w:pPr>
              <w:spacing w:after="0" w:line="240" w:lineRule="auto"/>
              <w:jc w:val="center"/>
              <w:rPr>
                <w:rFonts w:eastAsia="Times New Roman"/>
                <w:color w:val="000000"/>
                <w:sz w:val="24"/>
                <w:szCs w:val="24"/>
              </w:rPr>
            </w:pPr>
            <w:r w:rsidRPr="00C51FB7">
              <w:rPr>
                <w:rFonts w:eastAsia="Times New Roman"/>
                <w:color w:val="000000"/>
                <w:sz w:val="24"/>
                <w:szCs w:val="24"/>
              </w:rPr>
              <w:t>3</w:t>
            </w:r>
          </w:p>
        </w:tc>
        <w:tc>
          <w:tcPr>
            <w:tcW w:w="5387" w:type="dxa"/>
            <w:shd w:val="clear" w:color="auto" w:fill="auto"/>
            <w:vAlign w:val="center"/>
            <w:hideMark/>
          </w:tcPr>
          <w:p w:rsidR="00C0723D" w:rsidRPr="00C51FB7" w:rsidRDefault="00C0723D" w:rsidP="00983656">
            <w:pPr>
              <w:spacing w:after="0" w:line="240" w:lineRule="auto"/>
              <w:rPr>
                <w:rFonts w:eastAsia="Times New Roman"/>
                <w:color w:val="000000"/>
                <w:sz w:val="24"/>
                <w:szCs w:val="24"/>
              </w:rPr>
            </w:pPr>
            <w:r w:rsidRPr="00C51FB7">
              <w:rPr>
                <w:rFonts w:eastAsia="Times New Roman"/>
                <w:color w:val="000000"/>
                <w:sz w:val="24"/>
                <w:szCs w:val="24"/>
                <w:lang w:val="vi-VN"/>
              </w:rPr>
              <w:t>Thủ tục chứng thực chữ ký trong các giấy tờ, văn bản (áp dụng cho cả trường hợp chứng thực điểm chỉ và trường hợp người yêu cầu chứng thực không thể ký, không thể điểm chỉ được)</w:t>
            </w:r>
          </w:p>
        </w:tc>
        <w:tc>
          <w:tcPr>
            <w:tcW w:w="3498" w:type="dxa"/>
            <w:shd w:val="clear" w:color="auto" w:fill="auto"/>
            <w:noWrap/>
            <w:vAlign w:val="bottom"/>
            <w:hideMark/>
          </w:tcPr>
          <w:p w:rsidR="00C0723D" w:rsidRPr="00483469" w:rsidRDefault="00C0723D" w:rsidP="00983656">
            <w:pPr>
              <w:spacing w:after="0" w:line="240" w:lineRule="auto"/>
              <w:rPr>
                <w:rFonts w:eastAsia="Times New Roman"/>
                <w:color w:val="000000"/>
                <w:sz w:val="16"/>
                <w:szCs w:val="16"/>
              </w:rPr>
            </w:pPr>
            <w:r w:rsidRPr="00483469">
              <w:rPr>
                <w:rFonts w:eastAsia="Times New Roman"/>
                <w:color w:val="000000"/>
                <w:sz w:val="16"/>
                <w:szCs w:val="16"/>
              </w:rPr>
              <w:t> </w:t>
            </w:r>
          </w:p>
        </w:tc>
        <w:tc>
          <w:tcPr>
            <w:tcW w:w="1267" w:type="dxa"/>
            <w:shd w:val="clear" w:color="auto" w:fill="auto"/>
            <w:noWrap/>
            <w:vAlign w:val="bottom"/>
            <w:hideMark/>
          </w:tcPr>
          <w:p w:rsidR="00C0723D" w:rsidRPr="00C51FB7" w:rsidRDefault="00C0723D" w:rsidP="00983656">
            <w:pPr>
              <w:spacing w:after="0" w:line="240" w:lineRule="auto"/>
              <w:jc w:val="center"/>
              <w:rPr>
                <w:rFonts w:eastAsia="Times New Roman"/>
                <w:color w:val="000000"/>
              </w:rPr>
            </w:pPr>
            <w:r w:rsidRPr="00C51FB7">
              <w:rPr>
                <w:rFonts w:eastAsia="Times New Roman"/>
                <w:color w:val="000000"/>
              </w:rPr>
              <w:t> </w:t>
            </w:r>
          </w:p>
        </w:tc>
      </w:tr>
      <w:tr w:rsidR="00C0723D" w:rsidRPr="00C51FB7" w:rsidTr="00983656">
        <w:trPr>
          <w:trHeight w:val="402"/>
        </w:trPr>
        <w:tc>
          <w:tcPr>
            <w:tcW w:w="709" w:type="dxa"/>
            <w:shd w:val="clear" w:color="auto" w:fill="auto"/>
            <w:vAlign w:val="center"/>
            <w:hideMark/>
          </w:tcPr>
          <w:p w:rsidR="00C0723D" w:rsidRPr="00C51FB7" w:rsidRDefault="00C0723D" w:rsidP="00983656">
            <w:pPr>
              <w:spacing w:after="0" w:line="240" w:lineRule="auto"/>
              <w:jc w:val="center"/>
              <w:rPr>
                <w:rFonts w:eastAsia="Times New Roman"/>
                <w:color w:val="000000"/>
                <w:sz w:val="24"/>
                <w:szCs w:val="24"/>
              </w:rPr>
            </w:pPr>
            <w:r w:rsidRPr="00C51FB7">
              <w:rPr>
                <w:rFonts w:eastAsia="Times New Roman"/>
                <w:color w:val="000000"/>
                <w:sz w:val="24"/>
                <w:szCs w:val="24"/>
              </w:rPr>
              <w:t>4</w:t>
            </w:r>
          </w:p>
        </w:tc>
        <w:tc>
          <w:tcPr>
            <w:tcW w:w="5387" w:type="dxa"/>
            <w:shd w:val="clear" w:color="auto" w:fill="auto"/>
            <w:vAlign w:val="center"/>
            <w:hideMark/>
          </w:tcPr>
          <w:p w:rsidR="00C0723D" w:rsidRPr="00C51FB7" w:rsidRDefault="00C0723D" w:rsidP="00986626">
            <w:pPr>
              <w:spacing w:after="0" w:line="240" w:lineRule="auto"/>
              <w:jc w:val="both"/>
              <w:rPr>
                <w:rFonts w:eastAsia="Times New Roman"/>
                <w:color w:val="000000"/>
                <w:sz w:val="24"/>
                <w:szCs w:val="24"/>
              </w:rPr>
            </w:pPr>
            <w:r w:rsidRPr="00C51FB7">
              <w:rPr>
                <w:rFonts w:eastAsia="Times New Roman"/>
                <w:color w:val="000000"/>
                <w:sz w:val="24"/>
                <w:szCs w:val="24"/>
                <w:lang w:val="vi-VN"/>
              </w:rPr>
              <w:t>Thủ tục chứng thực việc sửa đổi, bổ sung, hủy bỏ hợp đồng, giao dịch</w:t>
            </w:r>
          </w:p>
        </w:tc>
        <w:tc>
          <w:tcPr>
            <w:tcW w:w="3498" w:type="dxa"/>
            <w:shd w:val="clear" w:color="auto" w:fill="auto"/>
            <w:noWrap/>
            <w:vAlign w:val="bottom"/>
            <w:hideMark/>
          </w:tcPr>
          <w:p w:rsidR="00C0723D" w:rsidRPr="00483469" w:rsidRDefault="00C0723D" w:rsidP="00983656">
            <w:pPr>
              <w:spacing w:after="0" w:line="240" w:lineRule="auto"/>
              <w:rPr>
                <w:rFonts w:eastAsia="Times New Roman"/>
                <w:color w:val="000000"/>
                <w:sz w:val="16"/>
                <w:szCs w:val="16"/>
              </w:rPr>
            </w:pPr>
            <w:r w:rsidRPr="00483469">
              <w:rPr>
                <w:rFonts w:eastAsia="Times New Roman"/>
                <w:color w:val="000000"/>
                <w:sz w:val="16"/>
                <w:szCs w:val="16"/>
              </w:rPr>
              <w:t> </w:t>
            </w:r>
          </w:p>
        </w:tc>
        <w:tc>
          <w:tcPr>
            <w:tcW w:w="1267" w:type="dxa"/>
            <w:shd w:val="clear" w:color="auto" w:fill="auto"/>
            <w:noWrap/>
            <w:vAlign w:val="bottom"/>
            <w:hideMark/>
          </w:tcPr>
          <w:p w:rsidR="00C0723D" w:rsidRPr="00C51FB7" w:rsidRDefault="00C0723D" w:rsidP="00983656">
            <w:pPr>
              <w:spacing w:after="0" w:line="240" w:lineRule="auto"/>
              <w:jc w:val="center"/>
              <w:rPr>
                <w:rFonts w:eastAsia="Times New Roman"/>
                <w:color w:val="000000"/>
              </w:rPr>
            </w:pPr>
            <w:r w:rsidRPr="00C51FB7">
              <w:rPr>
                <w:rFonts w:eastAsia="Times New Roman"/>
                <w:color w:val="000000"/>
              </w:rPr>
              <w:t> </w:t>
            </w:r>
          </w:p>
        </w:tc>
      </w:tr>
      <w:tr w:rsidR="00C0723D" w:rsidRPr="00C51FB7" w:rsidTr="00983656">
        <w:trPr>
          <w:trHeight w:val="402"/>
        </w:trPr>
        <w:tc>
          <w:tcPr>
            <w:tcW w:w="709" w:type="dxa"/>
            <w:shd w:val="clear" w:color="auto" w:fill="auto"/>
            <w:vAlign w:val="center"/>
            <w:hideMark/>
          </w:tcPr>
          <w:p w:rsidR="00C0723D" w:rsidRPr="00C51FB7" w:rsidRDefault="00C0723D" w:rsidP="00983656">
            <w:pPr>
              <w:spacing w:after="0" w:line="240" w:lineRule="auto"/>
              <w:jc w:val="center"/>
              <w:rPr>
                <w:rFonts w:eastAsia="Times New Roman"/>
                <w:color w:val="000000"/>
                <w:sz w:val="24"/>
                <w:szCs w:val="24"/>
              </w:rPr>
            </w:pPr>
            <w:r w:rsidRPr="00C51FB7">
              <w:rPr>
                <w:rFonts w:eastAsia="Times New Roman"/>
                <w:color w:val="000000"/>
                <w:sz w:val="24"/>
                <w:szCs w:val="24"/>
              </w:rPr>
              <w:t>5</w:t>
            </w:r>
          </w:p>
        </w:tc>
        <w:tc>
          <w:tcPr>
            <w:tcW w:w="5387" w:type="dxa"/>
            <w:shd w:val="clear" w:color="auto" w:fill="auto"/>
            <w:vAlign w:val="center"/>
            <w:hideMark/>
          </w:tcPr>
          <w:p w:rsidR="00C0723D" w:rsidRPr="00C51FB7" w:rsidRDefault="00C0723D" w:rsidP="00983656">
            <w:pPr>
              <w:spacing w:after="0" w:line="240" w:lineRule="auto"/>
              <w:rPr>
                <w:rFonts w:eastAsia="Times New Roman"/>
                <w:color w:val="000000"/>
                <w:sz w:val="24"/>
                <w:szCs w:val="24"/>
              </w:rPr>
            </w:pPr>
            <w:r w:rsidRPr="00C51FB7">
              <w:rPr>
                <w:rFonts w:eastAsia="Times New Roman"/>
                <w:color w:val="000000"/>
                <w:sz w:val="24"/>
                <w:szCs w:val="24"/>
                <w:lang w:val="vi-VN"/>
              </w:rPr>
              <w:t>Thủ tục sửa lỗi sai sót trong hợp đồng, giao dịch</w:t>
            </w:r>
          </w:p>
        </w:tc>
        <w:tc>
          <w:tcPr>
            <w:tcW w:w="3498" w:type="dxa"/>
            <w:shd w:val="clear" w:color="auto" w:fill="auto"/>
            <w:noWrap/>
            <w:vAlign w:val="bottom"/>
            <w:hideMark/>
          </w:tcPr>
          <w:p w:rsidR="00C0723D" w:rsidRPr="00483469" w:rsidRDefault="00C0723D" w:rsidP="00983656">
            <w:pPr>
              <w:spacing w:after="0" w:line="240" w:lineRule="auto"/>
              <w:rPr>
                <w:rFonts w:eastAsia="Times New Roman"/>
                <w:color w:val="000000"/>
                <w:sz w:val="16"/>
                <w:szCs w:val="16"/>
              </w:rPr>
            </w:pPr>
            <w:r w:rsidRPr="00483469">
              <w:rPr>
                <w:rFonts w:eastAsia="Times New Roman"/>
                <w:color w:val="000000"/>
                <w:sz w:val="16"/>
                <w:szCs w:val="16"/>
              </w:rPr>
              <w:t> </w:t>
            </w:r>
          </w:p>
        </w:tc>
        <w:tc>
          <w:tcPr>
            <w:tcW w:w="1267" w:type="dxa"/>
            <w:shd w:val="clear" w:color="auto" w:fill="auto"/>
            <w:noWrap/>
            <w:vAlign w:val="bottom"/>
            <w:hideMark/>
          </w:tcPr>
          <w:p w:rsidR="00C0723D" w:rsidRPr="00C51FB7" w:rsidRDefault="00C0723D" w:rsidP="00983656">
            <w:pPr>
              <w:spacing w:after="0" w:line="240" w:lineRule="auto"/>
              <w:jc w:val="center"/>
              <w:rPr>
                <w:rFonts w:eastAsia="Times New Roman"/>
                <w:color w:val="000000"/>
              </w:rPr>
            </w:pPr>
            <w:r w:rsidRPr="00C51FB7">
              <w:rPr>
                <w:rFonts w:eastAsia="Times New Roman"/>
                <w:color w:val="000000"/>
              </w:rPr>
              <w:t> </w:t>
            </w:r>
          </w:p>
        </w:tc>
      </w:tr>
      <w:tr w:rsidR="00C0723D" w:rsidRPr="00C51FB7" w:rsidTr="00983656">
        <w:trPr>
          <w:trHeight w:val="402"/>
        </w:trPr>
        <w:tc>
          <w:tcPr>
            <w:tcW w:w="709" w:type="dxa"/>
            <w:shd w:val="clear" w:color="auto" w:fill="auto"/>
            <w:vAlign w:val="center"/>
            <w:hideMark/>
          </w:tcPr>
          <w:p w:rsidR="00C0723D" w:rsidRPr="00C51FB7" w:rsidRDefault="00C0723D" w:rsidP="00983656">
            <w:pPr>
              <w:spacing w:after="0" w:line="240" w:lineRule="auto"/>
              <w:jc w:val="center"/>
              <w:rPr>
                <w:rFonts w:eastAsia="Times New Roman"/>
                <w:color w:val="000000"/>
                <w:sz w:val="24"/>
                <w:szCs w:val="24"/>
              </w:rPr>
            </w:pPr>
            <w:r w:rsidRPr="00C51FB7">
              <w:rPr>
                <w:rFonts w:eastAsia="Times New Roman"/>
                <w:color w:val="000000"/>
                <w:sz w:val="24"/>
                <w:szCs w:val="24"/>
              </w:rPr>
              <w:t>6</w:t>
            </w:r>
          </w:p>
        </w:tc>
        <w:tc>
          <w:tcPr>
            <w:tcW w:w="5387" w:type="dxa"/>
            <w:shd w:val="clear" w:color="auto" w:fill="auto"/>
            <w:vAlign w:val="center"/>
            <w:hideMark/>
          </w:tcPr>
          <w:p w:rsidR="00C0723D" w:rsidRPr="00C51FB7" w:rsidRDefault="00C0723D" w:rsidP="00983656">
            <w:pPr>
              <w:spacing w:after="0" w:line="240" w:lineRule="auto"/>
              <w:rPr>
                <w:rFonts w:eastAsia="Times New Roman"/>
                <w:color w:val="000000"/>
                <w:sz w:val="24"/>
                <w:szCs w:val="24"/>
              </w:rPr>
            </w:pPr>
            <w:r w:rsidRPr="00C51FB7">
              <w:rPr>
                <w:rFonts w:eastAsia="Times New Roman"/>
                <w:color w:val="000000"/>
                <w:sz w:val="24"/>
                <w:szCs w:val="24"/>
                <w:lang w:val="vi-VN"/>
              </w:rPr>
              <w:t>Thủ tục cấp bản sao có chứng thực từ bản chính hợp đồng, giao dịch đã được chứng thực</w:t>
            </w:r>
          </w:p>
        </w:tc>
        <w:tc>
          <w:tcPr>
            <w:tcW w:w="3498" w:type="dxa"/>
            <w:shd w:val="clear" w:color="auto" w:fill="auto"/>
            <w:noWrap/>
            <w:vAlign w:val="bottom"/>
            <w:hideMark/>
          </w:tcPr>
          <w:p w:rsidR="00C0723D" w:rsidRPr="00483469" w:rsidRDefault="00C0723D" w:rsidP="00983656">
            <w:pPr>
              <w:spacing w:after="0" w:line="240" w:lineRule="auto"/>
              <w:rPr>
                <w:rFonts w:eastAsia="Times New Roman"/>
                <w:color w:val="000000"/>
                <w:sz w:val="16"/>
                <w:szCs w:val="16"/>
              </w:rPr>
            </w:pPr>
            <w:r w:rsidRPr="00483469">
              <w:rPr>
                <w:rFonts w:eastAsia="Times New Roman"/>
                <w:color w:val="000000"/>
                <w:sz w:val="16"/>
                <w:szCs w:val="16"/>
              </w:rPr>
              <w:t> </w:t>
            </w:r>
          </w:p>
        </w:tc>
        <w:tc>
          <w:tcPr>
            <w:tcW w:w="1267" w:type="dxa"/>
            <w:shd w:val="clear" w:color="auto" w:fill="auto"/>
            <w:noWrap/>
            <w:vAlign w:val="bottom"/>
            <w:hideMark/>
          </w:tcPr>
          <w:p w:rsidR="00C0723D" w:rsidRPr="00C51FB7" w:rsidRDefault="00C0723D" w:rsidP="00983656">
            <w:pPr>
              <w:spacing w:after="0" w:line="240" w:lineRule="auto"/>
              <w:jc w:val="center"/>
              <w:rPr>
                <w:rFonts w:eastAsia="Times New Roman"/>
                <w:color w:val="000000"/>
              </w:rPr>
            </w:pPr>
            <w:r w:rsidRPr="00C51FB7">
              <w:rPr>
                <w:rFonts w:eastAsia="Times New Roman"/>
                <w:color w:val="000000"/>
              </w:rPr>
              <w:t> </w:t>
            </w:r>
          </w:p>
        </w:tc>
      </w:tr>
      <w:tr w:rsidR="00C0723D" w:rsidRPr="00986626" w:rsidTr="00983656">
        <w:trPr>
          <w:trHeight w:val="402"/>
        </w:trPr>
        <w:tc>
          <w:tcPr>
            <w:tcW w:w="10861" w:type="dxa"/>
            <w:gridSpan w:val="4"/>
            <w:shd w:val="clear" w:color="auto" w:fill="auto"/>
            <w:noWrap/>
            <w:vAlign w:val="center"/>
            <w:hideMark/>
          </w:tcPr>
          <w:p w:rsidR="00C0723D" w:rsidRPr="00986626" w:rsidRDefault="00C0723D" w:rsidP="00983656">
            <w:pPr>
              <w:spacing w:after="0" w:line="240" w:lineRule="auto"/>
              <w:rPr>
                <w:rFonts w:eastAsia="Times New Roman"/>
                <w:b/>
                <w:bCs/>
                <w:color w:val="000000"/>
                <w:sz w:val="20"/>
                <w:szCs w:val="20"/>
              </w:rPr>
            </w:pPr>
            <w:r w:rsidRPr="00986626">
              <w:rPr>
                <w:rFonts w:eastAsia="Times New Roman"/>
                <w:b/>
                <w:bCs/>
                <w:color w:val="000000"/>
                <w:sz w:val="20"/>
                <w:szCs w:val="20"/>
              </w:rPr>
              <w:t>PHẦN II. THỦ TỤC HÀNH CHÍNH CẤP XÃ</w:t>
            </w:r>
          </w:p>
        </w:tc>
      </w:tr>
      <w:tr w:rsidR="00C0723D" w:rsidRPr="00C51FB7" w:rsidTr="00983656">
        <w:trPr>
          <w:trHeight w:val="402"/>
        </w:trPr>
        <w:tc>
          <w:tcPr>
            <w:tcW w:w="709" w:type="dxa"/>
            <w:shd w:val="clear" w:color="auto" w:fill="auto"/>
            <w:vAlign w:val="center"/>
            <w:hideMark/>
          </w:tcPr>
          <w:p w:rsidR="00C0723D" w:rsidRPr="00C51FB7" w:rsidRDefault="00C0723D" w:rsidP="00983656">
            <w:pPr>
              <w:spacing w:after="0" w:line="240" w:lineRule="auto"/>
              <w:jc w:val="center"/>
              <w:rPr>
                <w:rFonts w:eastAsia="Times New Roman"/>
                <w:b/>
                <w:bCs/>
                <w:color w:val="000000"/>
                <w:sz w:val="24"/>
                <w:szCs w:val="24"/>
              </w:rPr>
            </w:pPr>
            <w:r w:rsidRPr="00C51FB7">
              <w:rPr>
                <w:rFonts w:eastAsia="Times New Roman"/>
                <w:b/>
                <w:bCs/>
                <w:color w:val="000000"/>
                <w:sz w:val="24"/>
                <w:szCs w:val="24"/>
              </w:rPr>
              <w:t>2.1</w:t>
            </w:r>
          </w:p>
        </w:tc>
        <w:tc>
          <w:tcPr>
            <w:tcW w:w="5387" w:type="dxa"/>
            <w:shd w:val="clear" w:color="auto" w:fill="auto"/>
            <w:hideMark/>
          </w:tcPr>
          <w:p w:rsidR="00C0723D" w:rsidRPr="00C51FB7" w:rsidRDefault="00C0723D" w:rsidP="00983656">
            <w:pPr>
              <w:spacing w:after="0" w:line="240" w:lineRule="auto"/>
              <w:rPr>
                <w:rFonts w:eastAsia="Times New Roman"/>
                <w:b/>
                <w:bCs/>
                <w:color w:val="000000"/>
                <w:sz w:val="24"/>
                <w:szCs w:val="24"/>
              </w:rPr>
            </w:pPr>
            <w:r w:rsidRPr="00C51FB7">
              <w:rPr>
                <w:rFonts w:eastAsia="Times New Roman"/>
                <w:b/>
                <w:bCs/>
                <w:color w:val="000000"/>
                <w:sz w:val="24"/>
                <w:szCs w:val="24"/>
              </w:rPr>
              <w:t>LĨNH VỰC CHỨNG THỰC</w:t>
            </w:r>
          </w:p>
        </w:tc>
        <w:tc>
          <w:tcPr>
            <w:tcW w:w="3498" w:type="dxa"/>
            <w:shd w:val="clear" w:color="auto" w:fill="auto"/>
            <w:noWrap/>
            <w:vAlign w:val="bottom"/>
            <w:hideMark/>
          </w:tcPr>
          <w:p w:rsidR="00C0723D" w:rsidRPr="00483469" w:rsidRDefault="00C0723D" w:rsidP="00983656">
            <w:pPr>
              <w:spacing w:after="0" w:line="240" w:lineRule="auto"/>
              <w:rPr>
                <w:rFonts w:eastAsia="Times New Roman"/>
                <w:color w:val="000000"/>
                <w:sz w:val="16"/>
                <w:szCs w:val="16"/>
              </w:rPr>
            </w:pPr>
            <w:r w:rsidRPr="00483469">
              <w:rPr>
                <w:rFonts w:eastAsia="Times New Roman"/>
                <w:color w:val="000000"/>
                <w:sz w:val="16"/>
                <w:szCs w:val="16"/>
              </w:rPr>
              <w:t> </w:t>
            </w:r>
          </w:p>
        </w:tc>
        <w:tc>
          <w:tcPr>
            <w:tcW w:w="1267" w:type="dxa"/>
            <w:shd w:val="clear" w:color="auto" w:fill="auto"/>
            <w:noWrap/>
            <w:vAlign w:val="bottom"/>
            <w:hideMark/>
          </w:tcPr>
          <w:p w:rsidR="00C0723D" w:rsidRPr="00C51FB7" w:rsidRDefault="00C0723D" w:rsidP="00983656">
            <w:pPr>
              <w:spacing w:after="0" w:line="240" w:lineRule="auto"/>
              <w:jc w:val="center"/>
              <w:rPr>
                <w:rFonts w:eastAsia="Times New Roman"/>
                <w:color w:val="000000"/>
              </w:rPr>
            </w:pPr>
          </w:p>
        </w:tc>
      </w:tr>
      <w:tr w:rsidR="00C0723D" w:rsidRPr="00C51FB7" w:rsidTr="00983656">
        <w:trPr>
          <w:trHeight w:val="402"/>
        </w:trPr>
        <w:tc>
          <w:tcPr>
            <w:tcW w:w="709" w:type="dxa"/>
            <w:shd w:val="clear" w:color="auto" w:fill="auto"/>
            <w:vAlign w:val="center"/>
            <w:hideMark/>
          </w:tcPr>
          <w:p w:rsidR="00C0723D" w:rsidRPr="00C51FB7" w:rsidRDefault="00C0723D" w:rsidP="00983656">
            <w:pPr>
              <w:spacing w:after="0" w:line="240" w:lineRule="auto"/>
              <w:jc w:val="center"/>
              <w:rPr>
                <w:rFonts w:eastAsia="Times New Roman"/>
                <w:color w:val="000000"/>
                <w:sz w:val="24"/>
                <w:szCs w:val="24"/>
              </w:rPr>
            </w:pPr>
            <w:r w:rsidRPr="00C51FB7">
              <w:rPr>
                <w:rFonts w:eastAsia="Times New Roman"/>
                <w:color w:val="000000"/>
                <w:sz w:val="24"/>
                <w:szCs w:val="24"/>
              </w:rPr>
              <w:t>1</w:t>
            </w:r>
          </w:p>
        </w:tc>
        <w:tc>
          <w:tcPr>
            <w:tcW w:w="5387" w:type="dxa"/>
            <w:shd w:val="clear" w:color="auto" w:fill="auto"/>
            <w:vAlign w:val="center"/>
            <w:hideMark/>
          </w:tcPr>
          <w:p w:rsidR="00C0723D" w:rsidRPr="00C51FB7" w:rsidRDefault="00C0723D" w:rsidP="00983656">
            <w:pPr>
              <w:spacing w:after="0" w:line="240" w:lineRule="auto"/>
              <w:rPr>
                <w:rFonts w:eastAsia="Times New Roman"/>
                <w:color w:val="000000"/>
                <w:sz w:val="24"/>
                <w:szCs w:val="24"/>
              </w:rPr>
            </w:pPr>
            <w:r w:rsidRPr="00C51FB7">
              <w:rPr>
                <w:rFonts w:eastAsia="Times New Roman"/>
                <w:bCs/>
                <w:color w:val="000000"/>
                <w:sz w:val="24"/>
                <w:szCs w:val="24"/>
              </w:rPr>
              <w:t>Chứng thực hợp đồng, giao dịch liên quan đến tài sản là động sản, quyền sử dụng đất và nhà ở</w:t>
            </w:r>
          </w:p>
        </w:tc>
        <w:tc>
          <w:tcPr>
            <w:tcW w:w="3498" w:type="dxa"/>
            <w:shd w:val="clear" w:color="auto" w:fill="auto"/>
            <w:noWrap/>
            <w:vAlign w:val="bottom"/>
            <w:hideMark/>
          </w:tcPr>
          <w:p w:rsidR="00C0723D" w:rsidRPr="00483469" w:rsidRDefault="00C0723D" w:rsidP="00983656">
            <w:pPr>
              <w:spacing w:after="0" w:line="240" w:lineRule="auto"/>
              <w:rPr>
                <w:rFonts w:eastAsia="Times New Roman"/>
                <w:color w:val="000000"/>
                <w:sz w:val="16"/>
                <w:szCs w:val="16"/>
              </w:rPr>
            </w:pPr>
            <w:r w:rsidRPr="00483469">
              <w:rPr>
                <w:rFonts w:eastAsia="Times New Roman"/>
                <w:color w:val="000000"/>
                <w:sz w:val="16"/>
                <w:szCs w:val="16"/>
              </w:rPr>
              <w:t> </w:t>
            </w:r>
          </w:p>
        </w:tc>
        <w:tc>
          <w:tcPr>
            <w:tcW w:w="1267" w:type="dxa"/>
            <w:shd w:val="clear" w:color="auto" w:fill="auto"/>
            <w:noWrap/>
            <w:vAlign w:val="bottom"/>
            <w:hideMark/>
          </w:tcPr>
          <w:p w:rsidR="00C0723D" w:rsidRPr="00C51FB7" w:rsidRDefault="00C0723D" w:rsidP="00983656">
            <w:pPr>
              <w:spacing w:after="0" w:line="240" w:lineRule="auto"/>
              <w:jc w:val="center"/>
              <w:rPr>
                <w:rFonts w:eastAsia="Times New Roman"/>
                <w:color w:val="000000"/>
              </w:rPr>
            </w:pPr>
          </w:p>
        </w:tc>
      </w:tr>
      <w:tr w:rsidR="00C0723D" w:rsidRPr="00C51FB7" w:rsidTr="00983656">
        <w:trPr>
          <w:trHeight w:val="402"/>
        </w:trPr>
        <w:tc>
          <w:tcPr>
            <w:tcW w:w="709" w:type="dxa"/>
            <w:shd w:val="clear" w:color="auto" w:fill="auto"/>
            <w:vAlign w:val="center"/>
            <w:hideMark/>
          </w:tcPr>
          <w:p w:rsidR="00C0723D" w:rsidRPr="00C51FB7" w:rsidRDefault="00C0723D" w:rsidP="00983656">
            <w:pPr>
              <w:spacing w:after="0" w:line="240" w:lineRule="auto"/>
              <w:jc w:val="center"/>
              <w:rPr>
                <w:rFonts w:eastAsia="Times New Roman"/>
                <w:color w:val="000000"/>
                <w:sz w:val="24"/>
                <w:szCs w:val="24"/>
              </w:rPr>
            </w:pPr>
            <w:r w:rsidRPr="00C51FB7">
              <w:rPr>
                <w:rFonts w:eastAsia="Times New Roman"/>
                <w:color w:val="000000"/>
                <w:sz w:val="24"/>
                <w:szCs w:val="24"/>
              </w:rPr>
              <w:t>2</w:t>
            </w:r>
          </w:p>
        </w:tc>
        <w:tc>
          <w:tcPr>
            <w:tcW w:w="5387" w:type="dxa"/>
            <w:shd w:val="clear" w:color="auto" w:fill="auto"/>
            <w:vAlign w:val="bottom"/>
            <w:hideMark/>
          </w:tcPr>
          <w:p w:rsidR="00C0723D" w:rsidRPr="00C51FB7" w:rsidRDefault="00C0723D" w:rsidP="00983656">
            <w:pPr>
              <w:spacing w:after="0" w:line="240" w:lineRule="auto"/>
              <w:rPr>
                <w:rFonts w:eastAsia="Times New Roman"/>
                <w:color w:val="000000"/>
                <w:sz w:val="24"/>
                <w:szCs w:val="24"/>
              </w:rPr>
            </w:pPr>
            <w:r w:rsidRPr="00C51FB7">
              <w:rPr>
                <w:rFonts w:eastAsia="Times New Roman"/>
                <w:bCs/>
                <w:color w:val="000000"/>
                <w:sz w:val="24"/>
                <w:szCs w:val="24"/>
              </w:rPr>
              <w:t>Chứng thực di chúc</w:t>
            </w:r>
          </w:p>
        </w:tc>
        <w:tc>
          <w:tcPr>
            <w:tcW w:w="3498" w:type="dxa"/>
            <w:shd w:val="clear" w:color="auto" w:fill="auto"/>
            <w:noWrap/>
            <w:vAlign w:val="bottom"/>
            <w:hideMark/>
          </w:tcPr>
          <w:p w:rsidR="00C0723D" w:rsidRPr="00483469" w:rsidRDefault="00C0723D" w:rsidP="00983656">
            <w:pPr>
              <w:spacing w:after="0" w:line="240" w:lineRule="auto"/>
              <w:rPr>
                <w:rFonts w:eastAsia="Times New Roman"/>
                <w:color w:val="000000"/>
                <w:sz w:val="16"/>
                <w:szCs w:val="16"/>
              </w:rPr>
            </w:pPr>
            <w:r w:rsidRPr="00483469">
              <w:rPr>
                <w:rFonts w:eastAsia="Times New Roman"/>
                <w:color w:val="000000"/>
                <w:sz w:val="16"/>
                <w:szCs w:val="16"/>
              </w:rPr>
              <w:t> </w:t>
            </w:r>
          </w:p>
        </w:tc>
        <w:tc>
          <w:tcPr>
            <w:tcW w:w="1267" w:type="dxa"/>
            <w:shd w:val="clear" w:color="auto" w:fill="auto"/>
            <w:noWrap/>
            <w:vAlign w:val="bottom"/>
            <w:hideMark/>
          </w:tcPr>
          <w:p w:rsidR="00C0723D" w:rsidRPr="00C51FB7" w:rsidRDefault="00C0723D" w:rsidP="00983656">
            <w:pPr>
              <w:spacing w:after="0" w:line="240" w:lineRule="auto"/>
              <w:jc w:val="center"/>
              <w:rPr>
                <w:rFonts w:eastAsia="Times New Roman"/>
                <w:color w:val="000000"/>
              </w:rPr>
            </w:pPr>
            <w:r w:rsidRPr="00C51FB7">
              <w:rPr>
                <w:rFonts w:eastAsia="Times New Roman"/>
                <w:color w:val="000000"/>
              </w:rPr>
              <w:t> </w:t>
            </w:r>
          </w:p>
        </w:tc>
      </w:tr>
      <w:tr w:rsidR="00C0723D" w:rsidRPr="00C51FB7" w:rsidTr="00983656">
        <w:trPr>
          <w:trHeight w:val="402"/>
        </w:trPr>
        <w:tc>
          <w:tcPr>
            <w:tcW w:w="709" w:type="dxa"/>
            <w:shd w:val="clear" w:color="auto" w:fill="auto"/>
            <w:vAlign w:val="center"/>
            <w:hideMark/>
          </w:tcPr>
          <w:p w:rsidR="00C0723D" w:rsidRPr="00C51FB7" w:rsidRDefault="00C0723D" w:rsidP="00983656">
            <w:pPr>
              <w:spacing w:after="0" w:line="240" w:lineRule="auto"/>
              <w:jc w:val="center"/>
              <w:rPr>
                <w:rFonts w:eastAsia="Times New Roman"/>
                <w:color w:val="000000"/>
                <w:sz w:val="24"/>
                <w:szCs w:val="24"/>
              </w:rPr>
            </w:pPr>
            <w:r w:rsidRPr="00C51FB7">
              <w:rPr>
                <w:rFonts w:eastAsia="Times New Roman"/>
                <w:color w:val="000000"/>
                <w:sz w:val="24"/>
                <w:szCs w:val="24"/>
              </w:rPr>
              <w:t>3</w:t>
            </w:r>
          </w:p>
        </w:tc>
        <w:tc>
          <w:tcPr>
            <w:tcW w:w="5387" w:type="dxa"/>
            <w:shd w:val="clear" w:color="auto" w:fill="auto"/>
            <w:vAlign w:val="bottom"/>
            <w:hideMark/>
          </w:tcPr>
          <w:p w:rsidR="00C0723D" w:rsidRPr="00C51FB7" w:rsidRDefault="00C0723D" w:rsidP="00983656">
            <w:pPr>
              <w:spacing w:after="0" w:line="240" w:lineRule="auto"/>
              <w:rPr>
                <w:rFonts w:eastAsia="Times New Roman"/>
                <w:color w:val="000000"/>
                <w:sz w:val="24"/>
                <w:szCs w:val="24"/>
              </w:rPr>
            </w:pPr>
            <w:r w:rsidRPr="00C51FB7">
              <w:rPr>
                <w:rFonts w:eastAsia="Times New Roman"/>
                <w:bCs/>
                <w:color w:val="000000"/>
                <w:sz w:val="24"/>
                <w:szCs w:val="24"/>
              </w:rPr>
              <w:t>Chứng thực văn bản từ chối nhận di sản</w:t>
            </w:r>
          </w:p>
        </w:tc>
        <w:tc>
          <w:tcPr>
            <w:tcW w:w="3498" w:type="dxa"/>
            <w:shd w:val="clear" w:color="auto" w:fill="auto"/>
            <w:noWrap/>
            <w:vAlign w:val="bottom"/>
            <w:hideMark/>
          </w:tcPr>
          <w:p w:rsidR="00C0723D" w:rsidRPr="00483469" w:rsidRDefault="00C0723D" w:rsidP="00983656">
            <w:pPr>
              <w:spacing w:after="0" w:line="240" w:lineRule="auto"/>
              <w:rPr>
                <w:rFonts w:eastAsia="Times New Roman"/>
                <w:color w:val="000000"/>
                <w:sz w:val="16"/>
                <w:szCs w:val="16"/>
              </w:rPr>
            </w:pPr>
            <w:r w:rsidRPr="00483469">
              <w:rPr>
                <w:rFonts w:eastAsia="Times New Roman"/>
                <w:color w:val="000000"/>
                <w:sz w:val="16"/>
                <w:szCs w:val="16"/>
              </w:rPr>
              <w:t> </w:t>
            </w:r>
          </w:p>
        </w:tc>
        <w:tc>
          <w:tcPr>
            <w:tcW w:w="1267" w:type="dxa"/>
            <w:shd w:val="clear" w:color="auto" w:fill="auto"/>
            <w:noWrap/>
            <w:vAlign w:val="bottom"/>
            <w:hideMark/>
          </w:tcPr>
          <w:p w:rsidR="00C0723D" w:rsidRPr="00C51FB7" w:rsidRDefault="00C0723D" w:rsidP="00983656">
            <w:pPr>
              <w:spacing w:after="0" w:line="240" w:lineRule="auto"/>
              <w:jc w:val="center"/>
              <w:rPr>
                <w:rFonts w:eastAsia="Times New Roman"/>
                <w:color w:val="000000"/>
              </w:rPr>
            </w:pPr>
            <w:r w:rsidRPr="00C51FB7">
              <w:rPr>
                <w:rFonts w:eastAsia="Times New Roman"/>
                <w:color w:val="000000"/>
              </w:rPr>
              <w:t> </w:t>
            </w:r>
          </w:p>
        </w:tc>
      </w:tr>
      <w:tr w:rsidR="00C0723D" w:rsidRPr="00C51FB7" w:rsidTr="00983656">
        <w:trPr>
          <w:trHeight w:val="402"/>
        </w:trPr>
        <w:tc>
          <w:tcPr>
            <w:tcW w:w="709" w:type="dxa"/>
            <w:shd w:val="clear" w:color="auto" w:fill="auto"/>
            <w:vAlign w:val="center"/>
            <w:hideMark/>
          </w:tcPr>
          <w:p w:rsidR="00C0723D" w:rsidRPr="00C51FB7" w:rsidRDefault="00C0723D" w:rsidP="00983656">
            <w:pPr>
              <w:spacing w:after="0" w:line="240" w:lineRule="auto"/>
              <w:jc w:val="center"/>
              <w:rPr>
                <w:rFonts w:eastAsia="Times New Roman"/>
                <w:color w:val="000000"/>
                <w:sz w:val="24"/>
                <w:szCs w:val="24"/>
              </w:rPr>
            </w:pPr>
            <w:r w:rsidRPr="00C51FB7">
              <w:rPr>
                <w:rFonts w:eastAsia="Times New Roman"/>
                <w:color w:val="000000"/>
                <w:sz w:val="24"/>
                <w:szCs w:val="24"/>
              </w:rPr>
              <w:t>4</w:t>
            </w:r>
          </w:p>
        </w:tc>
        <w:tc>
          <w:tcPr>
            <w:tcW w:w="5387" w:type="dxa"/>
            <w:shd w:val="clear" w:color="auto" w:fill="auto"/>
            <w:vAlign w:val="center"/>
            <w:hideMark/>
          </w:tcPr>
          <w:p w:rsidR="00C0723D" w:rsidRPr="00C51FB7" w:rsidRDefault="00C0723D" w:rsidP="00983656">
            <w:pPr>
              <w:spacing w:after="0" w:line="240" w:lineRule="auto"/>
              <w:rPr>
                <w:rFonts w:eastAsia="Times New Roman"/>
                <w:color w:val="000000"/>
                <w:sz w:val="24"/>
                <w:szCs w:val="24"/>
              </w:rPr>
            </w:pPr>
            <w:r w:rsidRPr="00C51FB7">
              <w:rPr>
                <w:rFonts w:eastAsia="Times New Roman"/>
                <w:bCs/>
                <w:color w:val="000000"/>
                <w:sz w:val="24"/>
                <w:szCs w:val="24"/>
              </w:rPr>
              <w:t>Chứng thực văn bản thỏa thuận phân chia di sản mà di sản là động sản, quyền sử dụng đất, nhà ở</w:t>
            </w:r>
          </w:p>
        </w:tc>
        <w:tc>
          <w:tcPr>
            <w:tcW w:w="3498" w:type="dxa"/>
            <w:shd w:val="clear" w:color="auto" w:fill="auto"/>
            <w:noWrap/>
            <w:vAlign w:val="bottom"/>
            <w:hideMark/>
          </w:tcPr>
          <w:p w:rsidR="00C0723D" w:rsidRPr="00483469" w:rsidRDefault="00C0723D" w:rsidP="00983656">
            <w:pPr>
              <w:spacing w:after="0" w:line="240" w:lineRule="auto"/>
              <w:rPr>
                <w:rFonts w:eastAsia="Times New Roman"/>
                <w:color w:val="000000"/>
                <w:sz w:val="16"/>
                <w:szCs w:val="16"/>
              </w:rPr>
            </w:pPr>
            <w:r w:rsidRPr="00483469">
              <w:rPr>
                <w:rFonts w:eastAsia="Times New Roman"/>
                <w:color w:val="000000"/>
                <w:sz w:val="16"/>
                <w:szCs w:val="16"/>
              </w:rPr>
              <w:t> </w:t>
            </w:r>
          </w:p>
        </w:tc>
        <w:tc>
          <w:tcPr>
            <w:tcW w:w="1267" w:type="dxa"/>
            <w:shd w:val="clear" w:color="auto" w:fill="auto"/>
            <w:noWrap/>
            <w:vAlign w:val="bottom"/>
            <w:hideMark/>
          </w:tcPr>
          <w:p w:rsidR="00C0723D" w:rsidRPr="00C51FB7" w:rsidRDefault="00C0723D" w:rsidP="00983656">
            <w:pPr>
              <w:spacing w:after="0" w:line="240" w:lineRule="auto"/>
              <w:jc w:val="center"/>
              <w:rPr>
                <w:rFonts w:eastAsia="Times New Roman"/>
                <w:color w:val="000000"/>
              </w:rPr>
            </w:pPr>
            <w:r w:rsidRPr="00C51FB7">
              <w:rPr>
                <w:rFonts w:eastAsia="Times New Roman"/>
                <w:color w:val="000000"/>
              </w:rPr>
              <w:t> </w:t>
            </w:r>
          </w:p>
        </w:tc>
      </w:tr>
      <w:tr w:rsidR="00C0723D" w:rsidRPr="00C51FB7" w:rsidTr="00983656">
        <w:trPr>
          <w:trHeight w:val="402"/>
        </w:trPr>
        <w:tc>
          <w:tcPr>
            <w:tcW w:w="709" w:type="dxa"/>
            <w:shd w:val="clear" w:color="auto" w:fill="auto"/>
            <w:vAlign w:val="center"/>
            <w:hideMark/>
          </w:tcPr>
          <w:p w:rsidR="00C0723D" w:rsidRPr="00C51FB7" w:rsidRDefault="00C0723D" w:rsidP="00983656">
            <w:pPr>
              <w:spacing w:after="0" w:line="240" w:lineRule="auto"/>
              <w:jc w:val="center"/>
              <w:rPr>
                <w:rFonts w:eastAsia="Times New Roman"/>
                <w:color w:val="000000"/>
                <w:sz w:val="24"/>
                <w:szCs w:val="24"/>
              </w:rPr>
            </w:pPr>
            <w:r w:rsidRPr="00C51FB7">
              <w:rPr>
                <w:rFonts w:eastAsia="Times New Roman"/>
                <w:color w:val="000000"/>
                <w:sz w:val="24"/>
                <w:szCs w:val="24"/>
              </w:rPr>
              <w:t>5</w:t>
            </w:r>
          </w:p>
        </w:tc>
        <w:tc>
          <w:tcPr>
            <w:tcW w:w="5387" w:type="dxa"/>
            <w:shd w:val="clear" w:color="auto" w:fill="auto"/>
            <w:vAlign w:val="center"/>
            <w:hideMark/>
          </w:tcPr>
          <w:p w:rsidR="00C0723D" w:rsidRPr="00C51FB7" w:rsidRDefault="00C0723D" w:rsidP="00983656">
            <w:pPr>
              <w:spacing w:after="0" w:line="240" w:lineRule="auto"/>
              <w:rPr>
                <w:rFonts w:eastAsia="Times New Roman"/>
                <w:color w:val="000000"/>
                <w:sz w:val="24"/>
                <w:szCs w:val="24"/>
              </w:rPr>
            </w:pPr>
            <w:r w:rsidRPr="00C51FB7">
              <w:rPr>
                <w:rFonts w:eastAsia="Times New Roman"/>
                <w:bCs/>
                <w:color w:val="000000"/>
                <w:sz w:val="24"/>
                <w:szCs w:val="24"/>
              </w:rPr>
              <w:t>Chứng thực văn bản khai nhận di sản mà di sản là động sản, quyền sử dụng đất, nhà ở</w:t>
            </w:r>
          </w:p>
        </w:tc>
        <w:tc>
          <w:tcPr>
            <w:tcW w:w="3498" w:type="dxa"/>
            <w:shd w:val="clear" w:color="auto" w:fill="auto"/>
            <w:noWrap/>
            <w:vAlign w:val="bottom"/>
            <w:hideMark/>
          </w:tcPr>
          <w:p w:rsidR="00C0723D" w:rsidRPr="00483469" w:rsidRDefault="00C0723D" w:rsidP="00983656">
            <w:pPr>
              <w:spacing w:after="0" w:line="240" w:lineRule="auto"/>
              <w:rPr>
                <w:rFonts w:eastAsia="Times New Roman"/>
                <w:color w:val="000000"/>
                <w:sz w:val="16"/>
                <w:szCs w:val="16"/>
              </w:rPr>
            </w:pPr>
            <w:r w:rsidRPr="00483469">
              <w:rPr>
                <w:rFonts w:eastAsia="Times New Roman"/>
                <w:color w:val="000000"/>
                <w:sz w:val="16"/>
                <w:szCs w:val="16"/>
              </w:rPr>
              <w:t> </w:t>
            </w:r>
          </w:p>
        </w:tc>
        <w:tc>
          <w:tcPr>
            <w:tcW w:w="1267" w:type="dxa"/>
            <w:shd w:val="clear" w:color="auto" w:fill="auto"/>
            <w:noWrap/>
            <w:vAlign w:val="bottom"/>
            <w:hideMark/>
          </w:tcPr>
          <w:p w:rsidR="00C0723D" w:rsidRPr="00C51FB7" w:rsidRDefault="00C0723D" w:rsidP="00983656">
            <w:pPr>
              <w:spacing w:after="0" w:line="240" w:lineRule="auto"/>
              <w:jc w:val="center"/>
              <w:rPr>
                <w:rFonts w:eastAsia="Times New Roman"/>
                <w:color w:val="000000"/>
              </w:rPr>
            </w:pPr>
            <w:r w:rsidRPr="00C51FB7">
              <w:rPr>
                <w:rFonts w:eastAsia="Times New Roman"/>
                <w:color w:val="000000"/>
              </w:rPr>
              <w:t> </w:t>
            </w:r>
          </w:p>
        </w:tc>
      </w:tr>
      <w:tr w:rsidR="00C0723D" w:rsidRPr="00C51FB7" w:rsidTr="00983656">
        <w:trPr>
          <w:trHeight w:val="402"/>
        </w:trPr>
        <w:tc>
          <w:tcPr>
            <w:tcW w:w="709" w:type="dxa"/>
            <w:shd w:val="clear" w:color="auto" w:fill="auto"/>
            <w:vAlign w:val="center"/>
            <w:hideMark/>
          </w:tcPr>
          <w:p w:rsidR="00C0723D" w:rsidRPr="00C51FB7" w:rsidRDefault="00C0723D" w:rsidP="00983656">
            <w:pPr>
              <w:spacing w:after="0" w:line="240" w:lineRule="auto"/>
              <w:jc w:val="center"/>
              <w:rPr>
                <w:rFonts w:eastAsia="Times New Roman"/>
                <w:b/>
                <w:bCs/>
                <w:color w:val="000000"/>
                <w:sz w:val="24"/>
                <w:szCs w:val="24"/>
              </w:rPr>
            </w:pPr>
            <w:r w:rsidRPr="00C51FB7">
              <w:rPr>
                <w:rFonts w:eastAsia="Times New Roman"/>
                <w:b/>
                <w:bCs/>
                <w:color w:val="000000"/>
                <w:sz w:val="24"/>
                <w:szCs w:val="24"/>
              </w:rPr>
              <w:t>2.2</w:t>
            </w:r>
          </w:p>
        </w:tc>
        <w:tc>
          <w:tcPr>
            <w:tcW w:w="5387" w:type="dxa"/>
            <w:shd w:val="clear" w:color="auto" w:fill="auto"/>
            <w:vAlign w:val="bottom"/>
            <w:hideMark/>
          </w:tcPr>
          <w:p w:rsidR="00C0723D" w:rsidRPr="00C51FB7" w:rsidRDefault="00C0723D" w:rsidP="00983656">
            <w:pPr>
              <w:spacing w:after="0" w:line="240" w:lineRule="auto"/>
              <w:jc w:val="both"/>
              <w:rPr>
                <w:rFonts w:eastAsia="Times New Roman"/>
                <w:b/>
                <w:bCs/>
                <w:color w:val="000000"/>
                <w:sz w:val="24"/>
                <w:szCs w:val="24"/>
              </w:rPr>
            </w:pPr>
            <w:r w:rsidRPr="00C51FB7">
              <w:rPr>
                <w:rFonts w:eastAsia="Times New Roman"/>
                <w:b/>
                <w:bCs/>
                <w:color w:val="000000"/>
                <w:sz w:val="24"/>
                <w:szCs w:val="24"/>
              </w:rPr>
              <w:t>LĨNH VỰC HỘ TỊCH</w:t>
            </w:r>
          </w:p>
        </w:tc>
        <w:tc>
          <w:tcPr>
            <w:tcW w:w="3498" w:type="dxa"/>
            <w:shd w:val="clear" w:color="auto" w:fill="auto"/>
            <w:noWrap/>
            <w:vAlign w:val="bottom"/>
            <w:hideMark/>
          </w:tcPr>
          <w:p w:rsidR="00C0723D" w:rsidRPr="00483469" w:rsidRDefault="00C0723D" w:rsidP="00983656">
            <w:pPr>
              <w:spacing w:after="0" w:line="240" w:lineRule="auto"/>
              <w:rPr>
                <w:rFonts w:eastAsia="Times New Roman"/>
                <w:color w:val="000000"/>
                <w:sz w:val="16"/>
                <w:szCs w:val="16"/>
              </w:rPr>
            </w:pPr>
            <w:r w:rsidRPr="00483469">
              <w:rPr>
                <w:rFonts w:eastAsia="Times New Roman"/>
                <w:color w:val="000000"/>
                <w:sz w:val="16"/>
                <w:szCs w:val="16"/>
              </w:rPr>
              <w:t> </w:t>
            </w:r>
          </w:p>
        </w:tc>
        <w:tc>
          <w:tcPr>
            <w:tcW w:w="1267" w:type="dxa"/>
            <w:shd w:val="clear" w:color="auto" w:fill="auto"/>
            <w:noWrap/>
            <w:vAlign w:val="bottom"/>
            <w:hideMark/>
          </w:tcPr>
          <w:p w:rsidR="00C0723D" w:rsidRPr="00C51FB7" w:rsidRDefault="00C0723D" w:rsidP="00983656">
            <w:pPr>
              <w:spacing w:after="0" w:line="240" w:lineRule="auto"/>
              <w:jc w:val="center"/>
              <w:rPr>
                <w:rFonts w:eastAsia="Times New Roman"/>
                <w:color w:val="000000"/>
              </w:rPr>
            </w:pPr>
          </w:p>
        </w:tc>
      </w:tr>
      <w:tr w:rsidR="00C0723D" w:rsidRPr="00C51FB7" w:rsidTr="00983656">
        <w:trPr>
          <w:trHeight w:val="402"/>
        </w:trPr>
        <w:tc>
          <w:tcPr>
            <w:tcW w:w="709" w:type="dxa"/>
            <w:shd w:val="clear" w:color="auto" w:fill="auto"/>
            <w:vAlign w:val="center"/>
            <w:hideMark/>
          </w:tcPr>
          <w:p w:rsidR="00C0723D" w:rsidRPr="00C51FB7" w:rsidRDefault="00C0723D" w:rsidP="00983656">
            <w:pPr>
              <w:spacing w:after="0" w:line="240" w:lineRule="auto"/>
              <w:jc w:val="center"/>
              <w:rPr>
                <w:rFonts w:eastAsia="Times New Roman"/>
                <w:color w:val="000000"/>
                <w:sz w:val="24"/>
                <w:szCs w:val="24"/>
              </w:rPr>
            </w:pPr>
            <w:r w:rsidRPr="00C51FB7">
              <w:rPr>
                <w:rFonts w:eastAsia="Times New Roman"/>
                <w:color w:val="000000"/>
                <w:sz w:val="24"/>
                <w:szCs w:val="24"/>
              </w:rPr>
              <w:t>1</w:t>
            </w:r>
          </w:p>
        </w:tc>
        <w:tc>
          <w:tcPr>
            <w:tcW w:w="5387" w:type="dxa"/>
            <w:shd w:val="clear" w:color="auto" w:fill="auto"/>
            <w:vAlign w:val="bottom"/>
            <w:hideMark/>
          </w:tcPr>
          <w:p w:rsidR="00C0723D" w:rsidRPr="00C51FB7" w:rsidRDefault="00C0723D" w:rsidP="00983656">
            <w:pPr>
              <w:spacing w:after="0" w:line="240" w:lineRule="auto"/>
              <w:rPr>
                <w:rFonts w:eastAsia="Times New Roman"/>
                <w:color w:val="000000"/>
                <w:sz w:val="24"/>
                <w:szCs w:val="24"/>
              </w:rPr>
            </w:pPr>
            <w:r w:rsidRPr="00C51FB7">
              <w:rPr>
                <w:rFonts w:eastAsia="Times New Roman"/>
                <w:color w:val="000000"/>
                <w:spacing w:val="-6"/>
                <w:sz w:val="24"/>
                <w:szCs w:val="24"/>
              </w:rPr>
              <w:t>Đăng ký khai sinh</w:t>
            </w:r>
          </w:p>
        </w:tc>
        <w:tc>
          <w:tcPr>
            <w:tcW w:w="3498" w:type="dxa"/>
            <w:shd w:val="clear" w:color="auto" w:fill="auto"/>
            <w:noWrap/>
            <w:vAlign w:val="bottom"/>
            <w:hideMark/>
          </w:tcPr>
          <w:p w:rsidR="00C0723D" w:rsidRPr="00483469" w:rsidRDefault="00C0723D" w:rsidP="00983656">
            <w:pPr>
              <w:spacing w:after="0" w:line="240" w:lineRule="auto"/>
              <w:rPr>
                <w:rFonts w:eastAsia="Times New Roman"/>
                <w:color w:val="000000"/>
                <w:sz w:val="16"/>
                <w:szCs w:val="16"/>
              </w:rPr>
            </w:pPr>
            <w:r w:rsidRPr="00483469">
              <w:rPr>
                <w:rFonts w:eastAsia="Times New Roman"/>
                <w:color w:val="000000"/>
                <w:sz w:val="16"/>
                <w:szCs w:val="16"/>
              </w:rPr>
              <w:t> </w:t>
            </w:r>
          </w:p>
        </w:tc>
        <w:tc>
          <w:tcPr>
            <w:tcW w:w="1267" w:type="dxa"/>
            <w:shd w:val="clear" w:color="auto" w:fill="auto"/>
            <w:noWrap/>
            <w:vAlign w:val="bottom"/>
            <w:hideMark/>
          </w:tcPr>
          <w:p w:rsidR="00C0723D" w:rsidRPr="00C51FB7" w:rsidRDefault="00C0723D" w:rsidP="00983656">
            <w:pPr>
              <w:spacing w:after="0" w:line="240" w:lineRule="auto"/>
              <w:jc w:val="center"/>
              <w:rPr>
                <w:rFonts w:eastAsia="Times New Roman"/>
                <w:color w:val="000000"/>
              </w:rPr>
            </w:pPr>
            <w:r w:rsidRPr="00C51FB7">
              <w:rPr>
                <w:rFonts w:eastAsia="Times New Roman"/>
                <w:color w:val="000000"/>
              </w:rPr>
              <w:t> </w:t>
            </w:r>
          </w:p>
        </w:tc>
      </w:tr>
      <w:tr w:rsidR="00C0723D" w:rsidRPr="00C51FB7" w:rsidTr="00983656">
        <w:trPr>
          <w:trHeight w:val="402"/>
        </w:trPr>
        <w:tc>
          <w:tcPr>
            <w:tcW w:w="709" w:type="dxa"/>
            <w:shd w:val="clear" w:color="auto" w:fill="auto"/>
            <w:vAlign w:val="center"/>
            <w:hideMark/>
          </w:tcPr>
          <w:p w:rsidR="00C0723D" w:rsidRPr="00C51FB7" w:rsidRDefault="00C0723D" w:rsidP="00983656">
            <w:pPr>
              <w:spacing w:after="0" w:line="240" w:lineRule="auto"/>
              <w:jc w:val="center"/>
              <w:rPr>
                <w:rFonts w:eastAsia="Times New Roman"/>
                <w:color w:val="000000"/>
                <w:sz w:val="24"/>
                <w:szCs w:val="24"/>
              </w:rPr>
            </w:pPr>
            <w:r w:rsidRPr="00C51FB7">
              <w:rPr>
                <w:rFonts w:eastAsia="Times New Roman"/>
                <w:color w:val="000000"/>
                <w:sz w:val="24"/>
                <w:szCs w:val="24"/>
              </w:rPr>
              <w:t>2</w:t>
            </w:r>
          </w:p>
        </w:tc>
        <w:tc>
          <w:tcPr>
            <w:tcW w:w="5387" w:type="dxa"/>
            <w:shd w:val="clear" w:color="auto" w:fill="auto"/>
            <w:vAlign w:val="bottom"/>
            <w:hideMark/>
          </w:tcPr>
          <w:p w:rsidR="00C0723D" w:rsidRPr="00C51FB7" w:rsidRDefault="00C0723D" w:rsidP="00983656">
            <w:pPr>
              <w:spacing w:after="0" w:line="240" w:lineRule="auto"/>
              <w:rPr>
                <w:rFonts w:eastAsia="Times New Roman"/>
                <w:color w:val="000000"/>
                <w:sz w:val="24"/>
                <w:szCs w:val="24"/>
              </w:rPr>
            </w:pPr>
            <w:r w:rsidRPr="00C51FB7">
              <w:rPr>
                <w:rFonts w:eastAsia="Times New Roman"/>
                <w:color w:val="000000"/>
                <w:sz w:val="24"/>
                <w:szCs w:val="24"/>
              </w:rPr>
              <w:t>Đăng ký kết hôn</w:t>
            </w:r>
          </w:p>
        </w:tc>
        <w:tc>
          <w:tcPr>
            <w:tcW w:w="3498" w:type="dxa"/>
            <w:shd w:val="clear" w:color="auto" w:fill="auto"/>
            <w:noWrap/>
            <w:vAlign w:val="bottom"/>
            <w:hideMark/>
          </w:tcPr>
          <w:p w:rsidR="00C0723D" w:rsidRPr="00483469" w:rsidRDefault="00C0723D" w:rsidP="00983656">
            <w:pPr>
              <w:spacing w:after="0" w:line="240" w:lineRule="auto"/>
              <w:rPr>
                <w:rFonts w:eastAsia="Times New Roman"/>
                <w:color w:val="000000"/>
                <w:sz w:val="16"/>
                <w:szCs w:val="16"/>
              </w:rPr>
            </w:pPr>
            <w:r w:rsidRPr="00483469">
              <w:rPr>
                <w:rFonts w:eastAsia="Times New Roman"/>
                <w:color w:val="000000"/>
                <w:sz w:val="16"/>
                <w:szCs w:val="16"/>
              </w:rPr>
              <w:t> </w:t>
            </w:r>
          </w:p>
        </w:tc>
        <w:tc>
          <w:tcPr>
            <w:tcW w:w="1267" w:type="dxa"/>
            <w:shd w:val="clear" w:color="auto" w:fill="auto"/>
            <w:noWrap/>
            <w:vAlign w:val="bottom"/>
            <w:hideMark/>
          </w:tcPr>
          <w:p w:rsidR="00C0723D" w:rsidRPr="00C51FB7" w:rsidRDefault="00C0723D" w:rsidP="00983656">
            <w:pPr>
              <w:spacing w:after="0" w:line="240" w:lineRule="auto"/>
              <w:jc w:val="center"/>
              <w:rPr>
                <w:rFonts w:eastAsia="Times New Roman"/>
                <w:color w:val="000000"/>
              </w:rPr>
            </w:pPr>
            <w:r w:rsidRPr="00C51FB7">
              <w:rPr>
                <w:rFonts w:eastAsia="Times New Roman"/>
                <w:color w:val="000000"/>
              </w:rPr>
              <w:t> </w:t>
            </w:r>
          </w:p>
        </w:tc>
      </w:tr>
      <w:tr w:rsidR="00C0723D" w:rsidRPr="00C51FB7" w:rsidTr="00983656">
        <w:trPr>
          <w:trHeight w:val="402"/>
        </w:trPr>
        <w:tc>
          <w:tcPr>
            <w:tcW w:w="709" w:type="dxa"/>
            <w:shd w:val="clear" w:color="auto" w:fill="auto"/>
            <w:vAlign w:val="center"/>
            <w:hideMark/>
          </w:tcPr>
          <w:p w:rsidR="00C0723D" w:rsidRPr="00C51FB7" w:rsidRDefault="00C0723D" w:rsidP="00983656">
            <w:pPr>
              <w:spacing w:after="0" w:line="240" w:lineRule="auto"/>
              <w:jc w:val="center"/>
              <w:rPr>
                <w:rFonts w:eastAsia="Times New Roman"/>
                <w:color w:val="000000"/>
                <w:sz w:val="24"/>
                <w:szCs w:val="24"/>
              </w:rPr>
            </w:pPr>
            <w:r w:rsidRPr="00C51FB7">
              <w:rPr>
                <w:rFonts w:eastAsia="Times New Roman"/>
                <w:color w:val="000000"/>
                <w:sz w:val="24"/>
                <w:szCs w:val="24"/>
              </w:rPr>
              <w:t>3</w:t>
            </w:r>
          </w:p>
        </w:tc>
        <w:tc>
          <w:tcPr>
            <w:tcW w:w="5387" w:type="dxa"/>
            <w:shd w:val="clear" w:color="auto" w:fill="auto"/>
            <w:vAlign w:val="bottom"/>
            <w:hideMark/>
          </w:tcPr>
          <w:p w:rsidR="00C0723D" w:rsidRPr="00C51FB7" w:rsidRDefault="00C0723D" w:rsidP="00983656">
            <w:pPr>
              <w:spacing w:after="0" w:line="240" w:lineRule="auto"/>
              <w:rPr>
                <w:rFonts w:eastAsia="Times New Roman"/>
                <w:color w:val="000000"/>
                <w:sz w:val="24"/>
                <w:szCs w:val="24"/>
              </w:rPr>
            </w:pPr>
            <w:r w:rsidRPr="00C51FB7">
              <w:rPr>
                <w:rFonts w:eastAsia="Times New Roman"/>
                <w:color w:val="000000"/>
                <w:sz w:val="24"/>
                <w:szCs w:val="24"/>
              </w:rPr>
              <w:t>Đăng ký nhận cha, mẹ, con</w:t>
            </w:r>
          </w:p>
        </w:tc>
        <w:tc>
          <w:tcPr>
            <w:tcW w:w="3498" w:type="dxa"/>
            <w:shd w:val="clear" w:color="auto" w:fill="auto"/>
            <w:noWrap/>
            <w:vAlign w:val="bottom"/>
            <w:hideMark/>
          </w:tcPr>
          <w:p w:rsidR="00C0723D" w:rsidRPr="00483469" w:rsidRDefault="00C0723D" w:rsidP="00983656">
            <w:pPr>
              <w:spacing w:after="0" w:line="240" w:lineRule="auto"/>
              <w:rPr>
                <w:rFonts w:eastAsia="Times New Roman"/>
                <w:color w:val="000000"/>
                <w:sz w:val="16"/>
                <w:szCs w:val="16"/>
              </w:rPr>
            </w:pPr>
            <w:r w:rsidRPr="00483469">
              <w:rPr>
                <w:rFonts w:eastAsia="Times New Roman"/>
                <w:color w:val="000000"/>
                <w:sz w:val="16"/>
                <w:szCs w:val="16"/>
              </w:rPr>
              <w:t> </w:t>
            </w:r>
          </w:p>
        </w:tc>
        <w:tc>
          <w:tcPr>
            <w:tcW w:w="1267" w:type="dxa"/>
            <w:shd w:val="clear" w:color="auto" w:fill="auto"/>
            <w:noWrap/>
            <w:vAlign w:val="bottom"/>
            <w:hideMark/>
          </w:tcPr>
          <w:p w:rsidR="00C0723D" w:rsidRPr="00C51FB7" w:rsidRDefault="00C0723D" w:rsidP="00983656">
            <w:pPr>
              <w:spacing w:after="0" w:line="240" w:lineRule="auto"/>
              <w:jc w:val="center"/>
              <w:rPr>
                <w:rFonts w:eastAsia="Times New Roman"/>
                <w:color w:val="000000"/>
              </w:rPr>
            </w:pPr>
            <w:r w:rsidRPr="00C51FB7">
              <w:rPr>
                <w:rFonts w:eastAsia="Times New Roman"/>
                <w:color w:val="000000"/>
              </w:rPr>
              <w:t> </w:t>
            </w:r>
          </w:p>
        </w:tc>
      </w:tr>
      <w:tr w:rsidR="00C0723D" w:rsidRPr="00C51FB7" w:rsidTr="00983656">
        <w:trPr>
          <w:trHeight w:val="402"/>
        </w:trPr>
        <w:tc>
          <w:tcPr>
            <w:tcW w:w="709" w:type="dxa"/>
            <w:shd w:val="clear" w:color="auto" w:fill="auto"/>
            <w:vAlign w:val="center"/>
            <w:hideMark/>
          </w:tcPr>
          <w:p w:rsidR="00C0723D" w:rsidRPr="00C51FB7" w:rsidRDefault="00C0723D" w:rsidP="00983656">
            <w:pPr>
              <w:spacing w:after="0" w:line="240" w:lineRule="auto"/>
              <w:jc w:val="center"/>
              <w:rPr>
                <w:rFonts w:eastAsia="Times New Roman"/>
                <w:color w:val="000000"/>
                <w:sz w:val="24"/>
                <w:szCs w:val="24"/>
              </w:rPr>
            </w:pPr>
            <w:r w:rsidRPr="00C51FB7">
              <w:rPr>
                <w:rFonts w:eastAsia="Times New Roman"/>
                <w:color w:val="000000"/>
                <w:sz w:val="24"/>
                <w:szCs w:val="24"/>
              </w:rPr>
              <w:lastRenderedPageBreak/>
              <w:t>4</w:t>
            </w:r>
          </w:p>
        </w:tc>
        <w:tc>
          <w:tcPr>
            <w:tcW w:w="5387" w:type="dxa"/>
            <w:shd w:val="clear" w:color="auto" w:fill="auto"/>
            <w:vAlign w:val="center"/>
            <w:hideMark/>
          </w:tcPr>
          <w:p w:rsidR="00C0723D" w:rsidRPr="00C51FB7" w:rsidRDefault="00C0723D" w:rsidP="00983656">
            <w:pPr>
              <w:spacing w:after="0" w:line="240" w:lineRule="auto"/>
              <w:rPr>
                <w:rFonts w:eastAsia="Times New Roman"/>
                <w:color w:val="000000"/>
                <w:sz w:val="24"/>
                <w:szCs w:val="24"/>
              </w:rPr>
            </w:pPr>
            <w:r w:rsidRPr="00C51FB7">
              <w:rPr>
                <w:rFonts w:eastAsia="Times New Roman"/>
                <w:color w:val="000000"/>
                <w:sz w:val="24"/>
                <w:szCs w:val="24"/>
              </w:rPr>
              <w:t>Đăng ký khai sinh kết hợp đăng ký nhận cha, mẹ, con</w:t>
            </w:r>
          </w:p>
        </w:tc>
        <w:tc>
          <w:tcPr>
            <w:tcW w:w="3498" w:type="dxa"/>
            <w:shd w:val="clear" w:color="auto" w:fill="auto"/>
            <w:noWrap/>
            <w:vAlign w:val="bottom"/>
            <w:hideMark/>
          </w:tcPr>
          <w:p w:rsidR="00C0723D" w:rsidRPr="00483469" w:rsidRDefault="00C0723D" w:rsidP="00983656">
            <w:pPr>
              <w:spacing w:after="0" w:line="240" w:lineRule="auto"/>
              <w:rPr>
                <w:rFonts w:eastAsia="Times New Roman"/>
                <w:color w:val="000000"/>
                <w:sz w:val="16"/>
                <w:szCs w:val="16"/>
              </w:rPr>
            </w:pPr>
            <w:r w:rsidRPr="00483469">
              <w:rPr>
                <w:rFonts w:eastAsia="Times New Roman"/>
                <w:color w:val="000000"/>
                <w:sz w:val="16"/>
                <w:szCs w:val="16"/>
              </w:rPr>
              <w:t> </w:t>
            </w:r>
          </w:p>
        </w:tc>
        <w:tc>
          <w:tcPr>
            <w:tcW w:w="1267" w:type="dxa"/>
            <w:shd w:val="clear" w:color="auto" w:fill="auto"/>
            <w:noWrap/>
            <w:vAlign w:val="bottom"/>
            <w:hideMark/>
          </w:tcPr>
          <w:p w:rsidR="00C0723D" w:rsidRPr="00C51FB7" w:rsidRDefault="00C0723D" w:rsidP="00983656">
            <w:pPr>
              <w:spacing w:after="0" w:line="240" w:lineRule="auto"/>
              <w:jc w:val="center"/>
              <w:rPr>
                <w:rFonts w:eastAsia="Times New Roman"/>
                <w:color w:val="000000"/>
              </w:rPr>
            </w:pPr>
            <w:r w:rsidRPr="00C51FB7">
              <w:rPr>
                <w:rFonts w:eastAsia="Times New Roman"/>
                <w:color w:val="000000"/>
              </w:rPr>
              <w:t> </w:t>
            </w:r>
          </w:p>
        </w:tc>
      </w:tr>
      <w:tr w:rsidR="00C0723D" w:rsidRPr="00C51FB7" w:rsidTr="00983656">
        <w:trPr>
          <w:trHeight w:val="402"/>
        </w:trPr>
        <w:tc>
          <w:tcPr>
            <w:tcW w:w="709" w:type="dxa"/>
            <w:shd w:val="clear" w:color="auto" w:fill="auto"/>
            <w:vAlign w:val="center"/>
            <w:hideMark/>
          </w:tcPr>
          <w:p w:rsidR="00C0723D" w:rsidRPr="00C51FB7" w:rsidRDefault="00C0723D" w:rsidP="00983656">
            <w:pPr>
              <w:spacing w:after="0" w:line="240" w:lineRule="auto"/>
              <w:jc w:val="center"/>
              <w:rPr>
                <w:rFonts w:eastAsia="Times New Roman"/>
                <w:color w:val="000000"/>
                <w:sz w:val="24"/>
                <w:szCs w:val="24"/>
              </w:rPr>
            </w:pPr>
            <w:r w:rsidRPr="00C51FB7">
              <w:rPr>
                <w:rFonts w:eastAsia="Times New Roman"/>
                <w:color w:val="000000"/>
                <w:sz w:val="24"/>
                <w:szCs w:val="24"/>
              </w:rPr>
              <w:t>5</w:t>
            </w:r>
          </w:p>
        </w:tc>
        <w:tc>
          <w:tcPr>
            <w:tcW w:w="5387" w:type="dxa"/>
            <w:shd w:val="clear" w:color="auto" w:fill="auto"/>
            <w:vAlign w:val="bottom"/>
            <w:hideMark/>
          </w:tcPr>
          <w:p w:rsidR="00C0723D" w:rsidRPr="00C51FB7" w:rsidRDefault="00C0723D" w:rsidP="00983656">
            <w:pPr>
              <w:spacing w:after="0" w:line="240" w:lineRule="auto"/>
              <w:rPr>
                <w:rFonts w:eastAsia="Times New Roman"/>
                <w:color w:val="000000"/>
                <w:sz w:val="24"/>
                <w:szCs w:val="24"/>
              </w:rPr>
            </w:pPr>
            <w:r w:rsidRPr="00C51FB7">
              <w:rPr>
                <w:rFonts w:eastAsia="Times New Roman"/>
                <w:color w:val="000000"/>
                <w:sz w:val="24"/>
                <w:szCs w:val="24"/>
              </w:rPr>
              <w:t>Đăng ký khai tử</w:t>
            </w:r>
          </w:p>
        </w:tc>
        <w:tc>
          <w:tcPr>
            <w:tcW w:w="3498" w:type="dxa"/>
            <w:shd w:val="clear" w:color="auto" w:fill="auto"/>
            <w:noWrap/>
            <w:vAlign w:val="bottom"/>
            <w:hideMark/>
          </w:tcPr>
          <w:p w:rsidR="00C0723D" w:rsidRPr="00483469" w:rsidRDefault="00C0723D" w:rsidP="00983656">
            <w:pPr>
              <w:spacing w:after="0" w:line="240" w:lineRule="auto"/>
              <w:rPr>
                <w:rFonts w:eastAsia="Times New Roman"/>
                <w:color w:val="000000"/>
                <w:sz w:val="16"/>
                <w:szCs w:val="16"/>
              </w:rPr>
            </w:pPr>
            <w:r w:rsidRPr="00483469">
              <w:rPr>
                <w:rFonts w:eastAsia="Times New Roman"/>
                <w:color w:val="000000"/>
                <w:sz w:val="16"/>
                <w:szCs w:val="16"/>
              </w:rPr>
              <w:t> </w:t>
            </w:r>
          </w:p>
        </w:tc>
        <w:tc>
          <w:tcPr>
            <w:tcW w:w="1267" w:type="dxa"/>
            <w:shd w:val="clear" w:color="auto" w:fill="auto"/>
            <w:noWrap/>
            <w:vAlign w:val="bottom"/>
            <w:hideMark/>
          </w:tcPr>
          <w:p w:rsidR="00C0723D" w:rsidRPr="00C51FB7" w:rsidRDefault="00C0723D" w:rsidP="00983656">
            <w:pPr>
              <w:spacing w:after="0" w:line="240" w:lineRule="auto"/>
              <w:jc w:val="center"/>
              <w:rPr>
                <w:rFonts w:eastAsia="Times New Roman"/>
                <w:color w:val="000000"/>
              </w:rPr>
            </w:pPr>
            <w:r w:rsidRPr="00C51FB7">
              <w:rPr>
                <w:rFonts w:eastAsia="Times New Roman"/>
                <w:color w:val="000000"/>
              </w:rPr>
              <w:t> </w:t>
            </w:r>
          </w:p>
        </w:tc>
      </w:tr>
      <w:tr w:rsidR="00C0723D" w:rsidRPr="00C51FB7" w:rsidTr="00983656">
        <w:trPr>
          <w:trHeight w:val="402"/>
        </w:trPr>
        <w:tc>
          <w:tcPr>
            <w:tcW w:w="709" w:type="dxa"/>
            <w:shd w:val="clear" w:color="auto" w:fill="auto"/>
            <w:vAlign w:val="center"/>
            <w:hideMark/>
          </w:tcPr>
          <w:p w:rsidR="00C0723D" w:rsidRPr="00C51FB7" w:rsidRDefault="00C0723D" w:rsidP="00983656">
            <w:pPr>
              <w:spacing w:after="0" w:line="240" w:lineRule="auto"/>
              <w:jc w:val="center"/>
              <w:rPr>
                <w:rFonts w:eastAsia="Times New Roman"/>
                <w:color w:val="000000"/>
                <w:sz w:val="24"/>
                <w:szCs w:val="24"/>
              </w:rPr>
            </w:pPr>
            <w:r w:rsidRPr="00C51FB7">
              <w:rPr>
                <w:rFonts w:eastAsia="Times New Roman"/>
                <w:color w:val="000000"/>
                <w:sz w:val="24"/>
                <w:szCs w:val="24"/>
              </w:rPr>
              <w:t>6</w:t>
            </w:r>
          </w:p>
        </w:tc>
        <w:tc>
          <w:tcPr>
            <w:tcW w:w="5387" w:type="dxa"/>
            <w:shd w:val="clear" w:color="auto" w:fill="auto"/>
            <w:vAlign w:val="bottom"/>
            <w:hideMark/>
          </w:tcPr>
          <w:p w:rsidR="00C0723D" w:rsidRPr="00C51FB7" w:rsidRDefault="00C0723D" w:rsidP="00983656">
            <w:pPr>
              <w:spacing w:after="0" w:line="240" w:lineRule="auto"/>
              <w:rPr>
                <w:rFonts w:eastAsia="Times New Roman"/>
                <w:color w:val="000000"/>
                <w:sz w:val="24"/>
                <w:szCs w:val="24"/>
              </w:rPr>
            </w:pPr>
            <w:r w:rsidRPr="00C51FB7">
              <w:rPr>
                <w:rFonts w:eastAsia="Times New Roman"/>
                <w:color w:val="000000"/>
                <w:sz w:val="24"/>
                <w:szCs w:val="24"/>
              </w:rPr>
              <w:t>Đăng ký khai sinh lưu động</w:t>
            </w:r>
          </w:p>
        </w:tc>
        <w:tc>
          <w:tcPr>
            <w:tcW w:w="3498" w:type="dxa"/>
            <w:shd w:val="clear" w:color="auto" w:fill="auto"/>
            <w:noWrap/>
            <w:vAlign w:val="bottom"/>
            <w:hideMark/>
          </w:tcPr>
          <w:p w:rsidR="00C0723D" w:rsidRPr="00483469" w:rsidRDefault="00C0723D" w:rsidP="00983656">
            <w:pPr>
              <w:spacing w:after="0" w:line="240" w:lineRule="auto"/>
              <w:rPr>
                <w:rFonts w:eastAsia="Times New Roman"/>
                <w:color w:val="000000"/>
                <w:sz w:val="16"/>
                <w:szCs w:val="16"/>
              </w:rPr>
            </w:pPr>
            <w:r w:rsidRPr="00483469">
              <w:rPr>
                <w:rFonts w:eastAsia="Times New Roman"/>
                <w:color w:val="000000"/>
                <w:sz w:val="16"/>
                <w:szCs w:val="16"/>
              </w:rPr>
              <w:t> </w:t>
            </w:r>
          </w:p>
        </w:tc>
        <w:tc>
          <w:tcPr>
            <w:tcW w:w="1267" w:type="dxa"/>
            <w:shd w:val="clear" w:color="auto" w:fill="auto"/>
            <w:noWrap/>
            <w:vAlign w:val="bottom"/>
            <w:hideMark/>
          </w:tcPr>
          <w:p w:rsidR="00C0723D" w:rsidRPr="00C51FB7" w:rsidRDefault="00C0723D" w:rsidP="00983656">
            <w:pPr>
              <w:spacing w:after="0" w:line="240" w:lineRule="auto"/>
              <w:jc w:val="center"/>
              <w:rPr>
                <w:rFonts w:eastAsia="Times New Roman"/>
                <w:color w:val="000000"/>
              </w:rPr>
            </w:pPr>
            <w:r w:rsidRPr="00C51FB7">
              <w:rPr>
                <w:rFonts w:eastAsia="Times New Roman"/>
                <w:color w:val="000000"/>
              </w:rPr>
              <w:t> </w:t>
            </w:r>
          </w:p>
        </w:tc>
      </w:tr>
      <w:tr w:rsidR="00C0723D" w:rsidRPr="00C51FB7" w:rsidTr="00983656">
        <w:trPr>
          <w:trHeight w:val="402"/>
        </w:trPr>
        <w:tc>
          <w:tcPr>
            <w:tcW w:w="709" w:type="dxa"/>
            <w:shd w:val="clear" w:color="auto" w:fill="auto"/>
            <w:vAlign w:val="center"/>
            <w:hideMark/>
          </w:tcPr>
          <w:p w:rsidR="00C0723D" w:rsidRPr="00C51FB7" w:rsidRDefault="00C0723D" w:rsidP="00983656">
            <w:pPr>
              <w:spacing w:after="0" w:line="240" w:lineRule="auto"/>
              <w:jc w:val="center"/>
              <w:rPr>
                <w:rFonts w:eastAsia="Times New Roman"/>
                <w:color w:val="000000"/>
                <w:sz w:val="24"/>
                <w:szCs w:val="24"/>
              </w:rPr>
            </w:pPr>
            <w:r w:rsidRPr="00C51FB7">
              <w:rPr>
                <w:rFonts w:eastAsia="Times New Roman"/>
                <w:color w:val="000000"/>
                <w:sz w:val="24"/>
                <w:szCs w:val="24"/>
              </w:rPr>
              <w:t>7</w:t>
            </w:r>
          </w:p>
        </w:tc>
        <w:tc>
          <w:tcPr>
            <w:tcW w:w="5387" w:type="dxa"/>
            <w:shd w:val="clear" w:color="auto" w:fill="auto"/>
            <w:vAlign w:val="bottom"/>
            <w:hideMark/>
          </w:tcPr>
          <w:p w:rsidR="00C0723D" w:rsidRPr="00C51FB7" w:rsidRDefault="00C0723D" w:rsidP="00983656">
            <w:pPr>
              <w:spacing w:after="0" w:line="240" w:lineRule="auto"/>
              <w:rPr>
                <w:rFonts w:eastAsia="Times New Roman"/>
                <w:color w:val="000000"/>
                <w:sz w:val="24"/>
                <w:szCs w:val="24"/>
              </w:rPr>
            </w:pPr>
            <w:r w:rsidRPr="00C51FB7">
              <w:rPr>
                <w:rFonts w:eastAsia="Times New Roman"/>
                <w:color w:val="000000"/>
                <w:sz w:val="24"/>
                <w:szCs w:val="24"/>
              </w:rPr>
              <w:t>Đăng ký kết hôn lưu động</w:t>
            </w:r>
          </w:p>
        </w:tc>
        <w:tc>
          <w:tcPr>
            <w:tcW w:w="3498" w:type="dxa"/>
            <w:shd w:val="clear" w:color="auto" w:fill="auto"/>
            <w:noWrap/>
            <w:vAlign w:val="bottom"/>
            <w:hideMark/>
          </w:tcPr>
          <w:p w:rsidR="00C0723D" w:rsidRPr="00483469" w:rsidRDefault="00C0723D" w:rsidP="00983656">
            <w:pPr>
              <w:spacing w:after="0" w:line="240" w:lineRule="auto"/>
              <w:rPr>
                <w:rFonts w:eastAsia="Times New Roman"/>
                <w:color w:val="000000"/>
                <w:sz w:val="16"/>
                <w:szCs w:val="16"/>
              </w:rPr>
            </w:pPr>
            <w:r w:rsidRPr="00483469">
              <w:rPr>
                <w:rFonts w:eastAsia="Times New Roman"/>
                <w:color w:val="000000"/>
                <w:sz w:val="16"/>
                <w:szCs w:val="16"/>
              </w:rPr>
              <w:t> </w:t>
            </w:r>
          </w:p>
        </w:tc>
        <w:tc>
          <w:tcPr>
            <w:tcW w:w="1267" w:type="dxa"/>
            <w:shd w:val="clear" w:color="auto" w:fill="auto"/>
            <w:noWrap/>
            <w:vAlign w:val="bottom"/>
            <w:hideMark/>
          </w:tcPr>
          <w:p w:rsidR="00C0723D" w:rsidRPr="00C51FB7" w:rsidRDefault="00C0723D" w:rsidP="00983656">
            <w:pPr>
              <w:spacing w:after="0" w:line="240" w:lineRule="auto"/>
              <w:jc w:val="center"/>
              <w:rPr>
                <w:rFonts w:eastAsia="Times New Roman"/>
                <w:color w:val="000000"/>
              </w:rPr>
            </w:pPr>
            <w:r w:rsidRPr="00C51FB7">
              <w:rPr>
                <w:rFonts w:eastAsia="Times New Roman"/>
                <w:color w:val="000000"/>
              </w:rPr>
              <w:t> </w:t>
            </w:r>
          </w:p>
        </w:tc>
      </w:tr>
      <w:tr w:rsidR="00C0723D" w:rsidRPr="00C51FB7" w:rsidTr="00983656">
        <w:trPr>
          <w:trHeight w:val="402"/>
        </w:trPr>
        <w:tc>
          <w:tcPr>
            <w:tcW w:w="709" w:type="dxa"/>
            <w:shd w:val="clear" w:color="auto" w:fill="auto"/>
            <w:vAlign w:val="center"/>
            <w:hideMark/>
          </w:tcPr>
          <w:p w:rsidR="00C0723D" w:rsidRPr="00C51FB7" w:rsidRDefault="00C0723D" w:rsidP="00983656">
            <w:pPr>
              <w:spacing w:after="0" w:line="240" w:lineRule="auto"/>
              <w:jc w:val="center"/>
              <w:rPr>
                <w:rFonts w:eastAsia="Times New Roman"/>
                <w:color w:val="000000"/>
                <w:sz w:val="24"/>
                <w:szCs w:val="24"/>
              </w:rPr>
            </w:pPr>
            <w:r w:rsidRPr="00C51FB7">
              <w:rPr>
                <w:rFonts w:eastAsia="Times New Roman"/>
                <w:color w:val="000000"/>
                <w:sz w:val="24"/>
                <w:szCs w:val="24"/>
              </w:rPr>
              <w:t>8</w:t>
            </w:r>
          </w:p>
        </w:tc>
        <w:tc>
          <w:tcPr>
            <w:tcW w:w="5387" w:type="dxa"/>
            <w:shd w:val="clear" w:color="auto" w:fill="auto"/>
            <w:vAlign w:val="bottom"/>
            <w:hideMark/>
          </w:tcPr>
          <w:p w:rsidR="00C0723D" w:rsidRPr="00C51FB7" w:rsidRDefault="00C0723D" w:rsidP="00983656">
            <w:pPr>
              <w:spacing w:after="0" w:line="240" w:lineRule="auto"/>
              <w:rPr>
                <w:rFonts w:eastAsia="Times New Roman"/>
                <w:color w:val="000000"/>
                <w:sz w:val="24"/>
                <w:szCs w:val="24"/>
              </w:rPr>
            </w:pPr>
            <w:r w:rsidRPr="00C51FB7">
              <w:rPr>
                <w:rFonts w:eastAsia="Times New Roman"/>
                <w:color w:val="000000"/>
                <w:sz w:val="24"/>
                <w:szCs w:val="24"/>
              </w:rPr>
              <w:t>Đăng ký khai tử lưu động</w:t>
            </w:r>
          </w:p>
        </w:tc>
        <w:tc>
          <w:tcPr>
            <w:tcW w:w="3498" w:type="dxa"/>
            <w:shd w:val="clear" w:color="auto" w:fill="auto"/>
            <w:noWrap/>
            <w:vAlign w:val="bottom"/>
            <w:hideMark/>
          </w:tcPr>
          <w:p w:rsidR="00C0723D" w:rsidRPr="00483469" w:rsidRDefault="00C0723D" w:rsidP="00983656">
            <w:pPr>
              <w:spacing w:after="0" w:line="240" w:lineRule="auto"/>
              <w:rPr>
                <w:rFonts w:eastAsia="Times New Roman"/>
                <w:color w:val="000000"/>
                <w:sz w:val="16"/>
                <w:szCs w:val="16"/>
              </w:rPr>
            </w:pPr>
            <w:r w:rsidRPr="00483469">
              <w:rPr>
                <w:rFonts w:eastAsia="Times New Roman"/>
                <w:color w:val="000000"/>
                <w:sz w:val="16"/>
                <w:szCs w:val="16"/>
              </w:rPr>
              <w:t> </w:t>
            </w:r>
          </w:p>
        </w:tc>
        <w:tc>
          <w:tcPr>
            <w:tcW w:w="1267" w:type="dxa"/>
            <w:shd w:val="clear" w:color="auto" w:fill="auto"/>
            <w:noWrap/>
            <w:vAlign w:val="bottom"/>
            <w:hideMark/>
          </w:tcPr>
          <w:p w:rsidR="00C0723D" w:rsidRPr="00C51FB7" w:rsidRDefault="00C0723D" w:rsidP="00983656">
            <w:pPr>
              <w:spacing w:after="0" w:line="240" w:lineRule="auto"/>
              <w:jc w:val="center"/>
              <w:rPr>
                <w:rFonts w:eastAsia="Times New Roman"/>
                <w:color w:val="000000"/>
              </w:rPr>
            </w:pPr>
            <w:r w:rsidRPr="00C51FB7">
              <w:rPr>
                <w:rFonts w:eastAsia="Times New Roman"/>
                <w:color w:val="000000"/>
              </w:rPr>
              <w:t> </w:t>
            </w:r>
          </w:p>
        </w:tc>
      </w:tr>
      <w:tr w:rsidR="00C0723D" w:rsidRPr="00C51FB7" w:rsidTr="00983656">
        <w:trPr>
          <w:trHeight w:val="402"/>
        </w:trPr>
        <w:tc>
          <w:tcPr>
            <w:tcW w:w="709" w:type="dxa"/>
            <w:shd w:val="clear" w:color="auto" w:fill="auto"/>
            <w:vAlign w:val="center"/>
            <w:hideMark/>
          </w:tcPr>
          <w:p w:rsidR="00C0723D" w:rsidRPr="00C51FB7" w:rsidRDefault="00C0723D" w:rsidP="00983656">
            <w:pPr>
              <w:spacing w:after="0" w:line="240" w:lineRule="auto"/>
              <w:jc w:val="center"/>
              <w:rPr>
                <w:rFonts w:eastAsia="Times New Roman"/>
                <w:color w:val="000000"/>
                <w:sz w:val="24"/>
                <w:szCs w:val="24"/>
              </w:rPr>
            </w:pPr>
            <w:r w:rsidRPr="00C51FB7">
              <w:rPr>
                <w:rFonts w:eastAsia="Times New Roman"/>
                <w:color w:val="000000"/>
                <w:sz w:val="24"/>
                <w:szCs w:val="24"/>
              </w:rPr>
              <w:t>9</w:t>
            </w:r>
          </w:p>
        </w:tc>
        <w:tc>
          <w:tcPr>
            <w:tcW w:w="5387" w:type="dxa"/>
            <w:shd w:val="clear" w:color="auto" w:fill="auto"/>
            <w:vAlign w:val="bottom"/>
            <w:hideMark/>
          </w:tcPr>
          <w:p w:rsidR="00C0723D" w:rsidRPr="00C51FB7" w:rsidRDefault="00C0723D" w:rsidP="00983656">
            <w:pPr>
              <w:spacing w:after="0" w:line="240" w:lineRule="auto"/>
              <w:rPr>
                <w:rFonts w:eastAsia="Times New Roman"/>
                <w:color w:val="000000"/>
                <w:sz w:val="24"/>
                <w:szCs w:val="24"/>
              </w:rPr>
            </w:pPr>
            <w:r w:rsidRPr="00C51FB7">
              <w:rPr>
                <w:rFonts w:eastAsia="Times New Roman"/>
                <w:color w:val="000000"/>
                <w:sz w:val="24"/>
                <w:szCs w:val="24"/>
              </w:rPr>
              <w:t>Đăng ký giám hộ</w:t>
            </w:r>
          </w:p>
        </w:tc>
        <w:tc>
          <w:tcPr>
            <w:tcW w:w="3498" w:type="dxa"/>
            <w:shd w:val="clear" w:color="auto" w:fill="auto"/>
            <w:noWrap/>
            <w:vAlign w:val="bottom"/>
            <w:hideMark/>
          </w:tcPr>
          <w:p w:rsidR="00C0723D" w:rsidRPr="00483469" w:rsidRDefault="00C0723D" w:rsidP="00983656">
            <w:pPr>
              <w:spacing w:after="0" w:line="240" w:lineRule="auto"/>
              <w:rPr>
                <w:rFonts w:eastAsia="Times New Roman"/>
                <w:color w:val="000000"/>
                <w:sz w:val="16"/>
                <w:szCs w:val="16"/>
              </w:rPr>
            </w:pPr>
            <w:r w:rsidRPr="00483469">
              <w:rPr>
                <w:rFonts w:eastAsia="Times New Roman"/>
                <w:color w:val="000000"/>
                <w:sz w:val="16"/>
                <w:szCs w:val="16"/>
              </w:rPr>
              <w:t> </w:t>
            </w:r>
          </w:p>
        </w:tc>
        <w:tc>
          <w:tcPr>
            <w:tcW w:w="1267" w:type="dxa"/>
            <w:shd w:val="clear" w:color="auto" w:fill="auto"/>
            <w:noWrap/>
            <w:vAlign w:val="bottom"/>
            <w:hideMark/>
          </w:tcPr>
          <w:p w:rsidR="00C0723D" w:rsidRPr="00C51FB7" w:rsidRDefault="00C0723D" w:rsidP="00983656">
            <w:pPr>
              <w:spacing w:after="0" w:line="240" w:lineRule="auto"/>
              <w:jc w:val="center"/>
              <w:rPr>
                <w:rFonts w:eastAsia="Times New Roman"/>
                <w:color w:val="000000"/>
              </w:rPr>
            </w:pPr>
            <w:r w:rsidRPr="00C51FB7">
              <w:rPr>
                <w:rFonts w:eastAsia="Times New Roman"/>
                <w:color w:val="000000"/>
              </w:rPr>
              <w:t> </w:t>
            </w:r>
          </w:p>
        </w:tc>
      </w:tr>
      <w:tr w:rsidR="00C0723D" w:rsidRPr="00C51FB7" w:rsidTr="00983656">
        <w:trPr>
          <w:trHeight w:val="402"/>
        </w:trPr>
        <w:tc>
          <w:tcPr>
            <w:tcW w:w="709" w:type="dxa"/>
            <w:shd w:val="clear" w:color="auto" w:fill="auto"/>
            <w:vAlign w:val="center"/>
            <w:hideMark/>
          </w:tcPr>
          <w:p w:rsidR="00C0723D" w:rsidRPr="00C51FB7" w:rsidRDefault="00C0723D" w:rsidP="00983656">
            <w:pPr>
              <w:spacing w:after="0" w:line="240" w:lineRule="auto"/>
              <w:jc w:val="center"/>
              <w:rPr>
                <w:rFonts w:eastAsia="Times New Roman"/>
                <w:color w:val="000000"/>
                <w:sz w:val="24"/>
                <w:szCs w:val="24"/>
              </w:rPr>
            </w:pPr>
            <w:r w:rsidRPr="00C51FB7">
              <w:rPr>
                <w:rFonts w:eastAsia="Times New Roman"/>
                <w:color w:val="000000"/>
                <w:sz w:val="24"/>
                <w:szCs w:val="24"/>
              </w:rPr>
              <w:t>10</w:t>
            </w:r>
          </w:p>
        </w:tc>
        <w:tc>
          <w:tcPr>
            <w:tcW w:w="5387" w:type="dxa"/>
            <w:shd w:val="clear" w:color="auto" w:fill="auto"/>
            <w:vAlign w:val="bottom"/>
            <w:hideMark/>
          </w:tcPr>
          <w:p w:rsidR="00C0723D" w:rsidRPr="00C51FB7" w:rsidRDefault="00C0723D" w:rsidP="00983656">
            <w:pPr>
              <w:spacing w:after="0" w:line="240" w:lineRule="auto"/>
              <w:rPr>
                <w:rFonts w:eastAsia="Times New Roman"/>
                <w:color w:val="000000"/>
                <w:sz w:val="24"/>
                <w:szCs w:val="24"/>
              </w:rPr>
            </w:pPr>
            <w:r w:rsidRPr="00C51FB7">
              <w:rPr>
                <w:rFonts w:eastAsia="Times New Roman"/>
                <w:color w:val="000000"/>
                <w:sz w:val="24"/>
                <w:szCs w:val="24"/>
              </w:rPr>
              <w:t>Đăng ký chấm dứt giám hộ</w:t>
            </w:r>
          </w:p>
        </w:tc>
        <w:tc>
          <w:tcPr>
            <w:tcW w:w="3498" w:type="dxa"/>
            <w:shd w:val="clear" w:color="auto" w:fill="auto"/>
            <w:noWrap/>
            <w:vAlign w:val="bottom"/>
            <w:hideMark/>
          </w:tcPr>
          <w:p w:rsidR="00C0723D" w:rsidRPr="00483469" w:rsidRDefault="00C0723D" w:rsidP="00983656">
            <w:pPr>
              <w:spacing w:after="0" w:line="240" w:lineRule="auto"/>
              <w:rPr>
                <w:rFonts w:eastAsia="Times New Roman"/>
                <w:color w:val="000000"/>
                <w:sz w:val="16"/>
                <w:szCs w:val="16"/>
              </w:rPr>
            </w:pPr>
            <w:r w:rsidRPr="00483469">
              <w:rPr>
                <w:rFonts w:eastAsia="Times New Roman"/>
                <w:color w:val="000000"/>
                <w:sz w:val="16"/>
                <w:szCs w:val="16"/>
              </w:rPr>
              <w:t> </w:t>
            </w:r>
          </w:p>
        </w:tc>
        <w:tc>
          <w:tcPr>
            <w:tcW w:w="1267" w:type="dxa"/>
            <w:shd w:val="clear" w:color="auto" w:fill="auto"/>
            <w:noWrap/>
            <w:vAlign w:val="bottom"/>
            <w:hideMark/>
          </w:tcPr>
          <w:p w:rsidR="00C0723D" w:rsidRPr="00C51FB7" w:rsidRDefault="00C0723D" w:rsidP="00983656">
            <w:pPr>
              <w:spacing w:after="0" w:line="240" w:lineRule="auto"/>
              <w:jc w:val="center"/>
              <w:rPr>
                <w:rFonts w:eastAsia="Times New Roman"/>
                <w:color w:val="000000"/>
              </w:rPr>
            </w:pPr>
            <w:r w:rsidRPr="00C51FB7">
              <w:rPr>
                <w:rFonts w:eastAsia="Times New Roman"/>
                <w:color w:val="000000"/>
              </w:rPr>
              <w:t> </w:t>
            </w:r>
          </w:p>
        </w:tc>
      </w:tr>
      <w:tr w:rsidR="00C0723D" w:rsidRPr="00C51FB7" w:rsidTr="00983656">
        <w:trPr>
          <w:trHeight w:val="402"/>
        </w:trPr>
        <w:tc>
          <w:tcPr>
            <w:tcW w:w="709" w:type="dxa"/>
            <w:shd w:val="clear" w:color="auto" w:fill="auto"/>
            <w:vAlign w:val="center"/>
            <w:hideMark/>
          </w:tcPr>
          <w:p w:rsidR="00C0723D" w:rsidRPr="00C51FB7" w:rsidRDefault="00C0723D" w:rsidP="00983656">
            <w:pPr>
              <w:spacing w:after="0" w:line="240" w:lineRule="auto"/>
              <w:jc w:val="center"/>
              <w:rPr>
                <w:rFonts w:eastAsia="Times New Roman"/>
                <w:color w:val="000000"/>
                <w:sz w:val="24"/>
                <w:szCs w:val="24"/>
              </w:rPr>
            </w:pPr>
            <w:r w:rsidRPr="00C51FB7">
              <w:rPr>
                <w:rFonts w:eastAsia="Times New Roman"/>
                <w:color w:val="000000"/>
                <w:sz w:val="24"/>
                <w:szCs w:val="24"/>
              </w:rPr>
              <w:t>11</w:t>
            </w:r>
          </w:p>
        </w:tc>
        <w:tc>
          <w:tcPr>
            <w:tcW w:w="5387" w:type="dxa"/>
            <w:shd w:val="clear" w:color="auto" w:fill="auto"/>
            <w:vAlign w:val="bottom"/>
            <w:hideMark/>
          </w:tcPr>
          <w:p w:rsidR="00C0723D" w:rsidRPr="00C51FB7" w:rsidRDefault="00C0723D" w:rsidP="00983656">
            <w:pPr>
              <w:spacing w:after="0" w:line="240" w:lineRule="auto"/>
              <w:rPr>
                <w:rFonts w:eastAsia="Times New Roman"/>
                <w:color w:val="000000"/>
                <w:sz w:val="24"/>
                <w:szCs w:val="24"/>
              </w:rPr>
            </w:pPr>
            <w:r w:rsidRPr="00C51FB7">
              <w:rPr>
                <w:rFonts w:eastAsia="Times New Roman"/>
                <w:color w:val="000000"/>
                <w:sz w:val="24"/>
                <w:szCs w:val="24"/>
              </w:rPr>
              <w:t>Thay đổi, cải chính, bổ sung hộ tịch</w:t>
            </w:r>
          </w:p>
        </w:tc>
        <w:tc>
          <w:tcPr>
            <w:tcW w:w="3498" w:type="dxa"/>
            <w:shd w:val="clear" w:color="auto" w:fill="auto"/>
            <w:noWrap/>
            <w:vAlign w:val="bottom"/>
            <w:hideMark/>
          </w:tcPr>
          <w:p w:rsidR="00C0723D" w:rsidRPr="00483469" w:rsidRDefault="00C0723D" w:rsidP="00983656">
            <w:pPr>
              <w:spacing w:after="0" w:line="240" w:lineRule="auto"/>
              <w:rPr>
                <w:rFonts w:eastAsia="Times New Roman"/>
                <w:color w:val="000000"/>
                <w:sz w:val="16"/>
                <w:szCs w:val="16"/>
              </w:rPr>
            </w:pPr>
            <w:r w:rsidRPr="00483469">
              <w:rPr>
                <w:rFonts w:eastAsia="Times New Roman"/>
                <w:color w:val="000000"/>
                <w:sz w:val="16"/>
                <w:szCs w:val="16"/>
              </w:rPr>
              <w:t> </w:t>
            </w:r>
          </w:p>
        </w:tc>
        <w:tc>
          <w:tcPr>
            <w:tcW w:w="1267" w:type="dxa"/>
            <w:shd w:val="clear" w:color="auto" w:fill="auto"/>
            <w:noWrap/>
            <w:vAlign w:val="bottom"/>
            <w:hideMark/>
          </w:tcPr>
          <w:p w:rsidR="00C0723D" w:rsidRPr="00C51FB7" w:rsidRDefault="00C0723D" w:rsidP="00983656">
            <w:pPr>
              <w:spacing w:after="0" w:line="240" w:lineRule="auto"/>
              <w:jc w:val="center"/>
              <w:rPr>
                <w:rFonts w:eastAsia="Times New Roman"/>
                <w:color w:val="000000"/>
              </w:rPr>
            </w:pPr>
            <w:r w:rsidRPr="00C51FB7">
              <w:rPr>
                <w:rFonts w:eastAsia="Times New Roman"/>
                <w:color w:val="000000"/>
              </w:rPr>
              <w:t> </w:t>
            </w:r>
          </w:p>
        </w:tc>
      </w:tr>
      <w:tr w:rsidR="00C0723D" w:rsidRPr="00C51FB7" w:rsidTr="00983656">
        <w:trPr>
          <w:trHeight w:val="402"/>
        </w:trPr>
        <w:tc>
          <w:tcPr>
            <w:tcW w:w="709" w:type="dxa"/>
            <w:shd w:val="clear" w:color="auto" w:fill="auto"/>
            <w:vAlign w:val="center"/>
            <w:hideMark/>
          </w:tcPr>
          <w:p w:rsidR="00C0723D" w:rsidRPr="00C51FB7" w:rsidRDefault="00C0723D" w:rsidP="00983656">
            <w:pPr>
              <w:spacing w:after="0" w:line="240" w:lineRule="auto"/>
              <w:jc w:val="center"/>
              <w:rPr>
                <w:rFonts w:eastAsia="Times New Roman"/>
                <w:color w:val="000000"/>
                <w:sz w:val="24"/>
                <w:szCs w:val="24"/>
              </w:rPr>
            </w:pPr>
            <w:r w:rsidRPr="00C51FB7">
              <w:rPr>
                <w:rFonts w:eastAsia="Times New Roman"/>
                <w:color w:val="000000"/>
                <w:sz w:val="24"/>
                <w:szCs w:val="24"/>
              </w:rPr>
              <w:t>12</w:t>
            </w:r>
          </w:p>
        </w:tc>
        <w:tc>
          <w:tcPr>
            <w:tcW w:w="5387" w:type="dxa"/>
            <w:shd w:val="clear" w:color="auto" w:fill="auto"/>
            <w:vAlign w:val="bottom"/>
            <w:hideMark/>
          </w:tcPr>
          <w:p w:rsidR="00C0723D" w:rsidRPr="00C51FB7" w:rsidRDefault="00C0723D" w:rsidP="00983656">
            <w:pPr>
              <w:spacing w:after="0" w:line="240" w:lineRule="auto"/>
              <w:rPr>
                <w:rFonts w:eastAsia="Times New Roman"/>
                <w:color w:val="000000"/>
                <w:sz w:val="24"/>
                <w:szCs w:val="24"/>
              </w:rPr>
            </w:pPr>
            <w:r w:rsidRPr="00C51FB7">
              <w:rPr>
                <w:rFonts w:eastAsia="Times New Roman"/>
                <w:color w:val="000000"/>
                <w:sz w:val="24"/>
                <w:szCs w:val="24"/>
              </w:rPr>
              <w:t>Cấp Giấy xác nhận tình trạng hôn nhân</w:t>
            </w:r>
          </w:p>
        </w:tc>
        <w:tc>
          <w:tcPr>
            <w:tcW w:w="3498" w:type="dxa"/>
            <w:shd w:val="clear" w:color="auto" w:fill="auto"/>
            <w:noWrap/>
            <w:vAlign w:val="bottom"/>
            <w:hideMark/>
          </w:tcPr>
          <w:p w:rsidR="00C0723D" w:rsidRPr="00483469" w:rsidRDefault="00C0723D" w:rsidP="00983656">
            <w:pPr>
              <w:spacing w:after="0" w:line="240" w:lineRule="auto"/>
              <w:rPr>
                <w:rFonts w:eastAsia="Times New Roman"/>
                <w:color w:val="000000"/>
                <w:sz w:val="16"/>
                <w:szCs w:val="16"/>
              </w:rPr>
            </w:pPr>
            <w:r w:rsidRPr="00483469">
              <w:rPr>
                <w:rFonts w:eastAsia="Times New Roman"/>
                <w:color w:val="000000"/>
                <w:sz w:val="16"/>
                <w:szCs w:val="16"/>
              </w:rPr>
              <w:t> </w:t>
            </w:r>
          </w:p>
        </w:tc>
        <w:tc>
          <w:tcPr>
            <w:tcW w:w="1267" w:type="dxa"/>
            <w:shd w:val="clear" w:color="auto" w:fill="auto"/>
            <w:noWrap/>
            <w:vAlign w:val="bottom"/>
            <w:hideMark/>
          </w:tcPr>
          <w:p w:rsidR="00C0723D" w:rsidRPr="00C51FB7" w:rsidRDefault="00C0723D" w:rsidP="00983656">
            <w:pPr>
              <w:spacing w:after="0" w:line="240" w:lineRule="auto"/>
              <w:jc w:val="center"/>
              <w:rPr>
                <w:rFonts w:eastAsia="Times New Roman"/>
                <w:color w:val="000000"/>
              </w:rPr>
            </w:pPr>
            <w:r w:rsidRPr="00C51FB7">
              <w:rPr>
                <w:rFonts w:eastAsia="Times New Roman"/>
                <w:color w:val="000000"/>
              </w:rPr>
              <w:t> </w:t>
            </w:r>
          </w:p>
        </w:tc>
      </w:tr>
      <w:tr w:rsidR="00C0723D" w:rsidRPr="00C51FB7" w:rsidTr="00983656">
        <w:trPr>
          <w:trHeight w:val="402"/>
        </w:trPr>
        <w:tc>
          <w:tcPr>
            <w:tcW w:w="709" w:type="dxa"/>
            <w:shd w:val="clear" w:color="auto" w:fill="auto"/>
            <w:vAlign w:val="center"/>
            <w:hideMark/>
          </w:tcPr>
          <w:p w:rsidR="00C0723D" w:rsidRPr="00C51FB7" w:rsidRDefault="00C0723D" w:rsidP="00983656">
            <w:pPr>
              <w:spacing w:after="0" w:line="240" w:lineRule="auto"/>
              <w:jc w:val="center"/>
              <w:rPr>
                <w:rFonts w:eastAsia="Times New Roman"/>
                <w:color w:val="000000"/>
                <w:sz w:val="24"/>
                <w:szCs w:val="24"/>
              </w:rPr>
            </w:pPr>
            <w:r w:rsidRPr="00C51FB7">
              <w:rPr>
                <w:rFonts w:eastAsia="Times New Roman"/>
                <w:color w:val="000000"/>
                <w:sz w:val="24"/>
                <w:szCs w:val="24"/>
              </w:rPr>
              <w:t>13</w:t>
            </w:r>
          </w:p>
        </w:tc>
        <w:tc>
          <w:tcPr>
            <w:tcW w:w="5387" w:type="dxa"/>
            <w:shd w:val="clear" w:color="auto" w:fill="auto"/>
            <w:vAlign w:val="bottom"/>
            <w:hideMark/>
          </w:tcPr>
          <w:p w:rsidR="00C0723D" w:rsidRPr="00C51FB7" w:rsidRDefault="00C0723D" w:rsidP="00983656">
            <w:pPr>
              <w:spacing w:after="0" w:line="240" w:lineRule="auto"/>
              <w:rPr>
                <w:rFonts w:eastAsia="Times New Roman"/>
                <w:color w:val="000000"/>
                <w:sz w:val="24"/>
                <w:szCs w:val="24"/>
              </w:rPr>
            </w:pPr>
            <w:r w:rsidRPr="00C51FB7">
              <w:rPr>
                <w:rFonts w:eastAsia="Times New Roman"/>
                <w:color w:val="000000"/>
                <w:sz w:val="24"/>
                <w:szCs w:val="24"/>
              </w:rPr>
              <w:t>Đăng ký lại khai sinh</w:t>
            </w:r>
          </w:p>
        </w:tc>
        <w:tc>
          <w:tcPr>
            <w:tcW w:w="3498" w:type="dxa"/>
            <w:shd w:val="clear" w:color="auto" w:fill="auto"/>
            <w:noWrap/>
            <w:vAlign w:val="bottom"/>
            <w:hideMark/>
          </w:tcPr>
          <w:p w:rsidR="00C0723D" w:rsidRPr="00483469" w:rsidRDefault="00C0723D" w:rsidP="00983656">
            <w:pPr>
              <w:spacing w:after="0" w:line="240" w:lineRule="auto"/>
              <w:rPr>
                <w:rFonts w:eastAsia="Times New Roman"/>
                <w:color w:val="000000"/>
                <w:sz w:val="16"/>
                <w:szCs w:val="16"/>
              </w:rPr>
            </w:pPr>
            <w:r w:rsidRPr="00483469">
              <w:rPr>
                <w:rFonts w:eastAsia="Times New Roman"/>
                <w:color w:val="000000"/>
                <w:sz w:val="16"/>
                <w:szCs w:val="16"/>
              </w:rPr>
              <w:t> </w:t>
            </w:r>
          </w:p>
        </w:tc>
        <w:tc>
          <w:tcPr>
            <w:tcW w:w="1267" w:type="dxa"/>
            <w:shd w:val="clear" w:color="auto" w:fill="auto"/>
            <w:noWrap/>
            <w:vAlign w:val="bottom"/>
            <w:hideMark/>
          </w:tcPr>
          <w:p w:rsidR="00C0723D" w:rsidRPr="00C51FB7" w:rsidRDefault="00C0723D" w:rsidP="00983656">
            <w:pPr>
              <w:spacing w:after="0" w:line="240" w:lineRule="auto"/>
              <w:jc w:val="center"/>
              <w:rPr>
                <w:rFonts w:eastAsia="Times New Roman"/>
                <w:color w:val="000000"/>
              </w:rPr>
            </w:pPr>
            <w:r w:rsidRPr="00C51FB7">
              <w:rPr>
                <w:rFonts w:eastAsia="Times New Roman"/>
                <w:color w:val="000000"/>
              </w:rPr>
              <w:t> </w:t>
            </w:r>
          </w:p>
        </w:tc>
      </w:tr>
      <w:tr w:rsidR="00C0723D" w:rsidRPr="00C51FB7" w:rsidTr="00983656">
        <w:trPr>
          <w:trHeight w:val="402"/>
        </w:trPr>
        <w:tc>
          <w:tcPr>
            <w:tcW w:w="709" w:type="dxa"/>
            <w:shd w:val="clear" w:color="auto" w:fill="auto"/>
            <w:vAlign w:val="center"/>
            <w:hideMark/>
          </w:tcPr>
          <w:p w:rsidR="00C0723D" w:rsidRPr="00C51FB7" w:rsidRDefault="00C0723D" w:rsidP="00983656">
            <w:pPr>
              <w:spacing w:after="0" w:line="240" w:lineRule="auto"/>
              <w:jc w:val="center"/>
              <w:rPr>
                <w:rFonts w:eastAsia="Times New Roman"/>
                <w:color w:val="000000"/>
                <w:sz w:val="24"/>
                <w:szCs w:val="24"/>
              </w:rPr>
            </w:pPr>
            <w:r w:rsidRPr="00C51FB7">
              <w:rPr>
                <w:rFonts w:eastAsia="Times New Roman"/>
                <w:color w:val="000000"/>
                <w:sz w:val="24"/>
                <w:szCs w:val="24"/>
              </w:rPr>
              <w:t>14</w:t>
            </w:r>
          </w:p>
        </w:tc>
        <w:tc>
          <w:tcPr>
            <w:tcW w:w="5387" w:type="dxa"/>
            <w:shd w:val="clear" w:color="auto" w:fill="auto"/>
            <w:vAlign w:val="center"/>
            <w:hideMark/>
          </w:tcPr>
          <w:p w:rsidR="00C0723D" w:rsidRPr="00C51FB7" w:rsidRDefault="00C0723D" w:rsidP="00983656">
            <w:pPr>
              <w:spacing w:after="0" w:line="240" w:lineRule="auto"/>
              <w:rPr>
                <w:rFonts w:eastAsia="Times New Roman"/>
                <w:color w:val="000000"/>
                <w:sz w:val="24"/>
                <w:szCs w:val="24"/>
              </w:rPr>
            </w:pPr>
            <w:r w:rsidRPr="00C51FB7">
              <w:rPr>
                <w:rFonts w:eastAsia="Times New Roman"/>
                <w:color w:val="000000"/>
                <w:sz w:val="24"/>
                <w:szCs w:val="24"/>
              </w:rPr>
              <w:t>Đăng ký khai sinh cho người đã có hồ sơ, giấy tờ cá nhân</w:t>
            </w:r>
          </w:p>
        </w:tc>
        <w:tc>
          <w:tcPr>
            <w:tcW w:w="3498" w:type="dxa"/>
            <w:shd w:val="clear" w:color="auto" w:fill="auto"/>
            <w:noWrap/>
            <w:vAlign w:val="bottom"/>
            <w:hideMark/>
          </w:tcPr>
          <w:p w:rsidR="00C0723D" w:rsidRPr="00483469" w:rsidRDefault="00C0723D" w:rsidP="00983656">
            <w:pPr>
              <w:spacing w:after="0" w:line="240" w:lineRule="auto"/>
              <w:rPr>
                <w:rFonts w:eastAsia="Times New Roman"/>
                <w:color w:val="000000"/>
                <w:sz w:val="16"/>
                <w:szCs w:val="16"/>
              </w:rPr>
            </w:pPr>
            <w:r w:rsidRPr="00483469">
              <w:rPr>
                <w:rFonts w:eastAsia="Times New Roman"/>
                <w:color w:val="000000"/>
                <w:sz w:val="16"/>
                <w:szCs w:val="16"/>
              </w:rPr>
              <w:t> </w:t>
            </w:r>
          </w:p>
        </w:tc>
        <w:tc>
          <w:tcPr>
            <w:tcW w:w="1267" w:type="dxa"/>
            <w:shd w:val="clear" w:color="auto" w:fill="auto"/>
            <w:noWrap/>
            <w:vAlign w:val="bottom"/>
            <w:hideMark/>
          </w:tcPr>
          <w:p w:rsidR="00C0723D" w:rsidRPr="00C51FB7" w:rsidRDefault="00C0723D" w:rsidP="00983656">
            <w:pPr>
              <w:spacing w:after="0" w:line="240" w:lineRule="auto"/>
              <w:jc w:val="center"/>
              <w:rPr>
                <w:rFonts w:eastAsia="Times New Roman"/>
                <w:color w:val="000000"/>
              </w:rPr>
            </w:pPr>
            <w:r w:rsidRPr="00C51FB7">
              <w:rPr>
                <w:rFonts w:eastAsia="Times New Roman"/>
                <w:color w:val="000000"/>
              </w:rPr>
              <w:t> </w:t>
            </w:r>
          </w:p>
        </w:tc>
      </w:tr>
      <w:tr w:rsidR="00C0723D" w:rsidRPr="00C51FB7" w:rsidTr="00983656">
        <w:trPr>
          <w:trHeight w:val="402"/>
        </w:trPr>
        <w:tc>
          <w:tcPr>
            <w:tcW w:w="709" w:type="dxa"/>
            <w:shd w:val="clear" w:color="auto" w:fill="auto"/>
            <w:vAlign w:val="center"/>
            <w:hideMark/>
          </w:tcPr>
          <w:p w:rsidR="00C0723D" w:rsidRPr="00C51FB7" w:rsidRDefault="00C0723D" w:rsidP="00983656">
            <w:pPr>
              <w:spacing w:after="0" w:line="240" w:lineRule="auto"/>
              <w:jc w:val="center"/>
              <w:rPr>
                <w:rFonts w:eastAsia="Times New Roman"/>
                <w:color w:val="000000"/>
                <w:sz w:val="24"/>
                <w:szCs w:val="24"/>
              </w:rPr>
            </w:pPr>
            <w:r w:rsidRPr="00C51FB7">
              <w:rPr>
                <w:rFonts w:eastAsia="Times New Roman"/>
                <w:color w:val="000000"/>
                <w:sz w:val="24"/>
                <w:szCs w:val="24"/>
              </w:rPr>
              <w:t>15</w:t>
            </w:r>
          </w:p>
        </w:tc>
        <w:tc>
          <w:tcPr>
            <w:tcW w:w="5387" w:type="dxa"/>
            <w:shd w:val="clear" w:color="auto" w:fill="auto"/>
            <w:vAlign w:val="bottom"/>
            <w:hideMark/>
          </w:tcPr>
          <w:p w:rsidR="00C0723D" w:rsidRPr="00C51FB7" w:rsidRDefault="00C0723D" w:rsidP="00983656">
            <w:pPr>
              <w:spacing w:after="0" w:line="240" w:lineRule="auto"/>
              <w:rPr>
                <w:rFonts w:eastAsia="Times New Roman"/>
                <w:color w:val="000000"/>
                <w:sz w:val="24"/>
                <w:szCs w:val="24"/>
              </w:rPr>
            </w:pPr>
            <w:r w:rsidRPr="00C51FB7">
              <w:rPr>
                <w:rFonts w:eastAsia="Times New Roman"/>
                <w:color w:val="000000"/>
                <w:spacing w:val="-12"/>
                <w:sz w:val="24"/>
                <w:szCs w:val="24"/>
              </w:rPr>
              <w:t>Đăng ký lại kết hôn</w:t>
            </w:r>
          </w:p>
        </w:tc>
        <w:tc>
          <w:tcPr>
            <w:tcW w:w="3498" w:type="dxa"/>
            <w:shd w:val="clear" w:color="auto" w:fill="auto"/>
            <w:noWrap/>
            <w:vAlign w:val="bottom"/>
            <w:hideMark/>
          </w:tcPr>
          <w:p w:rsidR="00C0723D" w:rsidRPr="00483469" w:rsidRDefault="00C0723D" w:rsidP="00983656">
            <w:pPr>
              <w:spacing w:after="0" w:line="240" w:lineRule="auto"/>
              <w:rPr>
                <w:rFonts w:eastAsia="Times New Roman"/>
                <w:color w:val="000000"/>
                <w:sz w:val="16"/>
                <w:szCs w:val="16"/>
              </w:rPr>
            </w:pPr>
            <w:r w:rsidRPr="00483469">
              <w:rPr>
                <w:rFonts w:eastAsia="Times New Roman"/>
                <w:color w:val="000000"/>
                <w:sz w:val="16"/>
                <w:szCs w:val="16"/>
              </w:rPr>
              <w:t> </w:t>
            </w:r>
          </w:p>
        </w:tc>
        <w:tc>
          <w:tcPr>
            <w:tcW w:w="1267" w:type="dxa"/>
            <w:shd w:val="clear" w:color="auto" w:fill="auto"/>
            <w:noWrap/>
            <w:vAlign w:val="bottom"/>
            <w:hideMark/>
          </w:tcPr>
          <w:p w:rsidR="00C0723D" w:rsidRPr="00C51FB7" w:rsidRDefault="00C0723D" w:rsidP="00983656">
            <w:pPr>
              <w:spacing w:after="0" w:line="240" w:lineRule="auto"/>
              <w:jc w:val="center"/>
              <w:rPr>
                <w:rFonts w:eastAsia="Times New Roman"/>
                <w:color w:val="000000"/>
              </w:rPr>
            </w:pPr>
            <w:r w:rsidRPr="00C51FB7">
              <w:rPr>
                <w:rFonts w:eastAsia="Times New Roman"/>
                <w:color w:val="000000"/>
              </w:rPr>
              <w:t> </w:t>
            </w:r>
          </w:p>
        </w:tc>
      </w:tr>
      <w:tr w:rsidR="00C0723D" w:rsidRPr="00C51FB7" w:rsidTr="00983656">
        <w:trPr>
          <w:trHeight w:val="402"/>
        </w:trPr>
        <w:tc>
          <w:tcPr>
            <w:tcW w:w="709" w:type="dxa"/>
            <w:shd w:val="clear" w:color="auto" w:fill="auto"/>
            <w:vAlign w:val="center"/>
            <w:hideMark/>
          </w:tcPr>
          <w:p w:rsidR="00C0723D" w:rsidRPr="00C51FB7" w:rsidRDefault="00C0723D" w:rsidP="00983656">
            <w:pPr>
              <w:spacing w:after="0" w:line="240" w:lineRule="auto"/>
              <w:jc w:val="center"/>
              <w:rPr>
                <w:rFonts w:eastAsia="Times New Roman"/>
                <w:color w:val="000000"/>
                <w:sz w:val="24"/>
                <w:szCs w:val="24"/>
              </w:rPr>
            </w:pPr>
            <w:r w:rsidRPr="00C51FB7">
              <w:rPr>
                <w:rFonts w:eastAsia="Times New Roman"/>
                <w:color w:val="000000"/>
                <w:sz w:val="24"/>
                <w:szCs w:val="24"/>
              </w:rPr>
              <w:t>16</w:t>
            </w:r>
          </w:p>
        </w:tc>
        <w:tc>
          <w:tcPr>
            <w:tcW w:w="5387" w:type="dxa"/>
            <w:shd w:val="clear" w:color="auto" w:fill="auto"/>
            <w:vAlign w:val="bottom"/>
            <w:hideMark/>
          </w:tcPr>
          <w:p w:rsidR="00C0723D" w:rsidRPr="00C51FB7" w:rsidRDefault="00C0723D" w:rsidP="00983656">
            <w:pPr>
              <w:spacing w:after="0" w:line="240" w:lineRule="auto"/>
              <w:rPr>
                <w:rFonts w:eastAsia="Times New Roman"/>
                <w:color w:val="000000"/>
                <w:sz w:val="24"/>
                <w:szCs w:val="24"/>
              </w:rPr>
            </w:pPr>
            <w:r w:rsidRPr="00C51FB7">
              <w:rPr>
                <w:rFonts w:eastAsia="Times New Roman"/>
                <w:color w:val="000000"/>
                <w:spacing w:val="-12"/>
                <w:sz w:val="24"/>
                <w:szCs w:val="24"/>
              </w:rPr>
              <w:t>Đăng ký lại khai tử</w:t>
            </w:r>
          </w:p>
        </w:tc>
        <w:tc>
          <w:tcPr>
            <w:tcW w:w="3498" w:type="dxa"/>
            <w:shd w:val="clear" w:color="auto" w:fill="auto"/>
            <w:noWrap/>
            <w:vAlign w:val="bottom"/>
            <w:hideMark/>
          </w:tcPr>
          <w:p w:rsidR="00C0723D" w:rsidRPr="00483469" w:rsidRDefault="00C0723D" w:rsidP="00983656">
            <w:pPr>
              <w:spacing w:after="0" w:line="240" w:lineRule="auto"/>
              <w:rPr>
                <w:rFonts w:eastAsia="Times New Roman"/>
                <w:color w:val="000000"/>
                <w:sz w:val="16"/>
                <w:szCs w:val="16"/>
              </w:rPr>
            </w:pPr>
            <w:r w:rsidRPr="00483469">
              <w:rPr>
                <w:rFonts w:eastAsia="Times New Roman"/>
                <w:color w:val="000000"/>
                <w:sz w:val="16"/>
                <w:szCs w:val="16"/>
              </w:rPr>
              <w:t> </w:t>
            </w:r>
          </w:p>
        </w:tc>
        <w:tc>
          <w:tcPr>
            <w:tcW w:w="1267" w:type="dxa"/>
            <w:shd w:val="clear" w:color="auto" w:fill="auto"/>
            <w:noWrap/>
            <w:vAlign w:val="bottom"/>
            <w:hideMark/>
          </w:tcPr>
          <w:p w:rsidR="00C0723D" w:rsidRPr="00C51FB7" w:rsidRDefault="00C0723D" w:rsidP="00983656">
            <w:pPr>
              <w:spacing w:after="0" w:line="240" w:lineRule="auto"/>
              <w:jc w:val="center"/>
              <w:rPr>
                <w:rFonts w:eastAsia="Times New Roman"/>
                <w:color w:val="000000"/>
              </w:rPr>
            </w:pPr>
            <w:r w:rsidRPr="00C51FB7">
              <w:rPr>
                <w:rFonts w:eastAsia="Times New Roman"/>
                <w:color w:val="000000"/>
              </w:rPr>
              <w:t> </w:t>
            </w:r>
          </w:p>
        </w:tc>
      </w:tr>
      <w:tr w:rsidR="00C0723D" w:rsidRPr="00C51FB7" w:rsidTr="00983656">
        <w:trPr>
          <w:trHeight w:val="402"/>
        </w:trPr>
        <w:tc>
          <w:tcPr>
            <w:tcW w:w="709" w:type="dxa"/>
            <w:shd w:val="clear" w:color="auto" w:fill="auto"/>
            <w:vAlign w:val="center"/>
            <w:hideMark/>
          </w:tcPr>
          <w:p w:rsidR="00C0723D" w:rsidRPr="00C51FB7" w:rsidRDefault="00C0723D" w:rsidP="00983656">
            <w:pPr>
              <w:spacing w:after="0" w:line="240" w:lineRule="auto"/>
              <w:jc w:val="center"/>
              <w:rPr>
                <w:rFonts w:eastAsia="Times New Roman"/>
                <w:color w:val="000000"/>
                <w:sz w:val="24"/>
                <w:szCs w:val="24"/>
              </w:rPr>
            </w:pPr>
            <w:r w:rsidRPr="00C51FB7">
              <w:rPr>
                <w:rFonts w:eastAsia="Times New Roman"/>
                <w:color w:val="000000"/>
                <w:sz w:val="24"/>
                <w:szCs w:val="24"/>
              </w:rPr>
              <w:t>17</w:t>
            </w:r>
          </w:p>
        </w:tc>
        <w:tc>
          <w:tcPr>
            <w:tcW w:w="5387" w:type="dxa"/>
            <w:shd w:val="clear" w:color="auto" w:fill="auto"/>
            <w:vAlign w:val="center"/>
            <w:hideMark/>
          </w:tcPr>
          <w:p w:rsidR="00C0723D" w:rsidRPr="00C51FB7" w:rsidRDefault="00C0723D" w:rsidP="00983656">
            <w:pPr>
              <w:spacing w:after="0" w:line="240" w:lineRule="auto"/>
              <w:rPr>
                <w:rFonts w:eastAsia="Times New Roman"/>
                <w:color w:val="000000"/>
                <w:sz w:val="24"/>
                <w:szCs w:val="24"/>
              </w:rPr>
            </w:pPr>
            <w:r w:rsidRPr="00C51FB7">
              <w:rPr>
                <w:rFonts w:eastAsia="Times New Roman"/>
                <w:color w:val="000000"/>
                <w:sz w:val="24"/>
                <w:szCs w:val="24"/>
                <w:lang w:val="nl-NL"/>
              </w:rPr>
              <w:t>Liên thông thủ tục hành chính về đăng ký khai sinh, đăng ký thường trú, cấp thẻ bảo hiểm y tế cho trẻ em dưới 6 tuổi</w:t>
            </w:r>
          </w:p>
        </w:tc>
        <w:tc>
          <w:tcPr>
            <w:tcW w:w="3498" w:type="dxa"/>
            <w:shd w:val="clear" w:color="auto" w:fill="auto"/>
            <w:noWrap/>
            <w:vAlign w:val="bottom"/>
            <w:hideMark/>
          </w:tcPr>
          <w:p w:rsidR="00C0723D" w:rsidRPr="00483469" w:rsidRDefault="00C0723D" w:rsidP="00983656">
            <w:pPr>
              <w:spacing w:after="0" w:line="240" w:lineRule="auto"/>
              <w:rPr>
                <w:rFonts w:eastAsia="Times New Roman"/>
                <w:color w:val="000000"/>
                <w:sz w:val="16"/>
                <w:szCs w:val="16"/>
              </w:rPr>
            </w:pPr>
            <w:r w:rsidRPr="00483469">
              <w:rPr>
                <w:rFonts w:eastAsia="Times New Roman"/>
                <w:color w:val="000000"/>
                <w:sz w:val="16"/>
                <w:szCs w:val="16"/>
              </w:rPr>
              <w:t> </w:t>
            </w:r>
          </w:p>
        </w:tc>
        <w:tc>
          <w:tcPr>
            <w:tcW w:w="1267" w:type="dxa"/>
            <w:shd w:val="clear" w:color="auto" w:fill="auto"/>
            <w:noWrap/>
            <w:vAlign w:val="bottom"/>
            <w:hideMark/>
          </w:tcPr>
          <w:p w:rsidR="00C0723D" w:rsidRPr="00C51FB7" w:rsidRDefault="00C0723D" w:rsidP="00983656">
            <w:pPr>
              <w:spacing w:after="0" w:line="240" w:lineRule="auto"/>
              <w:jc w:val="center"/>
              <w:rPr>
                <w:rFonts w:eastAsia="Times New Roman"/>
                <w:color w:val="000000"/>
              </w:rPr>
            </w:pPr>
            <w:r w:rsidRPr="00C51FB7">
              <w:rPr>
                <w:rFonts w:eastAsia="Times New Roman"/>
                <w:color w:val="000000"/>
              </w:rPr>
              <w:t> </w:t>
            </w:r>
          </w:p>
        </w:tc>
      </w:tr>
      <w:tr w:rsidR="00C0723D" w:rsidRPr="00C51FB7" w:rsidTr="00983656">
        <w:trPr>
          <w:trHeight w:val="402"/>
        </w:trPr>
        <w:tc>
          <w:tcPr>
            <w:tcW w:w="709" w:type="dxa"/>
            <w:shd w:val="clear" w:color="auto" w:fill="auto"/>
            <w:vAlign w:val="center"/>
            <w:hideMark/>
          </w:tcPr>
          <w:p w:rsidR="00C0723D" w:rsidRPr="00C51FB7" w:rsidRDefault="00C0723D" w:rsidP="00983656">
            <w:pPr>
              <w:spacing w:after="0" w:line="240" w:lineRule="auto"/>
              <w:jc w:val="center"/>
              <w:rPr>
                <w:rFonts w:eastAsia="Times New Roman"/>
                <w:color w:val="000000"/>
                <w:sz w:val="24"/>
                <w:szCs w:val="24"/>
              </w:rPr>
            </w:pPr>
            <w:r w:rsidRPr="00C51FB7">
              <w:rPr>
                <w:rFonts w:eastAsia="Times New Roman"/>
                <w:color w:val="000000"/>
                <w:sz w:val="24"/>
                <w:szCs w:val="24"/>
              </w:rPr>
              <w:t>18</w:t>
            </w:r>
          </w:p>
        </w:tc>
        <w:tc>
          <w:tcPr>
            <w:tcW w:w="5387" w:type="dxa"/>
            <w:shd w:val="clear" w:color="auto" w:fill="auto"/>
            <w:vAlign w:val="center"/>
            <w:hideMark/>
          </w:tcPr>
          <w:p w:rsidR="00C0723D" w:rsidRPr="00C51FB7" w:rsidRDefault="00C0723D" w:rsidP="00983656">
            <w:pPr>
              <w:spacing w:after="0" w:line="240" w:lineRule="auto"/>
              <w:rPr>
                <w:rFonts w:eastAsia="Times New Roman"/>
                <w:color w:val="000000"/>
                <w:sz w:val="24"/>
                <w:szCs w:val="24"/>
              </w:rPr>
            </w:pPr>
            <w:r w:rsidRPr="00C51FB7">
              <w:rPr>
                <w:rFonts w:eastAsia="Times New Roman"/>
                <w:color w:val="000000"/>
                <w:sz w:val="24"/>
                <w:szCs w:val="24"/>
                <w:lang w:val="nl-NL"/>
              </w:rPr>
              <w:t>Liên thông các thủ tục hành chính về đăng ký khai sinh, cấp Thẻ bảo hiểm y tế cho trẻ em dưới 6 tuổi</w:t>
            </w:r>
          </w:p>
        </w:tc>
        <w:tc>
          <w:tcPr>
            <w:tcW w:w="3498" w:type="dxa"/>
            <w:shd w:val="clear" w:color="auto" w:fill="auto"/>
            <w:noWrap/>
            <w:vAlign w:val="bottom"/>
            <w:hideMark/>
          </w:tcPr>
          <w:p w:rsidR="00C0723D" w:rsidRPr="00483469" w:rsidRDefault="00C0723D" w:rsidP="00983656">
            <w:pPr>
              <w:spacing w:after="0" w:line="240" w:lineRule="auto"/>
              <w:rPr>
                <w:rFonts w:eastAsia="Times New Roman"/>
                <w:color w:val="000000"/>
                <w:sz w:val="16"/>
                <w:szCs w:val="16"/>
              </w:rPr>
            </w:pPr>
            <w:r w:rsidRPr="00483469">
              <w:rPr>
                <w:rFonts w:eastAsia="Times New Roman"/>
                <w:color w:val="000000"/>
                <w:sz w:val="16"/>
                <w:szCs w:val="16"/>
              </w:rPr>
              <w:t> </w:t>
            </w:r>
          </w:p>
        </w:tc>
        <w:tc>
          <w:tcPr>
            <w:tcW w:w="1267" w:type="dxa"/>
            <w:shd w:val="clear" w:color="auto" w:fill="auto"/>
            <w:noWrap/>
            <w:vAlign w:val="bottom"/>
            <w:hideMark/>
          </w:tcPr>
          <w:p w:rsidR="00C0723D" w:rsidRPr="00C51FB7" w:rsidRDefault="00C0723D" w:rsidP="00983656">
            <w:pPr>
              <w:spacing w:after="0" w:line="240" w:lineRule="auto"/>
              <w:jc w:val="center"/>
              <w:rPr>
                <w:rFonts w:eastAsia="Times New Roman"/>
                <w:color w:val="000000"/>
              </w:rPr>
            </w:pPr>
            <w:r w:rsidRPr="00C51FB7">
              <w:rPr>
                <w:rFonts w:eastAsia="Times New Roman"/>
                <w:color w:val="000000"/>
              </w:rPr>
              <w:t> </w:t>
            </w:r>
          </w:p>
        </w:tc>
      </w:tr>
      <w:tr w:rsidR="00C0723D" w:rsidRPr="00C51FB7" w:rsidTr="00983656">
        <w:trPr>
          <w:trHeight w:val="402"/>
        </w:trPr>
        <w:tc>
          <w:tcPr>
            <w:tcW w:w="709" w:type="dxa"/>
            <w:shd w:val="clear" w:color="auto" w:fill="auto"/>
            <w:vAlign w:val="center"/>
            <w:hideMark/>
          </w:tcPr>
          <w:p w:rsidR="00C0723D" w:rsidRPr="00C51FB7" w:rsidRDefault="00C0723D" w:rsidP="00983656">
            <w:pPr>
              <w:spacing w:after="0" w:line="240" w:lineRule="auto"/>
              <w:jc w:val="center"/>
              <w:rPr>
                <w:rFonts w:eastAsia="Times New Roman"/>
                <w:b/>
                <w:bCs/>
                <w:color w:val="000000"/>
                <w:sz w:val="24"/>
                <w:szCs w:val="24"/>
              </w:rPr>
            </w:pPr>
            <w:r w:rsidRPr="00C51FB7">
              <w:rPr>
                <w:rFonts w:eastAsia="Times New Roman"/>
                <w:b/>
                <w:bCs/>
                <w:color w:val="000000"/>
                <w:sz w:val="24"/>
                <w:szCs w:val="24"/>
              </w:rPr>
              <w:t>2.3</w:t>
            </w:r>
          </w:p>
        </w:tc>
        <w:tc>
          <w:tcPr>
            <w:tcW w:w="5387" w:type="dxa"/>
            <w:shd w:val="clear" w:color="auto" w:fill="auto"/>
            <w:vAlign w:val="bottom"/>
            <w:hideMark/>
          </w:tcPr>
          <w:p w:rsidR="00C0723D" w:rsidRPr="00C51FB7" w:rsidRDefault="00C0723D" w:rsidP="00983656">
            <w:pPr>
              <w:spacing w:after="0" w:line="240" w:lineRule="auto"/>
              <w:rPr>
                <w:rFonts w:eastAsia="Times New Roman"/>
                <w:b/>
                <w:bCs/>
                <w:color w:val="000000"/>
                <w:sz w:val="24"/>
                <w:szCs w:val="24"/>
              </w:rPr>
            </w:pPr>
            <w:r w:rsidRPr="00C51FB7">
              <w:rPr>
                <w:rFonts w:eastAsia="Times New Roman"/>
                <w:b/>
                <w:bCs/>
                <w:color w:val="000000"/>
                <w:sz w:val="24"/>
                <w:szCs w:val="24"/>
              </w:rPr>
              <w:t>LĨNH VỰC NUÔI CON NUÔI</w:t>
            </w:r>
          </w:p>
        </w:tc>
        <w:tc>
          <w:tcPr>
            <w:tcW w:w="3498" w:type="dxa"/>
            <w:shd w:val="clear" w:color="auto" w:fill="auto"/>
            <w:noWrap/>
            <w:vAlign w:val="bottom"/>
            <w:hideMark/>
          </w:tcPr>
          <w:p w:rsidR="00C0723D" w:rsidRPr="00483469" w:rsidRDefault="00C0723D" w:rsidP="00983656">
            <w:pPr>
              <w:spacing w:after="0" w:line="240" w:lineRule="auto"/>
              <w:rPr>
                <w:rFonts w:eastAsia="Times New Roman"/>
                <w:color w:val="000000"/>
                <w:sz w:val="16"/>
                <w:szCs w:val="16"/>
              </w:rPr>
            </w:pPr>
            <w:r w:rsidRPr="00483469">
              <w:rPr>
                <w:rFonts w:eastAsia="Times New Roman"/>
                <w:color w:val="000000"/>
                <w:sz w:val="16"/>
                <w:szCs w:val="16"/>
              </w:rPr>
              <w:t> </w:t>
            </w:r>
          </w:p>
        </w:tc>
        <w:tc>
          <w:tcPr>
            <w:tcW w:w="1267" w:type="dxa"/>
            <w:shd w:val="clear" w:color="auto" w:fill="auto"/>
            <w:noWrap/>
            <w:vAlign w:val="bottom"/>
            <w:hideMark/>
          </w:tcPr>
          <w:p w:rsidR="00C0723D" w:rsidRPr="00C51FB7" w:rsidRDefault="00C0723D" w:rsidP="00983656">
            <w:pPr>
              <w:spacing w:after="0" w:line="240" w:lineRule="auto"/>
              <w:jc w:val="center"/>
              <w:rPr>
                <w:rFonts w:eastAsia="Times New Roman"/>
                <w:color w:val="000000"/>
              </w:rPr>
            </w:pPr>
          </w:p>
        </w:tc>
      </w:tr>
      <w:tr w:rsidR="00C0723D" w:rsidRPr="00C51FB7" w:rsidTr="00983656">
        <w:trPr>
          <w:trHeight w:val="402"/>
        </w:trPr>
        <w:tc>
          <w:tcPr>
            <w:tcW w:w="709" w:type="dxa"/>
            <w:shd w:val="clear" w:color="auto" w:fill="auto"/>
            <w:vAlign w:val="center"/>
            <w:hideMark/>
          </w:tcPr>
          <w:p w:rsidR="00C0723D" w:rsidRPr="00C51FB7" w:rsidRDefault="00C0723D" w:rsidP="00983656">
            <w:pPr>
              <w:spacing w:after="0" w:line="240" w:lineRule="auto"/>
              <w:jc w:val="center"/>
              <w:rPr>
                <w:rFonts w:eastAsia="Times New Roman"/>
                <w:color w:val="000000"/>
                <w:sz w:val="24"/>
                <w:szCs w:val="24"/>
              </w:rPr>
            </w:pPr>
            <w:r w:rsidRPr="00C51FB7">
              <w:rPr>
                <w:rFonts w:eastAsia="Times New Roman"/>
                <w:bCs/>
                <w:color w:val="000000"/>
                <w:sz w:val="24"/>
                <w:szCs w:val="24"/>
              </w:rPr>
              <w:t>1</w:t>
            </w:r>
          </w:p>
        </w:tc>
        <w:tc>
          <w:tcPr>
            <w:tcW w:w="5387" w:type="dxa"/>
            <w:shd w:val="clear" w:color="auto" w:fill="auto"/>
            <w:vAlign w:val="bottom"/>
            <w:hideMark/>
          </w:tcPr>
          <w:p w:rsidR="00C0723D" w:rsidRPr="00C51FB7" w:rsidRDefault="00C0723D" w:rsidP="00983656">
            <w:pPr>
              <w:spacing w:after="0" w:line="240" w:lineRule="auto"/>
              <w:rPr>
                <w:rFonts w:eastAsia="Times New Roman"/>
                <w:color w:val="000000"/>
                <w:sz w:val="24"/>
                <w:szCs w:val="24"/>
              </w:rPr>
            </w:pPr>
            <w:r w:rsidRPr="00C51FB7">
              <w:rPr>
                <w:rFonts w:eastAsia="Times New Roman"/>
                <w:color w:val="000000"/>
                <w:sz w:val="24"/>
                <w:szCs w:val="24"/>
              </w:rPr>
              <w:t>Đăng ký việc nuôi con nuôi trong nước</w:t>
            </w:r>
          </w:p>
        </w:tc>
        <w:tc>
          <w:tcPr>
            <w:tcW w:w="3498" w:type="dxa"/>
            <w:shd w:val="clear" w:color="auto" w:fill="auto"/>
            <w:noWrap/>
            <w:vAlign w:val="bottom"/>
            <w:hideMark/>
          </w:tcPr>
          <w:p w:rsidR="00C0723D" w:rsidRPr="00483469" w:rsidRDefault="00C0723D" w:rsidP="00983656">
            <w:pPr>
              <w:spacing w:after="0" w:line="240" w:lineRule="auto"/>
              <w:rPr>
                <w:rFonts w:eastAsia="Times New Roman"/>
                <w:color w:val="000000"/>
                <w:sz w:val="16"/>
                <w:szCs w:val="16"/>
              </w:rPr>
            </w:pPr>
            <w:r w:rsidRPr="00483469">
              <w:rPr>
                <w:rFonts w:eastAsia="Times New Roman"/>
                <w:color w:val="000000"/>
                <w:sz w:val="16"/>
                <w:szCs w:val="16"/>
              </w:rPr>
              <w:t> </w:t>
            </w:r>
          </w:p>
        </w:tc>
        <w:tc>
          <w:tcPr>
            <w:tcW w:w="1267" w:type="dxa"/>
            <w:shd w:val="clear" w:color="auto" w:fill="auto"/>
            <w:noWrap/>
            <w:vAlign w:val="bottom"/>
            <w:hideMark/>
          </w:tcPr>
          <w:p w:rsidR="00C0723D" w:rsidRPr="00C51FB7" w:rsidRDefault="00C0723D" w:rsidP="00983656">
            <w:pPr>
              <w:spacing w:after="0" w:line="240" w:lineRule="auto"/>
              <w:jc w:val="center"/>
              <w:rPr>
                <w:rFonts w:eastAsia="Times New Roman"/>
                <w:color w:val="000000"/>
              </w:rPr>
            </w:pPr>
            <w:r w:rsidRPr="00C51FB7">
              <w:rPr>
                <w:rFonts w:eastAsia="Times New Roman"/>
                <w:color w:val="000000"/>
              </w:rPr>
              <w:t> </w:t>
            </w:r>
          </w:p>
        </w:tc>
      </w:tr>
      <w:tr w:rsidR="00C0723D" w:rsidRPr="00C51FB7" w:rsidTr="00983656">
        <w:trPr>
          <w:trHeight w:val="402"/>
        </w:trPr>
        <w:tc>
          <w:tcPr>
            <w:tcW w:w="709" w:type="dxa"/>
            <w:shd w:val="clear" w:color="auto" w:fill="auto"/>
            <w:vAlign w:val="center"/>
            <w:hideMark/>
          </w:tcPr>
          <w:p w:rsidR="00C0723D" w:rsidRPr="00C51FB7" w:rsidRDefault="00C0723D" w:rsidP="00983656">
            <w:pPr>
              <w:spacing w:after="0" w:line="240" w:lineRule="auto"/>
              <w:jc w:val="center"/>
              <w:rPr>
                <w:rFonts w:eastAsia="Times New Roman"/>
                <w:color w:val="000000"/>
                <w:sz w:val="24"/>
                <w:szCs w:val="24"/>
              </w:rPr>
            </w:pPr>
            <w:r w:rsidRPr="00C51FB7">
              <w:rPr>
                <w:rFonts w:eastAsia="Times New Roman"/>
                <w:bCs/>
                <w:color w:val="000000"/>
                <w:sz w:val="24"/>
                <w:szCs w:val="24"/>
              </w:rPr>
              <w:t>2</w:t>
            </w:r>
          </w:p>
        </w:tc>
        <w:tc>
          <w:tcPr>
            <w:tcW w:w="5387" w:type="dxa"/>
            <w:shd w:val="clear" w:color="auto" w:fill="auto"/>
            <w:vAlign w:val="bottom"/>
            <w:hideMark/>
          </w:tcPr>
          <w:p w:rsidR="00C0723D" w:rsidRPr="00C51FB7" w:rsidRDefault="00C0723D" w:rsidP="00983656">
            <w:pPr>
              <w:spacing w:after="0" w:line="240" w:lineRule="auto"/>
              <w:rPr>
                <w:rFonts w:eastAsia="Times New Roman"/>
                <w:color w:val="000000"/>
                <w:sz w:val="24"/>
                <w:szCs w:val="24"/>
              </w:rPr>
            </w:pPr>
            <w:r w:rsidRPr="00C51FB7">
              <w:rPr>
                <w:rFonts w:eastAsia="Times New Roman"/>
                <w:color w:val="000000"/>
                <w:sz w:val="24"/>
                <w:szCs w:val="24"/>
              </w:rPr>
              <w:t>Đăng ký lại việc nuôi con nuôi trong nước</w:t>
            </w:r>
          </w:p>
        </w:tc>
        <w:tc>
          <w:tcPr>
            <w:tcW w:w="3498" w:type="dxa"/>
            <w:shd w:val="clear" w:color="auto" w:fill="auto"/>
            <w:noWrap/>
            <w:vAlign w:val="bottom"/>
            <w:hideMark/>
          </w:tcPr>
          <w:p w:rsidR="00C0723D" w:rsidRPr="00483469" w:rsidRDefault="00C0723D" w:rsidP="00983656">
            <w:pPr>
              <w:spacing w:after="0" w:line="240" w:lineRule="auto"/>
              <w:rPr>
                <w:rFonts w:eastAsia="Times New Roman"/>
                <w:color w:val="000000"/>
                <w:sz w:val="16"/>
                <w:szCs w:val="16"/>
              </w:rPr>
            </w:pPr>
            <w:r w:rsidRPr="00483469">
              <w:rPr>
                <w:rFonts w:eastAsia="Times New Roman"/>
                <w:color w:val="000000"/>
                <w:sz w:val="16"/>
                <w:szCs w:val="16"/>
              </w:rPr>
              <w:t> </w:t>
            </w:r>
          </w:p>
        </w:tc>
        <w:tc>
          <w:tcPr>
            <w:tcW w:w="1267" w:type="dxa"/>
            <w:shd w:val="clear" w:color="auto" w:fill="auto"/>
            <w:noWrap/>
            <w:vAlign w:val="bottom"/>
            <w:hideMark/>
          </w:tcPr>
          <w:p w:rsidR="00C0723D" w:rsidRPr="00C51FB7" w:rsidRDefault="00C0723D" w:rsidP="00983656">
            <w:pPr>
              <w:spacing w:after="0" w:line="240" w:lineRule="auto"/>
              <w:jc w:val="center"/>
              <w:rPr>
                <w:rFonts w:eastAsia="Times New Roman"/>
                <w:color w:val="000000"/>
              </w:rPr>
            </w:pPr>
            <w:r w:rsidRPr="00C51FB7">
              <w:rPr>
                <w:rFonts w:eastAsia="Times New Roman"/>
                <w:color w:val="000000"/>
              </w:rPr>
              <w:t> </w:t>
            </w:r>
          </w:p>
        </w:tc>
      </w:tr>
      <w:tr w:rsidR="00C0723D" w:rsidRPr="00C51FB7" w:rsidTr="00983656">
        <w:trPr>
          <w:trHeight w:val="402"/>
        </w:trPr>
        <w:tc>
          <w:tcPr>
            <w:tcW w:w="709" w:type="dxa"/>
            <w:shd w:val="clear" w:color="auto" w:fill="auto"/>
            <w:vAlign w:val="center"/>
            <w:hideMark/>
          </w:tcPr>
          <w:p w:rsidR="00C0723D" w:rsidRPr="00C51FB7" w:rsidRDefault="00C0723D" w:rsidP="00983656">
            <w:pPr>
              <w:spacing w:after="0" w:line="240" w:lineRule="auto"/>
              <w:jc w:val="center"/>
              <w:rPr>
                <w:rFonts w:eastAsia="Times New Roman"/>
                <w:b/>
                <w:bCs/>
                <w:color w:val="000000"/>
                <w:sz w:val="24"/>
                <w:szCs w:val="24"/>
              </w:rPr>
            </w:pPr>
            <w:r w:rsidRPr="00C51FB7">
              <w:rPr>
                <w:rFonts w:eastAsia="Times New Roman"/>
                <w:b/>
                <w:bCs/>
                <w:color w:val="000000"/>
                <w:sz w:val="24"/>
                <w:szCs w:val="24"/>
              </w:rPr>
              <w:t>2.4</w:t>
            </w:r>
          </w:p>
        </w:tc>
        <w:tc>
          <w:tcPr>
            <w:tcW w:w="5387" w:type="dxa"/>
            <w:shd w:val="clear" w:color="auto" w:fill="auto"/>
            <w:vAlign w:val="bottom"/>
            <w:hideMark/>
          </w:tcPr>
          <w:p w:rsidR="00C0723D" w:rsidRPr="00C51FB7" w:rsidRDefault="00C0723D" w:rsidP="00983656">
            <w:pPr>
              <w:spacing w:after="0" w:line="240" w:lineRule="auto"/>
              <w:rPr>
                <w:rFonts w:eastAsia="Times New Roman"/>
                <w:b/>
                <w:bCs/>
                <w:color w:val="000000"/>
                <w:sz w:val="24"/>
                <w:szCs w:val="24"/>
              </w:rPr>
            </w:pPr>
            <w:r w:rsidRPr="00C51FB7">
              <w:rPr>
                <w:rFonts w:eastAsia="Times New Roman"/>
                <w:b/>
                <w:bCs/>
                <w:color w:val="000000"/>
                <w:sz w:val="24"/>
                <w:szCs w:val="24"/>
              </w:rPr>
              <w:t>BỒI THƯỜNG NHÀ NƯỚC</w:t>
            </w:r>
          </w:p>
        </w:tc>
        <w:tc>
          <w:tcPr>
            <w:tcW w:w="3498" w:type="dxa"/>
            <w:shd w:val="clear" w:color="auto" w:fill="auto"/>
            <w:noWrap/>
            <w:vAlign w:val="bottom"/>
            <w:hideMark/>
          </w:tcPr>
          <w:p w:rsidR="00C0723D" w:rsidRPr="00483469" w:rsidRDefault="00C0723D" w:rsidP="00983656">
            <w:pPr>
              <w:spacing w:after="0" w:line="240" w:lineRule="auto"/>
              <w:rPr>
                <w:rFonts w:eastAsia="Times New Roman"/>
                <w:color w:val="000000"/>
                <w:sz w:val="16"/>
                <w:szCs w:val="16"/>
              </w:rPr>
            </w:pPr>
            <w:r w:rsidRPr="00483469">
              <w:rPr>
                <w:rFonts w:eastAsia="Times New Roman"/>
                <w:color w:val="000000"/>
                <w:sz w:val="16"/>
                <w:szCs w:val="16"/>
              </w:rPr>
              <w:t> </w:t>
            </w:r>
          </w:p>
        </w:tc>
        <w:tc>
          <w:tcPr>
            <w:tcW w:w="1267" w:type="dxa"/>
            <w:shd w:val="clear" w:color="auto" w:fill="auto"/>
            <w:noWrap/>
            <w:vAlign w:val="bottom"/>
            <w:hideMark/>
          </w:tcPr>
          <w:p w:rsidR="00C0723D" w:rsidRPr="00C51FB7" w:rsidRDefault="00C0723D" w:rsidP="00983656">
            <w:pPr>
              <w:spacing w:after="0" w:line="240" w:lineRule="auto"/>
              <w:jc w:val="center"/>
              <w:rPr>
                <w:rFonts w:eastAsia="Times New Roman"/>
                <w:color w:val="000000"/>
              </w:rPr>
            </w:pPr>
            <w:r w:rsidRPr="00C51FB7">
              <w:rPr>
                <w:rFonts w:eastAsia="Times New Roman"/>
                <w:color w:val="000000"/>
              </w:rPr>
              <w:t> </w:t>
            </w:r>
          </w:p>
        </w:tc>
      </w:tr>
      <w:tr w:rsidR="00C0723D" w:rsidRPr="00C51FB7" w:rsidTr="00983656">
        <w:trPr>
          <w:trHeight w:val="402"/>
        </w:trPr>
        <w:tc>
          <w:tcPr>
            <w:tcW w:w="709" w:type="dxa"/>
            <w:shd w:val="clear" w:color="auto" w:fill="auto"/>
            <w:vAlign w:val="center"/>
            <w:hideMark/>
          </w:tcPr>
          <w:p w:rsidR="00C0723D" w:rsidRPr="00C51FB7" w:rsidRDefault="00C0723D" w:rsidP="00983656">
            <w:pPr>
              <w:spacing w:after="0" w:line="240" w:lineRule="auto"/>
              <w:jc w:val="center"/>
              <w:rPr>
                <w:rFonts w:eastAsia="Times New Roman"/>
                <w:color w:val="000000"/>
                <w:sz w:val="24"/>
                <w:szCs w:val="24"/>
              </w:rPr>
            </w:pPr>
            <w:r w:rsidRPr="00C51FB7">
              <w:rPr>
                <w:rFonts w:eastAsia="Times New Roman"/>
                <w:color w:val="000000"/>
                <w:sz w:val="24"/>
                <w:szCs w:val="24"/>
              </w:rPr>
              <w:t>1</w:t>
            </w:r>
          </w:p>
        </w:tc>
        <w:tc>
          <w:tcPr>
            <w:tcW w:w="5387" w:type="dxa"/>
            <w:shd w:val="clear" w:color="auto" w:fill="auto"/>
            <w:vAlign w:val="bottom"/>
            <w:hideMark/>
          </w:tcPr>
          <w:p w:rsidR="00C0723D" w:rsidRPr="00C51FB7" w:rsidRDefault="00C0723D" w:rsidP="00983656">
            <w:pPr>
              <w:spacing w:after="0" w:line="240" w:lineRule="auto"/>
              <w:rPr>
                <w:rFonts w:eastAsia="Times New Roman"/>
                <w:color w:val="000000"/>
                <w:sz w:val="24"/>
                <w:szCs w:val="24"/>
              </w:rPr>
            </w:pPr>
            <w:r w:rsidRPr="00C51FB7">
              <w:rPr>
                <w:rFonts w:eastAsia="Times New Roman"/>
                <w:color w:val="000000"/>
                <w:sz w:val="24"/>
                <w:szCs w:val="24"/>
              </w:rPr>
              <w:t>Thủ tục giải quyết yêu cầu bồi thường tại cơ quan trực tiếp quản lý người thi hành công vụ gây thiệt hại cấp xã</w:t>
            </w:r>
          </w:p>
        </w:tc>
        <w:tc>
          <w:tcPr>
            <w:tcW w:w="3498" w:type="dxa"/>
            <w:shd w:val="clear" w:color="auto" w:fill="auto"/>
            <w:noWrap/>
            <w:vAlign w:val="bottom"/>
            <w:hideMark/>
          </w:tcPr>
          <w:p w:rsidR="00C0723D" w:rsidRPr="00483469" w:rsidRDefault="00C0723D" w:rsidP="00983656">
            <w:pPr>
              <w:spacing w:after="0" w:line="240" w:lineRule="auto"/>
              <w:rPr>
                <w:rFonts w:eastAsia="Times New Roman"/>
                <w:color w:val="000000"/>
                <w:sz w:val="16"/>
                <w:szCs w:val="16"/>
              </w:rPr>
            </w:pPr>
            <w:r w:rsidRPr="00483469">
              <w:rPr>
                <w:rFonts w:eastAsia="Times New Roman"/>
                <w:color w:val="000000"/>
                <w:sz w:val="16"/>
                <w:szCs w:val="16"/>
              </w:rPr>
              <w:t> </w:t>
            </w:r>
          </w:p>
        </w:tc>
        <w:tc>
          <w:tcPr>
            <w:tcW w:w="1267" w:type="dxa"/>
            <w:shd w:val="clear" w:color="auto" w:fill="auto"/>
            <w:noWrap/>
            <w:vAlign w:val="bottom"/>
            <w:hideMark/>
          </w:tcPr>
          <w:p w:rsidR="00C0723D" w:rsidRPr="00C51FB7" w:rsidRDefault="00C0723D" w:rsidP="00983656">
            <w:pPr>
              <w:spacing w:after="0" w:line="240" w:lineRule="auto"/>
              <w:jc w:val="center"/>
              <w:rPr>
                <w:rFonts w:eastAsia="Times New Roman"/>
                <w:color w:val="000000"/>
              </w:rPr>
            </w:pPr>
          </w:p>
        </w:tc>
      </w:tr>
      <w:tr w:rsidR="00C0723D" w:rsidRPr="00C51FB7" w:rsidTr="00983656">
        <w:trPr>
          <w:trHeight w:val="402"/>
        </w:trPr>
        <w:tc>
          <w:tcPr>
            <w:tcW w:w="709" w:type="dxa"/>
            <w:shd w:val="clear" w:color="auto" w:fill="auto"/>
            <w:vAlign w:val="center"/>
            <w:hideMark/>
          </w:tcPr>
          <w:p w:rsidR="00C0723D" w:rsidRPr="00C51FB7" w:rsidRDefault="00C0723D" w:rsidP="00983656">
            <w:pPr>
              <w:spacing w:after="0" w:line="240" w:lineRule="auto"/>
              <w:jc w:val="center"/>
              <w:rPr>
                <w:rFonts w:eastAsia="Times New Roman"/>
                <w:b/>
                <w:bCs/>
                <w:color w:val="000000"/>
                <w:sz w:val="24"/>
                <w:szCs w:val="24"/>
              </w:rPr>
            </w:pPr>
            <w:r w:rsidRPr="00C51FB7">
              <w:rPr>
                <w:rFonts w:eastAsia="Times New Roman"/>
                <w:b/>
                <w:bCs/>
                <w:color w:val="000000"/>
                <w:sz w:val="24"/>
                <w:szCs w:val="24"/>
              </w:rPr>
              <w:t>2.5</w:t>
            </w:r>
          </w:p>
        </w:tc>
        <w:tc>
          <w:tcPr>
            <w:tcW w:w="5387" w:type="dxa"/>
            <w:shd w:val="clear" w:color="auto" w:fill="auto"/>
            <w:vAlign w:val="bottom"/>
            <w:hideMark/>
          </w:tcPr>
          <w:p w:rsidR="00C0723D" w:rsidRPr="00C51FB7" w:rsidRDefault="00C0723D" w:rsidP="00983656">
            <w:pPr>
              <w:spacing w:after="0" w:line="240" w:lineRule="auto"/>
              <w:rPr>
                <w:rFonts w:eastAsia="Times New Roman"/>
                <w:b/>
                <w:bCs/>
                <w:color w:val="000000"/>
                <w:sz w:val="24"/>
                <w:szCs w:val="24"/>
              </w:rPr>
            </w:pPr>
            <w:r w:rsidRPr="00C51FB7">
              <w:rPr>
                <w:rFonts w:eastAsia="Times New Roman"/>
                <w:b/>
                <w:bCs/>
                <w:color w:val="000000"/>
                <w:sz w:val="24"/>
                <w:szCs w:val="24"/>
              </w:rPr>
              <w:t>LĨNH VỰC HÒA GIẢI Ở CƠ SỞ</w:t>
            </w:r>
          </w:p>
        </w:tc>
        <w:tc>
          <w:tcPr>
            <w:tcW w:w="3498" w:type="dxa"/>
            <w:shd w:val="clear" w:color="auto" w:fill="auto"/>
            <w:noWrap/>
            <w:vAlign w:val="bottom"/>
            <w:hideMark/>
          </w:tcPr>
          <w:p w:rsidR="00C0723D" w:rsidRPr="00483469" w:rsidRDefault="00C0723D" w:rsidP="00983656">
            <w:pPr>
              <w:spacing w:after="0" w:line="240" w:lineRule="auto"/>
              <w:rPr>
                <w:rFonts w:eastAsia="Times New Roman"/>
                <w:color w:val="000000"/>
                <w:sz w:val="16"/>
                <w:szCs w:val="16"/>
              </w:rPr>
            </w:pPr>
            <w:r w:rsidRPr="00483469">
              <w:rPr>
                <w:rFonts w:eastAsia="Times New Roman"/>
                <w:color w:val="000000"/>
                <w:sz w:val="16"/>
                <w:szCs w:val="16"/>
              </w:rPr>
              <w:t> </w:t>
            </w:r>
          </w:p>
        </w:tc>
        <w:tc>
          <w:tcPr>
            <w:tcW w:w="1267" w:type="dxa"/>
            <w:shd w:val="clear" w:color="auto" w:fill="auto"/>
            <w:noWrap/>
            <w:vAlign w:val="bottom"/>
            <w:hideMark/>
          </w:tcPr>
          <w:p w:rsidR="00C0723D" w:rsidRPr="00C51FB7" w:rsidRDefault="00C0723D" w:rsidP="00983656">
            <w:pPr>
              <w:spacing w:after="0" w:line="240" w:lineRule="auto"/>
              <w:jc w:val="center"/>
              <w:rPr>
                <w:rFonts w:eastAsia="Times New Roman"/>
                <w:color w:val="000000"/>
              </w:rPr>
            </w:pPr>
          </w:p>
        </w:tc>
      </w:tr>
      <w:tr w:rsidR="00C0723D" w:rsidRPr="00C51FB7" w:rsidTr="00983656">
        <w:trPr>
          <w:trHeight w:val="402"/>
        </w:trPr>
        <w:tc>
          <w:tcPr>
            <w:tcW w:w="709" w:type="dxa"/>
            <w:shd w:val="clear" w:color="auto" w:fill="auto"/>
            <w:vAlign w:val="center"/>
            <w:hideMark/>
          </w:tcPr>
          <w:p w:rsidR="00C0723D" w:rsidRPr="00C51FB7" w:rsidRDefault="00C0723D" w:rsidP="00983656">
            <w:pPr>
              <w:spacing w:after="0" w:line="240" w:lineRule="auto"/>
              <w:jc w:val="center"/>
              <w:rPr>
                <w:rFonts w:eastAsia="Times New Roman"/>
                <w:color w:val="000000"/>
                <w:sz w:val="24"/>
                <w:szCs w:val="24"/>
              </w:rPr>
            </w:pPr>
            <w:r w:rsidRPr="00C51FB7">
              <w:rPr>
                <w:rFonts w:eastAsia="Times New Roman"/>
                <w:color w:val="000000"/>
                <w:sz w:val="24"/>
                <w:szCs w:val="24"/>
              </w:rPr>
              <w:t>1</w:t>
            </w:r>
          </w:p>
        </w:tc>
        <w:tc>
          <w:tcPr>
            <w:tcW w:w="5387" w:type="dxa"/>
            <w:shd w:val="clear" w:color="auto" w:fill="auto"/>
            <w:vAlign w:val="bottom"/>
            <w:hideMark/>
          </w:tcPr>
          <w:p w:rsidR="00C0723D" w:rsidRPr="00C51FB7" w:rsidRDefault="00C0723D" w:rsidP="00983656">
            <w:pPr>
              <w:spacing w:after="0" w:line="240" w:lineRule="auto"/>
              <w:rPr>
                <w:rFonts w:eastAsia="Times New Roman"/>
                <w:color w:val="000000"/>
                <w:sz w:val="24"/>
                <w:szCs w:val="24"/>
              </w:rPr>
            </w:pPr>
            <w:r w:rsidRPr="00C51FB7">
              <w:rPr>
                <w:rFonts w:eastAsia="Times New Roman"/>
                <w:color w:val="000000"/>
                <w:sz w:val="24"/>
                <w:szCs w:val="24"/>
              </w:rPr>
              <w:t>Thủ tục công nhận hòa giải viên</w:t>
            </w:r>
          </w:p>
        </w:tc>
        <w:tc>
          <w:tcPr>
            <w:tcW w:w="3498" w:type="dxa"/>
            <w:shd w:val="clear" w:color="auto" w:fill="auto"/>
            <w:noWrap/>
            <w:vAlign w:val="bottom"/>
            <w:hideMark/>
          </w:tcPr>
          <w:p w:rsidR="00C0723D" w:rsidRPr="00483469" w:rsidRDefault="00C0723D" w:rsidP="00983656">
            <w:pPr>
              <w:spacing w:after="0" w:line="240" w:lineRule="auto"/>
              <w:rPr>
                <w:rFonts w:eastAsia="Times New Roman"/>
                <w:color w:val="000000"/>
                <w:sz w:val="16"/>
                <w:szCs w:val="16"/>
              </w:rPr>
            </w:pPr>
            <w:r w:rsidRPr="00483469">
              <w:rPr>
                <w:rFonts w:eastAsia="Times New Roman"/>
                <w:color w:val="000000"/>
                <w:sz w:val="16"/>
                <w:szCs w:val="16"/>
              </w:rPr>
              <w:t> </w:t>
            </w:r>
          </w:p>
        </w:tc>
        <w:tc>
          <w:tcPr>
            <w:tcW w:w="1267" w:type="dxa"/>
            <w:shd w:val="clear" w:color="auto" w:fill="auto"/>
            <w:noWrap/>
            <w:vAlign w:val="bottom"/>
            <w:hideMark/>
          </w:tcPr>
          <w:p w:rsidR="00C0723D" w:rsidRPr="00C51FB7" w:rsidRDefault="00C0723D" w:rsidP="00983656">
            <w:pPr>
              <w:spacing w:after="0" w:line="240" w:lineRule="auto"/>
              <w:jc w:val="center"/>
              <w:rPr>
                <w:rFonts w:eastAsia="Times New Roman"/>
                <w:color w:val="000000"/>
              </w:rPr>
            </w:pPr>
            <w:r w:rsidRPr="00C51FB7">
              <w:rPr>
                <w:rFonts w:eastAsia="Times New Roman"/>
                <w:color w:val="000000"/>
              </w:rPr>
              <w:t> </w:t>
            </w:r>
          </w:p>
        </w:tc>
      </w:tr>
      <w:tr w:rsidR="00C0723D" w:rsidRPr="00C51FB7" w:rsidTr="00983656">
        <w:trPr>
          <w:trHeight w:val="402"/>
        </w:trPr>
        <w:tc>
          <w:tcPr>
            <w:tcW w:w="709" w:type="dxa"/>
            <w:shd w:val="clear" w:color="auto" w:fill="auto"/>
            <w:vAlign w:val="center"/>
            <w:hideMark/>
          </w:tcPr>
          <w:p w:rsidR="00C0723D" w:rsidRPr="00C51FB7" w:rsidRDefault="00C0723D" w:rsidP="00983656">
            <w:pPr>
              <w:spacing w:after="0" w:line="240" w:lineRule="auto"/>
              <w:jc w:val="center"/>
              <w:rPr>
                <w:rFonts w:eastAsia="Times New Roman"/>
                <w:color w:val="000000"/>
                <w:sz w:val="24"/>
                <w:szCs w:val="24"/>
              </w:rPr>
            </w:pPr>
            <w:r w:rsidRPr="00C51FB7">
              <w:rPr>
                <w:rFonts w:eastAsia="Times New Roman"/>
                <w:color w:val="000000"/>
                <w:sz w:val="24"/>
                <w:szCs w:val="24"/>
              </w:rPr>
              <w:t>2</w:t>
            </w:r>
          </w:p>
        </w:tc>
        <w:tc>
          <w:tcPr>
            <w:tcW w:w="5387" w:type="dxa"/>
            <w:shd w:val="clear" w:color="auto" w:fill="auto"/>
            <w:vAlign w:val="bottom"/>
            <w:hideMark/>
          </w:tcPr>
          <w:p w:rsidR="00C0723D" w:rsidRPr="00C51FB7" w:rsidRDefault="00C0723D" w:rsidP="00983656">
            <w:pPr>
              <w:spacing w:after="0" w:line="240" w:lineRule="auto"/>
              <w:rPr>
                <w:rFonts w:eastAsia="Times New Roman"/>
                <w:color w:val="000000"/>
                <w:sz w:val="24"/>
                <w:szCs w:val="24"/>
              </w:rPr>
            </w:pPr>
            <w:r w:rsidRPr="00C51FB7">
              <w:rPr>
                <w:rFonts w:eastAsia="Times New Roman"/>
                <w:color w:val="000000"/>
                <w:sz w:val="24"/>
                <w:szCs w:val="24"/>
              </w:rPr>
              <w:t>Thủ tục công nhận Tổ trưởng tổ hòa giải viên</w:t>
            </w:r>
          </w:p>
        </w:tc>
        <w:tc>
          <w:tcPr>
            <w:tcW w:w="3498" w:type="dxa"/>
            <w:shd w:val="clear" w:color="auto" w:fill="auto"/>
            <w:noWrap/>
            <w:vAlign w:val="bottom"/>
            <w:hideMark/>
          </w:tcPr>
          <w:p w:rsidR="00C0723D" w:rsidRPr="00483469" w:rsidRDefault="00C0723D" w:rsidP="00983656">
            <w:pPr>
              <w:spacing w:after="0" w:line="240" w:lineRule="auto"/>
              <w:rPr>
                <w:rFonts w:eastAsia="Times New Roman"/>
                <w:color w:val="000000"/>
                <w:sz w:val="16"/>
                <w:szCs w:val="16"/>
              </w:rPr>
            </w:pPr>
            <w:r w:rsidRPr="00483469">
              <w:rPr>
                <w:rFonts w:eastAsia="Times New Roman"/>
                <w:color w:val="000000"/>
                <w:sz w:val="16"/>
                <w:szCs w:val="16"/>
              </w:rPr>
              <w:t> </w:t>
            </w:r>
          </w:p>
        </w:tc>
        <w:tc>
          <w:tcPr>
            <w:tcW w:w="1267" w:type="dxa"/>
            <w:shd w:val="clear" w:color="auto" w:fill="auto"/>
            <w:noWrap/>
            <w:vAlign w:val="bottom"/>
            <w:hideMark/>
          </w:tcPr>
          <w:p w:rsidR="00C0723D" w:rsidRPr="00C51FB7" w:rsidRDefault="00C0723D" w:rsidP="00983656">
            <w:pPr>
              <w:spacing w:after="0" w:line="240" w:lineRule="auto"/>
              <w:jc w:val="center"/>
              <w:rPr>
                <w:rFonts w:eastAsia="Times New Roman"/>
                <w:color w:val="000000"/>
              </w:rPr>
            </w:pPr>
            <w:r w:rsidRPr="00C51FB7">
              <w:rPr>
                <w:rFonts w:eastAsia="Times New Roman"/>
                <w:color w:val="000000"/>
              </w:rPr>
              <w:t> </w:t>
            </w:r>
          </w:p>
        </w:tc>
      </w:tr>
      <w:tr w:rsidR="00C0723D" w:rsidRPr="00C51FB7" w:rsidTr="00983656">
        <w:trPr>
          <w:trHeight w:val="402"/>
        </w:trPr>
        <w:tc>
          <w:tcPr>
            <w:tcW w:w="709" w:type="dxa"/>
            <w:shd w:val="clear" w:color="auto" w:fill="auto"/>
            <w:vAlign w:val="center"/>
            <w:hideMark/>
          </w:tcPr>
          <w:p w:rsidR="00C0723D" w:rsidRPr="00C51FB7" w:rsidRDefault="00C0723D" w:rsidP="00983656">
            <w:pPr>
              <w:spacing w:after="0" w:line="240" w:lineRule="auto"/>
              <w:jc w:val="center"/>
              <w:rPr>
                <w:rFonts w:eastAsia="Times New Roman"/>
                <w:color w:val="000000"/>
                <w:sz w:val="24"/>
                <w:szCs w:val="24"/>
              </w:rPr>
            </w:pPr>
            <w:r w:rsidRPr="00C51FB7">
              <w:rPr>
                <w:rFonts w:eastAsia="Times New Roman"/>
                <w:color w:val="000000"/>
                <w:sz w:val="24"/>
                <w:szCs w:val="24"/>
              </w:rPr>
              <w:t>3</w:t>
            </w:r>
          </w:p>
        </w:tc>
        <w:tc>
          <w:tcPr>
            <w:tcW w:w="5387" w:type="dxa"/>
            <w:shd w:val="clear" w:color="auto" w:fill="auto"/>
            <w:vAlign w:val="bottom"/>
            <w:hideMark/>
          </w:tcPr>
          <w:p w:rsidR="00C0723D" w:rsidRPr="00C51FB7" w:rsidRDefault="00C0723D" w:rsidP="00983656">
            <w:pPr>
              <w:spacing w:after="0" w:line="240" w:lineRule="auto"/>
              <w:rPr>
                <w:rFonts w:eastAsia="Times New Roman"/>
                <w:color w:val="000000"/>
                <w:sz w:val="24"/>
                <w:szCs w:val="24"/>
              </w:rPr>
            </w:pPr>
            <w:r w:rsidRPr="00C51FB7">
              <w:rPr>
                <w:rFonts w:eastAsia="Times New Roman"/>
                <w:color w:val="000000"/>
                <w:sz w:val="24"/>
                <w:szCs w:val="24"/>
              </w:rPr>
              <w:t>Thủ tục thôi làm hòa giải viên</w:t>
            </w:r>
          </w:p>
        </w:tc>
        <w:tc>
          <w:tcPr>
            <w:tcW w:w="3498" w:type="dxa"/>
            <w:shd w:val="clear" w:color="auto" w:fill="auto"/>
            <w:noWrap/>
            <w:vAlign w:val="bottom"/>
            <w:hideMark/>
          </w:tcPr>
          <w:p w:rsidR="00C0723D" w:rsidRPr="00483469" w:rsidRDefault="00C0723D" w:rsidP="00983656">
            <w:pPr>
              <w:spacing w:after="0" w:line="240" w:lineRule="auto"/>
              <w:rPr>
                <w:rFonts w:eastAsia="Times New Roman"/>
                <w:color w:val="000000"/>
                <w:sz w:val="16"/>
                <w:szCs w:val="16"/>
              </w:rPr>
            </w:pPr>
            <w:r w:rsidRPr="00483469">
              <w:rPr>
                <w:rFonts w:eastAsia="Times New Roman"/>
                <w:color w:val="000000"/>
                <w:sz w:val="16"/>
                <w:szCs w:val="16"/>
              </w:rPr>
              <w:t> </w:t>
            </w:r>
          </w:p>
        </w:tc>
        <w:tc>
          <w:tcPr>
            <w:tcW w:w="1267" w:type="dxa"/>
            <w:shd w:val="clear" w:color="auto" w:fill="auto"/>
            <w:noWrap/>
            <w:vAlign w:val="bottom"/>
            <w:hideMark/>
          </w:tcPr>
          <w:p w:rsidR="00C0723D" w:rsidRPr="00C51FB7" w:rsidRDefault="00C0723D" w:rsidP="00983656">
            <w:pPr>
              <w:spacing w:after="0" w:line="240" w:lineRule="auto"/>
              <w:jc w:val="center"/>
              <w:rPr>
                <w:rFonts w:eastAsia="Times New Roman"/>
                <w:color w:val="000000"/>
              </w:rPr>
            </w:pPr>
            <w:r w:rsidRPr="00C51FB7">
              <w:rPr>
                <w:rFonts w:eastAsia="Times New Roman"/>
                <w:color w:val="000000"/>
              </w:rPr>
              <w:t> </w:t>
            </w:r>
          </w:p>
        </w:tc>
      </w:tr>
      <w:tr w:rsidR="00C0723D" w:rsidRPr="00C51FB7" w:rsidTr="00983656">
        <w:trPr>
          <w:trHeight w:val="402"/>
        </w:trPr>
        <w:tc>
          <w:tcPr>
            <w:tcW w:w="709" w:type="dxa"/>
            <w:shd w:val="clear" w:color="auto" w:fill="auto"/>
            <w:vAlign w:val="center"/>
            <w:hideMark/>
          </w:tcPr>
          <w:p w:rsidR="00C0723D" w:rsidRPr="00C51FB7" w:rsidRDefault="00C0723D" w:rsidP="00983656">
            <w:pPr>
              <w:spacing w:after="0" w:line="240" w:lineRule="auto"/>
              <w:jc w:val="center"/>
              <w:rPr>
                <w:rFonts w:eastAsia="Times New Roman"/>
                <w:color w:val="000000"/>
                <w:sz w:val="24"/>
                <w:szCs w:val="24"/>
              </w:rPr>
            </w:pPr>
            <w:r w:rsidRPr="00C51FB7">
              <w:rPr>
                <w:rFonts w:eastAsia="Times New Roman"/>
                <w:color w:val="000000"/>
                <w:sz w:val="24"/>
                <w:szCs w:val="24"/>
              </w:rPr>
              <w:t>4</w:t>
            </w:r>
          </w:p>
        </w:tc>
        <w:tc>
          <w:tcPr>
            <w:tcW w:w="5387" w:type="dxa"/>
            <w:shd w:val="clear" w:color="auto" w:fill="auto"/>
            <w:vAlign w:val="bottom"/>
            <w:hideMark/>
          </w:tcPr>
          <w:p w:rsidR="00C0723D" w:rsidRPr="00C51FB7" w:rsidRDefault="00C0723D" w:rsidP="00983656">
            <w:pPr>
              <w:spacing w:after="0" w:line="240" w:lineRule="auto"/>
              <w:rPr>
                <w:rFonts w:eastAsia="Times New Roman"/>
                <w:color w:val="000000"/>
                <w:sz w:val="24"/>
                <w:szCs w:val="24"/>
              </w:rPr>
            </w:pPr>
            <w:r w:rsidRPr="00C51FB7">
              <w:rPr>
                <w:rFonts w:eastAsia="Times New Roman"/>
                <w:color w:val="000000"/>
                <w:sz w:val="24"/>
                <w:szCs w:val="24"/>
              </w:rPr>
              <w:t>Thủ tục thanh toán thù lao cho hòa giải viên</w:t>
            </w:r>
          </w:p>
        </w:tc>
        <w:tc>
          <w:tcPr>
            <w:tcW w:w="3498" w:type="dxa"/>
            <w:shd w:val="clear" w:color="auto" w:fill="auto"/>
            <w:noWrap/>
            <w:vAlign w:val="bottom"/>
            <w:hideMark/>
          </w:tcPr>
          <w:p w:rsidR="00C0723D" w:rsidRPr="00483469" w:rsidRDefault="00C0723D" w:rsidP="00983656">
            <w:pPr>
              <w:spacing w:after="0" w:line="240" w:lineRule="auto"/>
              <w:rPr>
                <w:rFonts w:eastAsia="Times New Roman"/>
                <w:color w:val="000000"/>
                <w:sz w:val="16"/>
                <w:szCs w:val="16"/>
              </w:rPr>
            </w:pPr>
            <w:r w:rsidRPr="00483469">
              <w:rPr>
                <w:rFonts w:eastAsia="Times New Roman"/>
                <w:color w:val="000000"/>
                <w:sz w:val="16"/>
                <w:szCs w:val="16"/>
              </w:rPr>
              <w:t> </w:t>
            </w:r>
          </w:p>
        </w:tc>
        <w:tc>
          <w:tcPr>
            <w:tcW w:w="1267" w:type="dxa"/>
            <w:shd w:val="clear" w:color="auto" w:fill="auto"/>
            <w:noWrap/>
            <w:vAlign w:val="bottom"/>
            <w:hideMark/>
          </w:tcPr>
          <w:p w:rsidR="00C0723D" w:rsidRPr="00C51FB7" w:rsidRDefault="00C0723D" w:rsidP="00983656">
            <w:pPr>
              <w:spacing w:after="0" w:line="240" w:lineRule="auto"/>
              <w:jc w:val="center"/>
              <w:rPr>
                <w:rFonts w:eastAsia="Times New Roman"/>
                <w:color w:val="000000"/>
              </w:rPr>
            </w:pPr>
            <w:r w:rsidRPr="00C51FB7">
              <w:rPr>
                <w:rFonts w:eastAsia="Times New Roman"/>
                <w:color w:val="000000"/>
              </w:rPr>
              <w:t> </w:t>
            </w:r>
          </w:p>
        </w:tc>
      </w:tr>
      <w:tr w:rsidR="00C0723D" w:rsidRPr="00C51FB7" w:rsidTr="00983656">
        <w:trPr>
          <w:trHeight w:val="402"/>
        </w:trPr>
        <w:tc>
          <w:tcPr>
            <w:tcW w:w="709" w:type="dxa"/>
            <w:shd w:val="clear" w:color="auto" w:fill="auto"/>
            <w:vAlign w:val="center"/>
            <w:hideMark/>
          </w:tcPr>
          <w:p w:rsidR="00C0723D" w:rsidRPr="00C51FB7" w:rsidRDefault="00C0723D" w:rsidP="00983656">
            <w:pPr>
              <w:spacing w:after="0" w:line="240" w:lineRule="auto"/>
              <w:jc w:val="center"/>
              <w:rPr>
                <w:rFonts w:eastAsia="Times New Roman"/>
                <w:b/>
                <w:bCs/>
                <w:color w:val="000000"/>
                <w:sz w:val="24"/>
                <w:szCs w:val="24"/>
              </w:rPr>
            </w:pPr>
            <w:r w:rsidRPr="00C51FB7">
              <w:rPr>
                <w:rFonts w:eastAsia="Times New Roman"/>
                <w:b/>
                <w:bCs/>
                <w:color w:val="000000"/>
                <w:sz w:val="24"/>
                <w:szCs w:val="24"/>
              </w:rPr>
              <w:t>2.6</w:t>
            </w:r>
          </w:p>
        </w:tc>
        <w:tc>
          <w:tcPr>
            <w:tcW w:w="5387" w:type="dxa"/>
            <w:shd w:val="clear" w:color="auto" w:fill="auto"/>
            <w:vAlign w:val="bottom"/>
            <w:hideMark/>
          </w:tcPr>
          <w:p w:rsidR="00C0723D" w:rsidRPr="00C51FB7" w:rsidRDefault="00C0723D" w:rsidP="00983656">
            <w:pPr>
              <w:spacing w:after="0" w:line="240" w:lineRule="auto"/>
              <w:rPr>
                <w:rFonts w:eastAsia="Times New Roman"/>
                <w:b/>
                <w:bCs/>
                <w:color w:val="000000"/>
                <w:sz w:val="24"/>
                <w:szCs w:val="24"/>
              </w:rPr>
            </w:pPr>
            <w:r w:rsidRPr="00C51FB7">
              <w:rPr>
                <w:rFonts w:eastAsia="Times New Roman"/>
                <w:b/>
                <w:bCs/>
                <w:color w:val="000000"/>
                <w:sz w:val="24"/>
                <w:szCs w:val="24"/>
              </w:rPr>
              <w:t>LĨNH VỰC PHỔ BIẾN GIÁO DỤC PHÁP LUẬT</w:t>
            </w:r>
          </w:p>
        </w:tc>
        <w:tc>
          <w:tcPr>
            <w:tcW w:w="3498" w:type="dxa"/>
            <w:shd w:val="clear" w:color="auto" w:fill="auto"/>
            <w:noWrap/>
            <w:vAlign w:val="bottom"/>
            <w:hideMark/>
          </w:tcPr>
          <w:p w:rsidR="00C0723D" w:rsidRPr="00483469" w:rsidRDefault="00C0723D" w:rsidP="00983656">
            <w:pPr>
              <w:spacing w:after="0" w:line="240" w:lineRule="auto"/>
              <w:rPr>
                <w:rFonts w:eastAsia="Times New Roman"/>
                <w:color w:val="000000"/>
                <w:sz w:val="16"/>
                <w:szCs w:val="16"/>
              </w:rPr>
            </w:pPr>
            <w:r w:rsidRPr="00483469">
              <w:rPr>
                <w:rFonts w:eastAsia="Times New Roman"/>
                <w:color w:val="000000"/>
                <w:sz w:val="16"/>
                <w:szCs w:val="16"/>
              </w:rPr>
              <w:t> </w:t>
            </w:r>
          </w:p>
        </w:tc>
        <w:tc>
          <w:tcPr>
            <w:tcW w:w="1267" w:type="dxa"/>
            <w:shd w:val="clear" w:color="auto" w:fill="auto"/>
            <w:noWrap/>
            <w:vAlign w:val="bottom"/>
            <w:hideMark/>
          </w:tcPr>
          <w:p w:rsidR="00C0723D" w:rsidRPr="00C51FB7" w:rsidRDefault="00C0723D" w:rsidP="00983656">
            <w:pPr>
              <w:spacing w:after="0" w:line="240" w:lineRule="auto"/>
              <w:jc w:val="center"/>
              <w:rPr>
                <w:rFonts w:eastAsia="Times New Roman"/>
                <w:color w:val="000000"/>
              </w:rPr>
            </w:pPr>
          </w:p>
        </w:tc>
      </w:tr>
      <w:tr w:rsidR="00C0723D" w:rsidRPr="00C51FB7" w:rsidTr="00983656">
        <w:trPr>
          <w:trHeight w:val="402"/>
        </w:trPr>
        <w:tc>
          <w:tcPr>
            <w:tcW w:w="709" w:type="dxa"/>
            <w:shd w:val="clear" w:color="auto" w:fill="auto"/>
            <w:vAlign w:val="center"/>
            <w:hideMark/>
          </w:tcPr>
          <w:p w:rsidR="00C0723D" w:rsidRPr="00C51FB7" w:rsidRDefault="00C0723D" w:rsidP="00983656">
            <w:pPr>
              <w:spacing w:after="0" w:line="240" w:lineRule="auto"/>
              <w:jc w:val="center"/>
              <w:rPr>
                <w:rFonts w:eastAsia="Times New Roman"/>
                <w:color w:val="000000"/>
                <w:sz w:val="24"/>
                <w:szCs w:val="24"/>
              </w:rPr>
            </w:pPr>
            <w:r w:rsidRPr="00C51FB7">
              <w:rPr>
                <w:rFonts w:eastAsia="Times New Roman"/>
                <w:color w:val="000000"/>
                <w:sz w:val="24"/>
                <w:szCs w:val="24"/>
              </w:rPr>
              <w:t>1</w:t>
            </w:r>
          </w:p>
        </w:tc>
        <w:tc>
          <w:tcPr>
            <w:tcW w:w="5387" w:type="dxa"/>
            <w:shd w:val="clear" w:color="auto" w:fill="auto"/>
            <w:vAlign w:val="bottom"/>
            <w:hideMark/>
          </w:tcPr>
          <w:p w:rsidR="00C0723D" w:rsidRPr="00C51FB7" w:rsidRDefault="00C0723D" w:rsidP="00983656">
            <w:pPr>
              <w:spacing w:after="0" w:line="240" w:lineRule="auto"/>
              <w:rPr>
                <w:rFonts w:eastAsia="Times New Roman"/>
                <w:color w:val="000000"/>
                <w:sz w:val="24"/>
                <w:szCs w:val="24"/>
              </w:rPr>
            </w:pPr>
            <w:r w:rsidRPr="00C51FB7">
              <w:rPr>
                <w:rFonts w:eastAsia="Times New Roman"/>
                <w:color w:val="000000"/>
                <w:sz w:val="24"/>
                <w:szCs w:val="24"/>
                <w:lang w:val="nl-NL"/>
              </w:rPr>
              <w:t>Thủ tục công nhận tuyên truyền viên pháp luật</w:t>
            </w:r>
          </w:p>
        </w:tc>
        <w:tc>
          <w:tcPr>
            <w:tcW w:w="3498" w:type="dxa"/>
            <w:shd w:val="clear" w:color="auto" w:fill="auto"/>
            <w:noWrap/>
            <w:vAlign w:val="bottom"/>
            <w:hideMark/>
          </w:tcPr>
          <w:p w:rsidR="00C0723D" w:rsidRPr="00483469" w:rsidRDefault="00C0723D" w:rsidP="00983656">
            <w:pPr>
              <w:spacing w:after="0" w:line="240" w:lineRule="auto"/>
              <w:rPr>
                <w:rFonts w:eastAsia="Times New Roman"/>
                <w:color w:val="000000"/>
                <w:sz w:val="16"/>
                <w:szCs w:val="16"/>
              </w:rPr>
            </w:pPr>
            <w:r w:rsidRPr="00483469">
              <w:rPr>
                <w:rFonts w:eastAsia="Times New Roman"/>
                <w:color w:val="000000"/>
                <w:sz w:val="16"/>
                <w:szCs w:val="16"/>
              </w:rPr>
              <w:t> </w:t>
            </w:r>
          </w:p>
        </w:tc>
        <w:tc>
          <w:tcPr>
            <w:tcW w:w="1267" w:type="dxa"/>
            <w:shd w:val="clear" w:color="auto" w:fill="auto"/>
            <w:noWrap/>
            <w:vAlign w:val="bottom"/>
            <w:hideMark/>
          </w:tcPr>
          <w:p w:rsidR="00C0723D" w:rsidRPr="00C51FB7" w:rsidRDefault="00C0723D" w:rsidP="00983656">
            <w:pPr>
              <w:spacing w:after="0" w:line="240" w:lineRule="auto"/>
              <w:jc w:val="center"/>
              <w:rPr>
                <w:rFonts w:eastAsia="Times New Roman"/>
                <w:color w:val="000000"/>
              </w:rPr>
            </w:pPr>
            <w:r w:rsidRPr="00C51FB7">
              <w:rPr>
                <w:rFonts w:eastAsia="Times New Roman"/>
                <w:color w:val="000000"/>
              </w:rPr>
              <w:t> </w:t>
            </w:r>
          </w:p>
        </w:tc>
      </w:tr>
      <w:tr w:rsidR="00C0723D" w:rsidRPr="00C51FB7" w:rsidTr="00983656">
        <w:trPr>
          <w:trHeight w:val="402"/>
        </w:trPr>
        <w:tc>
          <w:tcPr>
            <w:tcW w:w="709" w:type="dxa"/>
            <w:shd w:val="clear" w:color="auto" w:fill="auto"/>
            <w:vAlign w:val="center"/>
            <w:hideMark/>
          </w:tcPr>
          <w:p w:rsidR="00C0723D" w:rsidRPr="00C51FB7" w:rsidRDefault="00C0723D" w:rsidP="00983656">
            <w:pPr>
              <w:spacing w:after="0" w:line="240" w:lineRule="auto"/>
              <w:jc w:val="center"/>
              <w:rPr>
                <w:rFonts w:eastAsia="Times New Roman"/>
                <w:color w:val="000000"/>
                <w:sz w:val="24"/>
                <w:szCs w:val="24"/>
              </w:rPr>
            </w:pPr>
            <w:r w:rsidRPr="00C51FB7">
              <w:rPr>
                <w:rFonts w:eastAsia="Times New Roman"/>
                <w:color w:val="000000"/>
                <w:sz w:val="24"/>
                <w:szCs w:val="24"/>
              </w:rPr>
              <w:t>2</w:t>
            </w:r>
          </w:p>
        </w:tc>
        <w:tc>
          <w:tcPr>
            <w:tcW w:w="5387" w:type="dxa"/>
            <w:shd w:val="clear" w:color="auto" w:fill="auto"/>
            <w:vAlign w:val="bottom"/>
            <w:hideMark/>
          </w:tcPr>
          <w:p w:rsidR="00C0723D" w:rsidRPr="00C51FB7" w:rsidRDefault="00C0723D" w:rsidP="00983656">
            <w:pPr>
              <w:spacing w:after="0" w:line="240" w:lineRule="auto"/>
              <w:rPr>
                <w:rFonts w:eastAsia="Times New Roman"/>
                <w:color w:val="000000"/>
                <w:sz w:val="24"/>
                <w:szCs w:val="24"/>
              </w:rPr>
            </w:pPr>
            <w:r w:rsidRPr="00C51FB7">
              <w:rPr>
                <w:rFonts w:eastAsia="Times New Roman"/>
                <w:color w:val="000000"/>
                <w:sz w:val="24"/>
                <w:szCs w:val="24"/>
                <w:lang w:val="nl-NL"/>
              </w:rPr>
              <w:t>Thủ tục thôi làm tuyên truyền viên pháp luật</w:t>
            </w:r>
          </w:p>
        </w:tc>
        <w:tc>
          <w:tcPr>
            <w:tcW w:w="3498" w:type="dxa"/>
            <w:shd w:val="clear" w:color="auto" w:fill="auto"/>
            <w:noWrap/>
            <w:vAlign w:val="bottom"/>
            <w:hideMark/>
          </w:tcPr>
          <w:p w:rsidR="00C0723D" w:rsidRPr="00483469" w:rsidRDefault="00C0723D" w:rsidP="00983656">
            <w:pPr>
              <w:spacing w:after="0" w:line="240" w:lineRule="auto"/>
              <w:rPr>
                <w:rFonts w:eastAsia="Times New Roman"/>
                <w:color w:val="000000"/>
                <w:sz w:val="16"/>
                <w:szCs w:val="16"/>
              </w:rPr>
            </w:pPr>
            <w:r w:rsidRPr="00483469">
              <w:rPr>
                <w:rFonts w:eastAsia="Times New Roman"/>
                <w:color w:val="000000"/>
                <w:sz w:val="16"/>
                <w:szCs w:val="16"/>
              </w:rPr>
              <w:t> </w:t>
            </w:r>
          </w:p>
        </w:tc>
        <w:tc>
          <w:tcPr>
            <w:tcW w:w="1267" w:type="dxa"/>
            <w:shd w:val="clear" w:color="auto" w:fill="auto"/>
            <w:noWrap/>
            <w:vAlign w:val="bottom"/>
            <w:hideMark/>
          </w:tcPr>
          <w:p w:rsidR="00C0723D" w:rsidRPr="00C51FB7" w:rsidRDefault="00C0723D" w:rsidP="00983656">
            <w:pPr>
              <w:spacing w:after="0" w:line="240" w:lineRule="auto"/>
              <w:jc w:val="center"/>
              <w:rPr>
                <w:rFonts w:eastAsia="Times New Roman"/>
                <w:color w:val="000000"/>
              </w:rPr>
            </w:pPr>
            <w:r w:rsidRPr="00C51FB7">
              <w:rPr>
                <w:rFonts w:eastAsia="Times New Roman"/>
                <w:color w:val="000000"/>
              </w:rPr>
              <w:t> </w:t>
            </w:r>
          </w:p>
        </w:tc>
      </w:tr>
    </w:tbl>
    <w:tbl>
      <w:tblPr>
        <w:tblpPr w:leftFromText="180" w:rightFromText="180" w:vertAnchor="text" w:horzAnchor="page" w:tblpX="691" w:tblpY="35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387"/>
        <w:gridCol w:w="3544"/>
        <w:gridCol w:w="1275"/>
      </w:tblGrid>
      <w:tr w:rsidR="00C0723D" w:rsidRPr="00C51FB7" w:rsidTr="00983656">
        <w:trPr>
          <w:cantSplit/>
        </w:trPr>
        <w:tc>
          <w:tcPr>
            <w:tcW w:w="675" w:type="dxa"/>
            <w:vAlign w:val="center"/>
          </w:tcPr>
          <w:p w:rsidR="00C0723D" w:rsidRPr="00C51FB7" w:rsidRDefault="00C0723D" w:rsidP="00983656">
            <w:pPr>
              <w:spacing w:before="60" w:after="60" w:line="300" w:lineRule="atLeast"/>
              <w:ind w:left="142"/>
              <w:jc w:val="center"/>
              <w:rPr>
                <w:b/>
                <w:color w:val="000000"/>
                <w:sz w:val="24"/>
                <w:szCs w:val="24"/>
                <w:lang w:val="nl-NL"/>
              </w:rPr>
            </w:pPr>
            <w:r w:rsidRPr="00C51FB7">
              <w:rPr>
                <w:b/>
                <w:color w:val="000000"/>
                <w:sz w:val="24"/>
                <w:szCs w:val="24"/>
                <w:lang w:val="nl-NL"/>
              </w:rPr>
              <w:t>II</w:t>
            </w:r>
          </w:p>
        </w:tc>
        <w:tc>
          <w:tcPr>
            <w:tcW w:w="8931" w:type="dxa"/>
            <w:gridSpan w:val="2"/>
          </w:tcPr>
          <w:p w:rsidR="00C0723D" w:rsidRPr="00C51FB7" w:rsidRDefault="00C0723D" w:rsidP="00983656">
            <w:pPr>
              <w:spacing w:before="60" w:after="60" w:line="300" w:lineRule="atLeast"/>
              <w:rPr>
                <w:rFonts w:eastAsia="Times New Roman"/>
                <w:sz w:val="16"/>
                <w:szCs w:val="16"/>
                <w:lang w:val="nl-NL"/>
              </w:rPr>
            </w:pPr>
            <w:r w:rsidRPr="00C51FB7">
              <w:rPr>
                <w:b/>
                <w:color w:val="000000"/>
                <w:sz w:val="24"/>
                <w:szCs w:val="24"/>
                <w:lang w:val="nl-NL"/>
              </w:rPr>
              <w:t>LĨNH VỰC NỘI VỤ ( 15 TTHC)</w:t>
            </w:r>
            <w:r w:rsidRPr="00C51FB7">
              <w:rPr>
                <w:rFonts w:eastAsia="Times New Roman"/>
                <w:sz w:val="16"/>
                <w:szCs w:val="16"/>
                <w:lang w:val="nl-NL"/>
              </w:rPr>
              <w:t xml:space="preserve"> </w:t>
            </w:r>
          </w:p>
          <w:p w:rsidR="00C0723D" w:rsidRPr="00C51FB7" w:rsidRDefault="00C0723D" w:rsidP="00983656">
            <w:pPr>
              <w:spacing w:after="0" w:line="240" w:lineRule="auto"/>
              <w:jc w:val="both"/>
              <w:rPr>
                <w:b/>
                <w:color w:val="000000"/>
                <w:sz w:val="24"/>
                <w:szCs w:val="24"/>
                <w:lang w:val="nl-NL"/>
              </w:rPr>
            </w:pPr>
            <w:r w:rsidRPr="00C51FB7">
              <w:rPr>
                <w:rFonts w:eastAsia="Times New Roman"/>
                <w:sz w:val="16"/>
                <w:szCs w:val="16"/>
                <w:lang w:val="nl-NL"/>
              </w:rPr>
              <w:t xml:space="preserve">Quyết định </w:t>
            </w:r>
            <w:r>
              <w:rPr>
                <w:rFonts w:eastAsia="Times New Roman"/>
                <w:sz w:val="16"/>
                <w:szCs w:val="16"/>
                <w:lang w:val="nl-NL"/>
              </w:rPr>
              <w:t xml:space="preserve">số </w:t>
            </w:r>
            <w:r w:rsidRPr="00C51FB7">
              <w:rPr>
                <w:rFonts w:eastAsia="Times New Roman"/>
                <w:sz w:val="16"/>
                <w:szCs w:val="16"/>
                <w:lang w:val="nl-NL"/>
              </w:rPr>
              <w:t>2311/QĐ-UBND ngày 02/7/2021 của UBND tỉnh Thái Nguyên về việc công bố danh mục thủ tục hành chính chuẩn hóa năm 2021  thuộc thẩm quyền giải quyết của Sở Nội vụ, UBND cấp huyện, UBND cấp xã trên địa bàn tỉnh Thái Nguyên.</w:t>
            </w:r>
          </w:p>
        </w:tc>
        <w:tc>
          <w:tcPr>
            <w:tcW w:w="1275" w:type="dxa"/>
          </w:tcPr>
          <w:p w:rsidR="00C0723D" w:rsidRPr="00C51FB7" w:rsidRDefault="00C0723D" w:rsidP="00983656">
            <w:pPr>
              <w:spacing w:before="60" w:after="60" w:line="300" w:lineRule="atLeast"/>
              <w:jc w:val="center"/>
              <w:rPr>
                <w:b/>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spacing w:before="60" w:after="60" w:line="300" w:lineRule="atLeast"/>
              <w:jc w:val="center"/>
              <w:rPr>
                <w:b/>
                <w:color w:val="000000"/>
                <w:sz w:val="24"/>
                <w:szCs w:val="24"/>
                <w:lang w:val="nl-NL"/>
              </w:rPr>
            </w:pPr>
            <w:r w:rsidRPr="00C51FB7">
              <w:rPr>
                <w:b/>
                <w:color w:val="000000"/>
                <w:sz w:val="24"/>
                <w:szCs w:val="24"/>
                <w:lang w:val="nl-NL"/>
              </w:rPr>
              <w:t>2.1</w:t>
            </w:r>
          </w:p>
        </w:tc>
        <w:tc>
          <w:tcPr>
            <w:tcW w:w="5387" w:type="dxa"/>
          </w:tcPr>
          <w:p w:rsidR="00C0723D" w:rsidRPr="00C51FB7" w:rsidRDefault="00C0723D" w:rsidP="00983656">
            <w:pPr>
              <w:spacing w:before="60" w:after="60" w:line="300" w:lineRule="atLeast"/>
              <w:rPr>
                <w:b/>
                <w:color w:val="000000"/>
                <w:sz w:val="24"/>
                <w:szCs w:val="24"/>
                <w:lang w:val="nl-NL"/>
              </w:rPr>
            </w:pPr>
            <w:r w:rsidRPr="00C51FB7">
              <w:rPr>
                <w:rFonts w:eastAsia="Times New Roman"/>
                <w:b/>
                <w:sz w:val="24"/>
                <w:szCs w:val="24"/>
                <w:shd w:val="clear" w:color="auto" w:fill="F9F9F9"/>
                <w:lang w:val="nl-NL"/>
              </w:rPr>
              <w:t>Lĩnh vực tôn giáo tín ngưỡng (10)</w:t>
            </w:r>
          </w:p>
        </w:tc>
        <w:tc>
          <w:tcPr>
            <w:tcW w:w="3544" w:type="dxa"/>
          </w:tcPr>
          <w:p w:rsidR="00C0723D" w:rsidRPr="00C51FB7" w:rsidRDefault="00C0723D" w:rsidP="00983656">
            <w:pPr>
              <w:spacing w:before="60" w:after="60"/>
              <w:jc w:val="both"/>
              <w:rPr>
                <w:rFonts w:eastAsia="SimSun"/>
                <w:color w:val="000000"/>
                <w:kern w:val="2"/>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lastRenderedPageBreak/>
              <w:t>1</w:t>
            </w:r>
          </w:p>
        </w:tc>
        <w:tc>
          <w:tcPr>
            <w:tcW w:w="5387" w:type="dxa"/>
            <w:vAlign w:val="center"/>
          </w:tcPr>
          <w:p w:rsidR="00C0723D" w:rsidRPr="00C51FB7" w:rsidRDefault="00C0723D" w:rsidP="00983656">
            <w:pPr>
              <w:spacing w:before="60" w:after="60"/>
              <w:jc w:val="both"/>
              <w:rPr>
                <w:rFonts w:eastAsia="SimSun"/>
                <w:color w:val="000000"/>
                <w:kern w:val="2"/>
                <w:sz w:val="24"/>
                <w:szCs w:val="24"/>
                <w:lang w:val="pt-BR"/>
              </w:rPr>
            </w:pPr>
            <w:r w:rsidRPr="00C51FB7">
              <w:rPr>
                <w:rFonts w:eastAsia="SimSun"/>
                <w:color w:val="000000"/>
                <w:kern w:val="2"/>
                <w:sz w:val="24"/>
                <w:szCs w:val="24"/>
                <w:lang w:val="pt-BR"/>
              </w:rPr>
              <w:t>Thủ tục đăng ký hoạt động tín ngưỡng</w:t>
            </w:r>
          </w:p>
        </w:tc>
        <w:tc>
          <w:tcPr>
            <w:tcW w:w="3544" w:type="dxa"/>
          </w:tcPr>
          <w:p w:rsidR="00C0723D" w:rsidRPr="00C51FB7" w:rsidRDefault="00C0723D" w:rsidP="00983656">
            <w:pPr>
              <w:spacing w:before="60" w:after="60"/>
              <w:jc w:val="center"/>
              <w:rPr>
                <w:rFonts w:eastAsia="SimSun"/>
                <w:color w:val="000000"/>
                <w:kern w:val="2"/>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2</w:t>
            </w:r>
          </w:p>
        </w:tc>
        <w:tc>
          <w:tcPr>
            <w:tcW w:w="5387" w:type="dxa"/>
            <w:vAlign w:val="center"/>
          </w:tcPr>
          <w:p w:rsidR="00C0723D" w:rsidRPr="00C51FB7" w:rsidRDefault="00C0723D" w:rsidP="00983656">
            <w:pPr>
              <w:spacing w:before="60" w:after="60"/>
              <w:jc w:val="both"/>
              <w:rPr>
                <w:rFonts w:eastAsia="SimSun"/>
                <w:color w:val="000000"/>
                <w:kern w:val="2"/>
                <w:sz w:val="24"/>
                <w:szCs w:val="24"/>
                <w:lang w:val="pt-BR"/>
              </w:rPr>
            </w:pPr>
            <w:r w:rsidRPr="00C51FB7">
              <w:rPr>
                <w:rFonts w:eastAsia="SimSun"/>
                <w:color w:val="000000"/>
                <w:kern w:val="2"/>
                <w:sz w:val="24"/>
                <w:szCs w:val="24"/>
                <w:lang w:val="pt-BR"/>
              </w:rPr>
              <w:t>Thủ tục đăng ký bổ sung hoạt động tín ngưỡng</w:t>
            </w:r>
          </w:p>
        </w:tc>
        <w:tc>
          <w:tcPr>
            <w:tcW w:w="3544" w:type="dxa"/>
          </w:tcPr>
          <w:p w:rsidR="00C0723D" w:rsidRPr="00C51FB7" w:rsidRDefault="00C0723D" w:rsidP="00983656">
            <w:pPr>
              <w:spacing w:before="60" w:after="60"/>
              <w:jc w:val="center"/>
              <w:rPr>
                <w:rFonts w:eastAsia="SimSun"/>
                <w:color w:val="000000"/>
                <w:kern w:val="2"/>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3</w:t>
            </w:r>
          </w:p>
        </w:tc>
        <w:tc>
          <w:tcPr>
            <w:tcW w:w="5387" w:type="dxa"/>
            <w:vAlign w:val="center"/>
          </w:tcPr>
          <w:p w:rsidR="00C0723D" w:rsidRPr="00C51FB7" w:rsidRDefault="00C0723D" w:rsidP="00983656">
            <w:pPr>
              <w:spacing w:before="60" w:after="60"/>
              <w:jc w:val="both"/>
              <w:rPr>
                <w:rFonts w:eastAsia="SimSun"/>
                <w:color w:val="000000"/>
                <w:kern w:val="2"/>
                <w:sz w:val="24"/>
                <w:szCs w:val="24"/>
                <w:lang w:val="pt-BR"/>
              </w:rPr>
            </w:pPr>
            <w:r w:rsidRPr="00C51FB7">
              <w:rPr>
                <w:rFonts w:eastAsia="SimSun"/>
                <w:color w:val="000000"/>
                <w:kern w:val="2"/>
                <w:sz w:val="24"/>
                <w:szCs w:val="24"/>
                <w:lang w:val="pt-BR"/>
              </w:rPr>
              <w:t>Thủ tục đăng ký sinh hoạt tôn giáo tập trung</w:t>
            </w:r>
          </w:p>
        </w:tc>
        <w:tc>
          <w:tcPr>
            <w:tcW w:w="3544" w:type="dxa"/>
          </w:tcPr>
          <w:p w:rsidR="00C0723D" w:rsidRPr="00C51FB7" w:rsidRDefault="00C0723D" w:rsidP="00983656">
            <w:pPr>
              <w:spacing w:before="60" w:after="60"/>
              <w:jc w:val="center"/>
              <w:rPr>
                <w:rFonts w:eastAsia="SimSun"/>
                <w:color w:val="000000"/>
                <w:kern w:val="2"/>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4</w:t>
            </w:r>
          </w:p>
        </w:tc>
        <w:tc>
          <w:tcPr>
            <w:tcW w:w="5387" w:type="dxa"/>
            <w:vAlign w:val="center"/>
          </w:tcPr>
          <w:p w:rsidR="00C0723D" w:rsidRPr="00C51FB7" w:rsidRDefault="00C0723D" w:rsidP="00983656">
            <w:pPr>
              <w:spacing w:before="60" w:after="60"/>
              <w:jc w:val="both"/>
              <w:rPr>
                <w:rFonts w:eastAsia="SimSun"/>
                <w:color w:val="000000"/>
                <w:kern w:val="2"/>
                <w:sz w:val="24"/>
                <w:szCs w:val="24"/>
                <w:lang w:val="pt-BR"/>
              </w:rPr>
            </w:pPr>
            <w:r w:rsidRPr="00C51FB7">
              <w:rPr>
                <w:rFonts w:eastAsia="SimSun"/>
                <w:color w:val="000000"/>
                <w:kern w:val="2"/>
                <w:sz w:val="24"/>
                <w:szCs w:val="24"/>
                <w:lang w:val="pt-BR"/>
              </w:rPr>
              <w:t>Thủ tục thông báo danh mục hoạt động tôn giáo đối với tổ chức có địa bàn hoạt động tôn giáo ở một xã</w:t>
            </w:r>
          </w:p>
        </w:tc>
        <w:tc>
          <w:tcPr>
            <w:tcW w:w="3544" w:type="dxa"/>
          </w:tcPr>
          <w:p w:rsidR="00C0723D" w:rsidRPr="00C51FB7" w:rsidRDefault="00C0723D" w:rsidP="00983656">
            <w:pPr>
              <w:spacing w:before="60" w:after="60"/>
              <w:jc w:val="center"/>
              <w:rPr>
                <w:rFonts w:eastAsia="SimSun"/>
                <w:color w:val="000000"/>
                <w:kern w:val="2"/>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5</w:t>
            </w:r>
          </w:p>
        </w:tc>
        <w:tc>
          <w:tcPr>
            <w:tcW w:w="5387" w:type="dxa"/>
            <w:vAlign w:val="center"/>
          </w:tcPr>
          <w:p w:rsidR="00C0723D" w:rsidRPr="00C51FB7" w:rsidRDefault="00C0723D" w:rsidP="00983656">
            <w:pPr>
              <w:widowControl w:val="0"/>
              <w:spacing w:before="60" w:after="60"/>
              <w:jc w:val="both"/>
              <w:rPr>
                <w:rFonts w:eastAsia="SimSun"/>
                <w:color w:val="000000"/>
                <w:kern w:val="2"/>
                <w:sz w:val="24"/>
                <w:szCs w:val="24"/>
              </w:rPr>
            </w:pPr>
            <w:r w:rsidRPr="00C51FB7">
              <w:rPr>
                <w:rFonts w:eastAsia="SimSun"/>
                <w:color w:val="000000"/>
                <w:kern w:val="2"/>
                <w:sz w:val="24"/>
                <w:szCs w:val="24"/>
              </w:rPr>
              <w:t>Thủ tục thông báo danh mục hoạt động tôn giáo bổ sung đối với tổ chức có địa bàn hoạt động tôn giáo ở một xã</w:t>
            </w:r>
          </w:p>
        </w:tc>
        <w:tc>
          <w:tcPr>
            <w:tcW w:w="3544" w:type="dxa"/>
          </w:tcPr>
          <w:p w:rsidR="00C0723D" w:rsidRPr="00C51FB7" w:rsidRDefault="00C0723D" w:rsidP="00983656">
            <w:pPr>
              <w:spacing w:before="60" w:after="60"/>
              <w:jc w:val="center"/>
              <w:rPr>
                <w:rFonts w:eastAsia="SimSun"/>
                <w:color w:val="000000"/>
                <w:kern w:val="2"/>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6</w:t>
            </w:r>
          </w:p>
        </w:tc>
        <w:tc>
          <w:tcPr>
            <w:tcW w:w="5387" w:type="dxa"/>
            <w:vAlign w:val="center"/>
          </w:tcPr>
          <w:p w:rsidR="00C0723D" w:rsidRPr="00C51FB7" w:rsidRDefault="00C0723D" w:rsidP="00983656">
            <w:pPr>
              <w:widowControl w:val="0"/>
              <w:spacing w:before="60" w:after="60"/>
              <w:jc w:val="both"/>
              <w:rPr>
                <w:rFonts w:eastAsia="SimSun"/>
                <w:color w:val="000000"/>
                <w:kern w:val="2"/>
                <w:sz w:val="24"/>
                <w:szCs w:val="24"/>
              </w:rPr>
            </w:pPr>
            <w:r w:rsidRPr="00C51FB7">
              <w:rPr>
                <w:rFonts w:eastAsia="SimSun"/>
                <w:color w:val="000000"/>
                <w:kern w:val="2"/>
                <w:sz w:val="24"/>
                <w:szCs w:val="24"/>
              </w:rPr>
              <w:t>Thủ tục đăng ký thay đổi người đại diện của nhóm sinh hoạt tôn giáo tập trung</w:t>
            </w:r>
          </w:p>
        </w:tc>
        <w:tc>
          <w:tcPr>
            <w:tcW w:w="3544" w:type="dxa"/>
          </w:tcPr>
          <w:p w:rsidR="00C0723D" w:rsidRPr="00C51FB7" w:rsidRDefault="00C0723D" w:rsidP="00983656">
            <w:pPr>
              <w:spacing w:before="60" w:after="60"/>
              <w:jc w:val="center"/>
              <w:rPr>
                <w:rFonts w:eastAsia="SimSun"/>
                <w:color w:val="000000"/>
                <w:kern w:val="2"/>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7</w:t>
            </w:r>
          </w:p>
        </w:tc>
        <w:tc>
          <w:tcPr>
            <w:tcW w:w="5387" w:type="dxa"/>
            <w:vAlign w:val="center"/>
          </w:tcPr>
          <w:p w:rsidR="00C0723D" w:rsidRPr="00C51FB7" w:rsidRDefault="00C0723D" w:rsidP="00983656">
            <w:pPr>
              <w:widowControl w:val="0"/>
              <w:spacing w:before="60" w:after="60"/>
              <w:jc w:val="both"/>
              <w:rPr>
                <w:rFonts w:eastAsia="SimSun"/>
                <w:color w:val="000000"/>
                <w:spacing w:val="-2"/>
                <w:kern w:val="2"/>
                <w:sz w:val="24"/>
                <w:szCs w:val="24"/>
              </w:rPr>
            </w:pPr>
            <w:r w:rsidRPr="00C51FB7">
              <w:rPr>
                <w:rFonts w:eastAsia="SimSun"/>
                <w:color w:val="000000"/>
                <w:spacing w:val="-2"/>
                <w:kern w:val="2"/>
                <w:sz w:val="24"/>
                <w:szCs w:val="24"/>
              </w:rPr>
              <w:t>Thủ tục đề nghị thay đổi địa điểm sinh hoạt tôn giáo tập trung trong địa bàn một xã</w:t>
            </w:r>
          </w:p>
        </w:tc>
        <w:tc>
          <w:tcPr>
            <w:tcW w:w="3544" w:type="dxa"/>
          </w:tcPr>
          <w:p w:rsidR="00C0723D" w:rsidRPr="00C51FB7" w:rsidRDefault="00C0723D" w:rsidP="00983656">
            <w:pPr>
              <w:spacing w:before="60" w:after="60"/>
              <w:jc w:val="center"/>
              <w:rPr>
                <w:rFonts w:eastAsia="SimSun"/>
                <w:color w:val="000000"/>
                <w:kern w:val="2"/>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8</w:t>
            </w:r>
          </w:p>
        </w:tc>
        <w:tc>
          <w:tcPr>
            <w:tcW w:w="5387" w:type="dxa"/>
            <w:vAlign w:val="center"/>
          </w:tcPr>
          <w:p w:rsidR="00C0723D" w:rsidRPr="00C51FB7" w:rsidRDefault="00C0723D" w:rsidP="00983656">
            <w:pPr>
              <w:widowControl w:val="0"/>
              <w:spacing w:before="60" w:after="60"/>
              <w:jc w:val="both"/>
              <w:rPr>
                <w:rFonts w:eastAsia="SimSun"/>
                <w:color w:val="000000"/>
                <w:spacing w:val="-2"/>
                <w:kern w:val="2"/>
                <w:sz w:val="24"/>
                <w:szCs w:val="24"/>
              </w:rPr>
            </w:pPr>
            <w:r w:rsidRPr="00C51FB7">
              <w:rPr>
                <w:rFonts w:eastAsia="SimSun"/>
                <w:color w:val="000000"/>
                <w:spacing w:val="-2"/>
                <w:kern w:val="2"/>
                <w:sz w:val="24"/>
                <w:szCs w:val="24"/>
              </w:rPr>
              <w:t>Thủ tục đề nghị thay đổi địa điểm sinh hoạt tôn giáo tập trung đến địa bàn xã khác</w:t>
            </w:r>
          </w:p>
        </w:tc>
        <w:tc>
          <w:tcPr>
            <w:tcW w:w="3544" w:type="dxa"/>
          </w:tcPr>
          <w:p w:rsidR="00C0723D" w:rsidRPr="00C51FB7" w:rsidRDefault="00C0723D" w:rsidP="00983656">
            <w:pPr>
              <w:spacing w:before="60" w:after="60"/>
              <w:jc w:val="center"/>
              <w:rPr>
                <w:rFonts w:eastAsia="SimSun"/>
                <w:color w:val="000000"/>
                <w:kern w:val="2"/>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9</w:t>
            </w:r>
          </w:p>
        </w:tc>
        <w:tc>
          <w:tcPr>
            <w:tcW w:w="5387" w:type="dxa"/>
            <w:vAlign w:val="center"/>
          </w:tcPr>
          <w:p w:rsidR="00C0723D" w:rsidRPr="00C51FB7" w:rsidRDefault="00C0723D" w:rsidP="00983656">
            <w:pPr>
              <w:widowControl w:val="0"/>
              <w:spacing w:before="60" w:after="60"/>
              <w:jc w:val="both"/>
              <w:rPr>
                <w:rFonts w:eastAsia="SimSun"/>
                <w:color w:val="000000"/>
                <w:spacing w:val="-2"/>
                <w:kern w:val="2"/>
                <w:sz w:val="24"/>
                <w:szCs w:val="24"/>
              </w:rPr>
            </w:pPr>
            <w:r w:rsidRPr="00C51FB7">
              <w:rPr>
                <w:rFonts w:eastAsia="SimSun"/>
                <w:color w:val="000000"/>
                <w:spacing w:val="-2"/>
                <w:kern w:val="2"/>
                <w:sz w:val="24"/>
                <w:szCs w:val="24"/>
              </w:rPr>
              <w:t>Thủ tục thông báo về việc thay đổi địa điểm sinh hoạt tôn giáo tập trung</w:t>
            </w:r>
          </w:p>
        </w:tc>
        <w:tc>
          <w:tcPr>
            <w:tcW w:w="3544" w:type="dxa"/>
          </w:tcPr>
          <w:p w:rsidR="00C0723D" w:rsidRPr="00C51FB7" w:rsidRDefault="00C0723D" w:rsidP="00983656">
            <w:pPr>
              <w:spacing w:before="60" w:after="60"/>
              <w:jc w:val="center"/>
              <w:rPr>
                <w:rFonts w:eastAsia="SimSun"/>
                <w:color w:val="000000"/>
                <w:kern w:val="2"/>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10</w:t>
            </w:r>
          </w:p>
        </w:tc>
        <w:tc>
          <w:tcPr>
            <w:tcW w:w="5387" w:type="dxa"/>
            <w:vAlign w:val="center"/>
          </w:tcPr>
          <w:p w:rsidR="00C0723D" w:rsidRPr="00C51FB7" w:rsidRDefault="00C0723D" w:rsidP="00983656">
            <w:pPr>
              <w:widowControl w:val="0"/>
              <w:spacing w:before="60" w:after="60"/>
              <w:jc w:val="both"/>
              <w:rPr>
                <w:rFonts w:eastAsia="SimSun"/>
                <w:color w:val="000000"/>
                <w:spacing w:val="-2"/>
                <w:kern w:val="2"/>
                <w:sz w:val="24"/>
                <w:szCs w:val="24"/>
              </w:rPr>
            </w:pPr>
            <w:r w:rsidRPr="00C51FB7">
              <w:rPr>
                <w:rFonts w:eastAsia="SimSun"/>
                <w:color w:val="000000"/>
                <w:spacing w:val="-2"/>
                <w:kern w:val="2"/>
                <w:sz w:val="24"/>
                <w:szCs w:val="24"/>
              </w:rPr>
              <w:t>Thủ tục thông báo tổ chức quyên góp trong địa bàn một xã của cơ sở tín ngưỡng, tổ chức tôn giáo, tổ chức tôn giáo trực thuộc</w:t>
            </w:r>
          </w:p>
        </w:tc>
        <w:tc>
          <w:tcPr>
            <w:tcW w:w="3544" w:type="dxa"/>
          </w:tcPr>
          <w:p w:rsidR="00C0723D" w:rsidRPr="00C51FB7" w:rsidRDefault="00C0723D" w:rsidP="00983656">
            <w:pPr>
              <w:spacing w:before="60" w:after="60"/>
              <w:jc w:val="center"/>
              <w:rPr>
                <w:rFonts w:eastAsia="SimSun"/>
                <w:color w:val="000000"/>
                <w:kern w:val="2"/>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b/>
                <w:color w:val="000000"/>
                <w:sz w:val="24"/>
                <w:szCs w:val="24"/>
              </w:rPr>
            </w:pPr>
            <w:r w:rsidRPr="00C51FB7">
              <w:rPr>
                <w:b/>
                <w:color w:val="000000"/>
                <w:sz w:val="24"/>
                <w:szCs w:val="24"/>
              </w:rPr>
              <w:t>2.2</w:t>
            </w:r>
          </w:p>
        </w:tc>
        <w:tc>
          <w:tcPr>
            <w:tcW w:w="5387" w:type="dxa"/>
            <w:vAlign w:val="center"/>
          </w:tcPr>
          <w:p w:rsidR="00C0723D" w:rsidRPr="00C51FB7" w:rsidRDefault="00C0723D" w:rsidP="00983656">
            <w:pPr>
              <w:widowControl w:val="0"/>
              <w:spacing w:before="60" w:after="60"/>
              <w:jc w:val="both"/>
              <w:rPr>
                <w:rFonts w:eastAsia="SimSun"/>
                <w:color w:val="000000"/>
                <w:spacing w:val="-2"/>
                <w:kern w:val="2"/>
                <w:sz w:val="24"/>
                <w:szCs w:val="24"/>
              </w:rPr>
            </w:pPr>
            <w:r w:rsidRPr="00C51FB7">
              <w:rPr>
                <w:rFonts w:eastAsia="SimSun"/>
                <w:b/>
                <w:spacing w:val="-2"/>
                <w:kern w:val="2"/>
                <w:sz w:val="24"/>
                <w:szCs w:val="24"/>
                <w:lang w:val="nl-NL"/>
              </w:rPr>
              <w:t>Lĩnh vực thi đua khen thưởng (5 TTHC)</w:t>
            </w:r>
          </w:p>
        </w:tc>
        <w:tc>
          <w:tcPr>
            <w:tcW w:w="3544" w:type="dxa"/>
          </w:tcPr>
          <w:p w:rsidR="00C0723D" w:rsidRPr="00C51FB7" w:rsidRDefault="00C0723D" w:rsidP="00983656">
            <w:pPr>
              <w:spacing w:before="60" w:after="60"/>
              <w:jc w:val="both"/>
              <w:rPr>
                <w:rFonts w:eastAsia="SimSun"/>
                <w:color w:val="000000"/>
                <w:kern w:val="2"/>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1</w:t>
            </w:r>
          </w:p>
        </w:tc>
        <w:tc>
          <w:tcPr>
            <w:tcW w:w="5387" w:type="dxa"/>
            <w:vAlign w:val="center"/>
          </w:tcPr>
          <w:p w:rsidR="00C0723D" w:rsidRPr="00C51FB7" w:rsidRDefault="00C0723D" w:rsidP="00983656">
            <w:pPr>
              <w:widowControl w:val="0"/>
              <w:spacing w:before="60" w:after="60"/>
              <w:jc w:val="both"/>
              <w:rPr>
                <w:rFonts w:eastAsia="SimSun"/>
                <w:bCs/>
                <w:color w:val="000000"/>
                <w:spacing w:val="-2"/>
                <w:kern w:val="2"/>
                <w:sz w:val="24"/>
                <w:szCs w:val="24"/>
                <w:lang w:val="vi-VN"/>
              </w:rPr>
            </w:pPr>
            <w:r w:rsidRPr="00C51FB7">
              <w:rPr>
                <w:color w:val="000000"/>
                <w:sz w:val="24"/>
                <w:szCs w:val="24"/>
                <w:lang w:val="fr-FR"/>
              </w:rPr>
              <w:t>Thủ tục tặng Giấy khen của Chủ tịch UBND cấp xã về thực hiện nhiệm vụ chính trị</w:t>
            </w:r>
          </w:p>
        </w:tc>
        <w:tc>
          <w:tcPr>
            <w:tcW w:w="3544" w:type="dxa"/>
          </w:tcPr>
          <w:p w:rsidR="00C0723D" w:rsidRPr="00C51FB7" w:rsidRDefault="00C0723D" w:rsidP="00983656">
            <w:pPr>
              <w:spacing w:before="60" w:after="60"/>
              <w:jc w:val="center"/>
              <w:rPr>
                <w:rFonts w:eastAsia="SimSun"/>
                <w:color w:val="000000"/>
                <w:kern w:val="2"/>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2</w:t>
            </w:r>
          </w:p>
        </w:tc>
        <w:tc>
          <w:tcPr>
            <w:tcW w:w="5387" w:type="dxa"/>
            <w:vAlign w:val="center"/>
          </w:tcPr>
          <w:p w:rsidR="00C0723D" w:rsidRPr="00C51FB7" w:rsidRDefault="00C0723D" w:rsidP="00983656">
            <w:pPr>
              <w:widowControl w:val="0"/>
              <w:spacing w:before="60" w:after="60"/>
              <w:jc w:val="both"/>
              <w:rPr>
                <w:rFonts w:eastAsia="SimSun"/>
                <w:bCs/>
                <w:color w:val="000000"/>
                <w:spacing w:val="-2"/>
                <w:kern w:val="2"/>
                <w:sz w:val="24"/>
                <w:szCs w:val="24"/>
              </w:rPr>
            </w:pPr>
            <w:r w:rsidRPr="00C51FB7">
              <w:rPr>
                <w:color w:val="000000"/>
                <w:sz w:val="24"/>
                <w:szCs w:val="24"/>
                <w:lang w:val="fr-FR"/>
              </w:rPr>
              <w:t>Thủ tục tặng Giấy khen của Chủ tịch UBND cấp xã về thành tích thi đua theo đợt hoặc chuyên đề</w:t>
            </w:r>
          </w:p>
        </w:tc>
        <w:tc>
          <w:tcPr>
            <w:tcW w:w="3544" w:type="dxa"/>
          </w:tcPr>
          <w:p w:rsidR="00C0723D" w:rsidRPr="00C51FB7" w:rsidRDefault="00C0723D" w:rsidP="00983656">
            <w:pPr>
              <w:spacing w:before="60" w:after="60"/>
              <w:jc w:val="center"/>
              <w:rPr>
                <w:rFonts w:eastAsia="SimSun"/>
                <w:color w:val="000000"/>
                <w:kern w:val="2"/>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3</w:t>
            </w:r>
          </w:p>
        </w:tc>
        <w:tc>
          <w:tcPr>
            <w:tcW w:w="5387" w:type="dxa"/>
            <w:vAlign w:val="center"/>
          </w:tcPr>
          <w:p w:rsidR="00C0723D" w:rsidRPr="00C51FB7" w:rsidRDefault="00C0723D" w:rsidP="00983656">
            <w:pPr>
              <w:widowControl w:val="0"/>
              <w:spacing w:before="60" w:after="60"/>
              <w:jc w:val="both"/>
              <w:rPr>
                <w:rFonts w:eastAsia="SimSun"/>
                <w:color w:val="000000"/>
                <w:kern w:val="2"/>
                <w:sz w:val="24"/>
                <w:szCs w:val="24"/>
              </w:rPr>
            </w:pPr>
            <w:r w:rsidRPr="00C51FB7">
              <w:rPr>
                <w:color w:val="000000"/>
                <w:sz w:val="24"/>
                <w:szCs w:val="24"/>
                <w:lang w:val="fr-FR"/>
              </w:rPr>
              <w:t>Thủ tục tặng Giấy khen của Chủ tịch UBND cấp xã về thành tích đột xuất</w:t>
            </w:r>
          </w:p>
        </w:tc>
        <w:tc>
          <w:tcPr>
            <w:tcW w:w="3544" w:type="dxa"/>
          </w:tcPr>
          <w:p w:rsidR="00C0723D" w:rsidRPr="00C51FB7" w:rsidRDefault="00C0723D" w:rsidP="00983656">
            <w:pPr>
              <w:spacing w:before="60" w:after="60"/>
              <w:jc w:val="center"/>
              <w:rPr>
                <w:rFonts w:eastAsia="SimSun"/>
                <w:color w:val="000000"/>
                <w:kern w:val="2"/>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4</w:t>
            </w:r>
          </w:p>
        </w:tc>
        <w:tc>
          <w:tcPr>
            <w:tcW w:w="5387" w:type="dxa"/>
            <w:vAlign w:val="center"/>
          </w:tcPr>
          <w:p w:rsidR="00C0723D" w:rsidRPr="00C51FB7" w:rsidRDefault="00C0723D" w:rsidP="00983656">
            <w:pPr>
              <w:widowControl w:val="0"/>
              <w:spacing w:before="60" w:after="60"/>
              <w:jc w:val="both"/>
              <w:rPr>
                <w:rFonts w:eastAsia="SimSun"/>
                <w:color w:val="000000"/>
                <w:kern w:val="2"/>
                <w:sz w:val="24"/>
                <w:szCs w:val="24"/>
              </w:rPr>
            </w:pPr>
            <w:r w:rsidRPr="00C51FB7">
              <w:rPr>
                <w:color w:val="000000"/>
                <w:sz w:val="24"/>
                <w:szCs w:val="24"/>
                <w:lang w:val="fr-FR"/>
              </w:rPr>
              <w:t>Thủ tục tặng giấy khen Chủ tịch UBND cấp xã cho gia đình</w:t>
            </w:r>
          </w:p>
        </w:tc>
        <w:tc>
          <w:tcPr>
            <w:tcW w:w="3544" w:type="dxa"/>
          </w:tcPr>
          <w:p w:rsidR="00C0723D" w:rsidRPr="00C51FB7" w:rsidRDefault="00C0723D" w:rsidP="00983656">
            <w:pPr>
              <w:spacing w:before="60" w:after="60"/>
              <w:jc w:val="center"/>
              <w:rPr>
                <w:rFonts w:eastAsia="SimSun"/>
                <w:color w:val="000000"/>
                <w:kern w:val="2"/>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5</w:t>
            </w:r>
          </w:p>
        </w:tc>
        <w:tc>
          <w:tcPr>
            <w:tcW w:w="5387" w:type="dxa"/>
            <w:vAlign w:val="center"/>
          </w:tcPr>
          <w:p w:rsidR="00C0723D" w:rsidRPr="00C51FB7" w:rsidRDefault="00C0723D" w:rsidP="00983656">
            <w:pPr>
              <w:widowControl w:val="0"/>
              <w:spacing w:before="60" w:after="60"/>
              <w:jc w:val="both"/>
              <w:rPr>
                <w:color w:val="000000"/>
                <w:sz w:val="24"/>
                <w:szCs w:val="24"/>
                <w:lang w:val="fr-FR"/>
              </w:rPr>
            </w:pPr>
            <w:r w:rsidRPr="00C51FB7">
              <w:rPr>
                <w:color w:val="000000"/>
                <w:sz w:val="24"/>
                <w:szCs w:val="24"/>
                <w:lang w:val="fr-FR"/>
              </w:rPr>
              <w:t>Thủ xét tặng danh hiệu Lao động tiên tiến</w:t>
            </w:r>
          </w:p>
        </w:tc>
        <w:tc>
          <w:tcPr>
            <w:tcW w:w="3544" w:type="dxa"/>
          </w:tcPr>
          <w:p w:rsidR="00C0723D" w:rsidRPr="00C51FB7" w:rsidRDefault="00C0723D" w:rsidP="00983656">
            <w:pPr>
              <w:jc w:val="center"/>
              <w:rPr>
                <w:color w:val="000000"/>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b/>
                <w:color w:val="000000"/>
                <w:sz w:val="24"/>
                <w:szCs w:val="24"/>
              </w:rPr>
            </w:pPr>
            <w:r w:rsidRPr="00C51FB7">
              <w:rPr>
                <w:b/>
                <w:color w:val="000000"/>
                <w:sz w:val="24"/>
                <w:szCs w:val="24"/>
              </w:rPr>
              <w:t>III</w:t>
            </w:r>
          </w:p>
        </w:tc>
        <w:tc>
          <w:tcPr>
            <w:tcW w:w="5387" w:type="dxa"/>
            <w:vAlign w:val="center"/>
          </w:tcPr>
          <w:p w:rsidR="00C0723D" w:rsidRPr="00C51FB7" w:rsidRDefault="00C0723D" w:rsidP="00983656">
            <w:pPr>
              <w:widowControl w:val="0"/>
              <w:spacing w:before="60" w:after="60"/>
              <w:jc w:val="both"/>
              <w:rPr>
                <w:b/>
                <w:color w:val="000000"/>
                <w:sz w:val="24"/>
                <w:szCs w:val="24"/>
                <w:lang w:val="fr-FR"/>
              </w:rPr>
            </w:pPr>
            <w:r w:rsidRPr="00C51FB7">
              <w:rPr>
                <w:b/>
                <w:color w:val="000000"/>
                <w:sz w:val="24"/>
                <w:szCs w:val="24"/>
                <w:lang w:val="fr-FR"/>
              </w:rPr>
              <w:t>LĨNH VỰC GIÁO DỤC VÀ ĐÀO TẠO (5 TTHC)</w:t>
            </w:r>
          </w:p>
        </w:tc>
        <w:tc>
          <w:tcPr>
            <w:tcW w:w="3544" w:type="dxa"/>
          </w:tcPr>
          <w:p w:rsidR="00C0723D" w:rsidRPr="00C51FB7" w:rsidRDefault="00C0723D" w:rsidP="00983656">
            <w:pPr>
              <w:jc w:val="center"/>
              <w:rPr>
                <w:b/>
                <w:color w:val="000000"/>
                <w:sz w:val="16"/>
                <w:szCs w:val="16"/>
              </w:rPr>
            </w:pPr>
            <w:r w:rsidRPr="00C51FB7">
              <w:rPr>
                <w:rFonts w:eastAsia="Times New Roman"/>
                <w:color w:val="000000"/>
                <w:sz w:val="16"/>
                <w:szCs w:val="16"/>
                <w:lang w:val="nl-NL"/>
              </w:rPr>
              <w:t xml:space="preserve">Quyết định </w:t>
            </w:r>
            <w:r>
              <w:rPr>
                <w:rFonts w:eastAsia="Times New Roman"/>
                <w:color w:val="000000"/>
                <w:sz w:val="16"/>
                <w:szCs w:val="16"/>
                <w:lang w:val="nl-NL"/>
              </w:rPr>
              <w:t xml:space="preserve">số </w:t>
            </w:r>
            <w:r w:rsidRPr="00C51FB7">
              <w:rPr>
                <w:rFonts w:eastAsia="Times New Roman"/>
                <w:color w:val="000000"/>
                <w:sz w:val="16"/>
                <w:szCs w:val="16"/>
                <w:lang w:val="nl-NL"/>
              </w:rPr>
              <w:t xml:space="preserve">3979/QĐ-UBND ngày 09/12/2019 của UBND </w:t>
            </w:r>
            <w:r>
              <w:rPr>
                <w:rFonts w:eastAsia="Times New Roman"/>
                <w:color w:val="000000"/>
                <w:sz w:val="16"/>
                <w:szCs w:val="16"/>
                <w:lang w:val="nl-NL"/>
              </w:rPr>
              <w:t>t</w:t>
            </w:r>
            <w:r w:rsidRPr="00C51FB7">
              <w:rPr>
                <w:rFonts w:eastAsia="Times New Roman"/>
                <w:color w:val="000000"/>
                <w:sz w:val="16"/>
                <w:szCs w:val="16"/>
                <w:lang w:val="nl-NL"/>
              </w:rPr>
              <w:t>ỉnh Thái Nguyên về việc công bố danh mục thủ tục hành chính thuộc phạm vi chức năng quản lý nhà nước của Sở Giáo dục và Đào tạo tỉnh Thái Nguyên.</w:t>
            </w:r>
          </w:p>
        </w:tc>
        <w:tc>
          <w:tcPr>
            <w:tcW w:w="1275" w:type="dxa"/>
          </w:tcPr>
          <w:p w:rsidR="00C0723D" w:rsidRPr="00C51FB7" w:rsidRDefault="00C0723D" w:rsidP="00983656">
            <w:pPr>
              <w:spacing w:before="60" w:after="60" w:line="300" w:lineRule="atLeast"/>
              <w:jc w:val="center"/>
              <w:rPr>
                <w:b/>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1</w:t>
            </w:r>
          </w:p>
        </w:tc>
        <w:tc>
          <w:tcPr>
            <w:tcW w:w="5387" w:type="dxa"/>
          </w:tcPr>
          <w:p w:rsidR="00C0723D" w:rsidRPr="00C51FB7" w:rsidRDefault="00C0723D" w:rsidP="00983656">
            <w:pPr>
              <w:spacing w:before="60" w:after="60"/>
              <w:jc w:val="both"/>
              <w:rPr>
                <w:rFonts w:eastAsia="SimSun"/>
                <w:color w:val="000000"/>
                <w:kern w:val="2"/>
                <w:sz w:val="24"/>
                <w:szCs w:val="24"/>
                <w:lang w:val="vi-VN"/>
              </w:rPr>
            </w:pPr>
            <w:r w:rsidRPr="00C51FB7">
              <w:rPr>
                <w:color w:val="000000"/>
                <w:sz w:val="24"/>
                <w:szCs w:val="24"/>
                <w:lang w:val="fr-FR"/>
              </w:rPr>
              <w:t>Thủ tục cho phép cơ sở giáo dục khác thực hiện chương trình giáo dục tiểu học</w:t>
            </w:r>
          </w:p>
        </w:tc>
        <w:tc>
          <w:tcPr>
            <w:tcW w:w="3544" w:type="dxa"/>
            <w:vAlign w:val="center"/>
          </w:tcPr>
          <w:p w:rsidR="00C0723D" w:rsidRPr="00C51FB7" w:rsidRDefault="00C0723D" w:rsidP="00983656">
            <w:pPr>
              <w:spacing w:before="60" w:after="60"/>
              <w:jc w:val="center"/>
              <w:rPr>
                <w:rFonts w:eastAsia="SimSun"/>
                <w:color w:val="000000"/>
                <w:kern w:val="2"/>
                <w:sz w:val="16"/>
                <w:szCs w:val="16"/>
              </w:rPr>
            </w:pPr>
          </w:p>
        </w:tc>
        <w:tc>
          <w:tcPr>
            <w:tcW w:w="1275" w:type="dxa"/>
            <w:vAlign w:val="center"/>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2</w:t>
            </w:r>
          </w:p>
        </w:tc>
        <w:tc>
          <w:tcPr>
            <w:tcW w:w="5387" w:type="dxa"/>
            <w:vAlign w:val="center"/>
          </w:tcPr>
          <w:p w:rsidR="00C0723D" w:rsidRPr="00C51FB7" w:rsidRDefault="00C0723D" w:rsidP="00983656">
            <w:pPr>
              <w:spacing w:before="60" w:after="60"/>
              <w:jc w:val="both"/>
              <w:rPr>
                <w:rFonts w:eastAsia="SimSun"/>
                <w:color w:val="000000"/>
                <w:kern w:val="2"/>
                <w:sz w:val="24"/>
                <w:szCs w:val="24"/>
                <w:lang w:val="vi-VN"/>
              </w:rPr>
            </w:pPr>
            <w:r w:rsidRPr="00C51FB7">
              <w:rPr>
                <w:color w:val="000000"/>
                <w:sz w:val="24"/>
                <w:szCs w:val="24"/>
                <w:lang w:val="fr-FR"/>
              </w:rPr>
              <w:t>Thủ tục thành lập nhóm trẻ, lớp mẫu giáo độc</w:t>
            </w:r>
          </w:p>
        </w:tc>
        <w:tc>
          <w:tcPr>
            <w:tcW w:w="3544" w:type="dxa"/>
            <w:vAlign w:val="center"/>
          </w:tcPr>
          <w:p w:rsidR="00C0723D" w:rsidRPr="00C51FB7" w:rsidRDefault="00C0723D" w:rsidP="00983656">
            <w:pPr>
              <w:spacing w:before="60" w:after="60"/>
              <w:jc w:val="center"/>
              <w:rPr>
                <w:rFonts w:eastAsia="SimSun"/>
                <w:color w:val="000000"/>
                <w:kern w:val="2"/>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lastRenderedPageBreak/>
              <w:t>3</w:t>
            </w:r>
          </w:p>
        </w:tc>
        <w:tc>
          <w:tcPr>
            <w:tcW w:w="5387" w:type="dxa"/>
          </w:tcPr>
          <w:p w:rsidR="00C0723D" w:rsidRPr="00C51FB7" w:rsidRDefault="00C0723D" w:rsidP="00983656">
            <w:pPr>
              <w:spacing w:before="60" w:after="60"/>
              <w:jc w:val="both"/>
              <w:rPr>
                <w:rFonts w:eastAsia="SimSun"/>
                <w:color w:val="000000"/>
                <w:kern w:val="2"/>
                <w:sz w:val="24"/>
                <w:szCs w:val="24"/>
                <w:lang w:val="vi-VN"/>
              </w:rPr>
            </w:pPr>
            <w:r w:rsidRPr="00C51FB7">
              <w:rPr>
                <w:color w:val="000000"/>
                <w:sz w:val="24"/>
                <w:szCs w:val="24"/>
                <w:lang w:val="fr-FR"/>
              </w:rPr>
              <w:t>Thủ tục cho phép nhóm trẻ, lớp mẫu giáo độc lập hoạt động trở lại</w:t>
            </w:r>
          </w:p>
        </w:tc>
        <w:tc>
          <w:tcPr>
            <w:tcW w:w="3544" w:type="dxa"/>
            <w:vAlign w:val="center"/>
          </w:tcPr>
          <w:p w:rsidR="00C0723D" w:rsidRPr="00C51FB7" w:rsidRDefault="00C0723D" w:rsidP="00983656">
            <w:pPr>
              <w:spacing w:before="60" w:after="60"/>
              <w:jc w:val="center"/>
              <w:rPr>
                <w:rFonts w:eastAsia="SimSun"/>
                <w:color w:val="000000"/>
                <w:kern w:val="2"/>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4</w:t>
            </w:r>
          </w:p>
        </w:tc>
        <w:tc>
          <w:tcPr>
            <w:tcW w:w="5387" w:type="dxa"/>
          </w:tcPr>
          <w:p w:rsidR="00C0723D" w:rsidRPr="00C51FB7" w:rsidRDefault="00C0723D" w:rsidP="00983656">
            <w:pPr>
              <w:spacing w:before="60" w:after="60"/>
              <w:jc w:val="both"/>
              <w:rPr>
                <w:rFonts w:eastAsia="SimSun"/>
                <w:color w:val="000000"/>
                <w:kern w:val="2"/>
                <w:sz w:val="24"/>
                <w:szCs w:val="24"/>
                <w:lang w:val="vi-VN"/>
              </w:rPr>
            </w:pPr>
            <w:r w:rsidRPr="00C51FB7">
              <w:rPr>
                <w:color w:val="000000"/>
                <w:sz w:val="24"/>
                <w:szCs w:val="24"/>
                <w:lang w:val="fr-FR"/>
              </w:rPr>
              <w:t>Thủ tục sát nhập, chia tách nhóm trể, lớp mẫu giáo độc lập</w:t>
            </w:r>
          </w:p>
        </w:tc>
        <w:tc>
          <w:tcPr>
            <w:tcW w:w="3544" w:type="dxa"/>
            <w:vAlign w:val="center"/>
          </w:tcPr>
          <w:p w:rsidR="00C0723D" w:rsidRPr="00C51FB7" w:rsidRDefault="00C0723D" w:rsidP="00983656">
            <w:pPr>
              <w:spacing w:before="60" w:after="60"/>
              <w:jc w:val="center"/>
              <w:rPr>
                <w:rFonts w:eastAsia="SimSun"/>
                <w:color w:val="000000"/>
                <w:kern w:val="2"/>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5</w:t>
            </w:r>
          </w:p>
        </w:tc>
        <w:tc>
          <w:tcPr>
            <w:tcW w:w="5387" w:type="dxa"/>
          </w:tcPr>
          <w:p w:rsidR="00C0723D" w:rsidRPr="00C51FB7" w:rsidRDefault="00C0723D" w:rsidP="00983656">
            <w:pPr>
              <w:spacing w:before="60" w:after="60"/>
              <w:rPr>
                <w:color w:val="000000"/>
                <w:sz w:val="24"/>
                <w:szCs w:val="24"/>
              </w:rPr>
            </w:pPr>
            <w:r w:rsidRPr="00C51FB7">
              <w:rPr>
                <w:color w:val="000000"/>
                <w:sz w:val="24"/>
                <w:szCs w:val="24"/>
                <w:lang w:val="fr-FR"/>
              </w:rPr>
              <w:t>Thủ tục giải thể nhóm trẻ, lớp mẫu giáo hoạt động độc lập (theo yêu cầu của tổ chức, cá nhân đề nghị thành lập)</w:t>
            </w:r>
          </w:p>
        </w:tc>
        <w:tc>
          <w:tcPr>
            <w:tcW w:w="3544" w:type="dxa"/>
            <w:vAlign w:val="center"/>
          </w:tcPr>
          <w:p w:rsidR="00C0723D" w:rsidRPr="00C51FB7" w:rsidRDefault="00C0723D" w:rsidP="00983656">
            <w:pPr>
              <w:spacing w:before="60" w:after="60"/>
              <w:jc w:val="center"/>
              <w:rPr>
                <w:rFonts w:eastAsia="SimSun"/>
                <w:color w:val="000000"/>
                <w:kern w:val="2"/>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b/>
                <w:color w:val="000000"/>
                <w:sz w:val="24"/>
                <w:szCs w:val="24"/>
              </w:rPr>
            </w:pPr>
            <w:r w:rsidRPr="00C51FB7">
              <w:rPr>
                <w:b/>
                <w:color w:val="000000"/>
                <w:sz w:val="24"/>
                <w:szCs w:val="24"/>
              </w:rPr>
              <w:t>IV</w:t>
            </w:r>
          </w:p>
        </w:tc>
        <w:tc>
          <w:tcPr>
            <w:tcW w:w="5387" w:type="dxa"/>
          </w:tcPr>
          <w:p w:rsidR="00C0723D" w:rsidRPr="00C51FB7" w:rsidRDefault="00C0723D" w:rsidP="00983656">
            <w:pPr>
              <w:spacing w:before="60" w:after="60"/>
              <w:rPr>
                <w:b/>
                <w:color w:val="000000"/>
                <w:sz w:val="24"/>
                <w:szCs w:val="24"/>
                <w:lang w:val="fr-FR"/>
              </w:rPr>
            </w:pPr>
          </w:p>
          <w:p w:rsidR="00C0723D" w:rsidRPr="00C51FB7" w:rsidRDefault="00C0723D" w:rsidP="00983656">
            <w:pPr>
              <w:spacing w:before="60" w:after="60"/>
              <w:rPr>
                <w:b/>
                <w:color w:val="000000"/>
                <w:sz w:val="24"/>
                <w:szCs w:val="24"/>
                <w:lang w:val="fr-FR"/>
              </w:rPr>
            </w:pPr>
            <w:r w:rsidRPr="00C51FB7">
              <w:rPr>
                <w:b/>
                <w:color w:val="000000"/>
                <w:sz w:val="24"/>
                <w:szCs w:val="24"/>
                <w:lang w:val="fr-FR"/>
              </w:rPr>
              <w:t>LĨNH VỰC DÂN TỘC (02 TTHC)</w:t>
            </w:r>
          </w:p>
        </w:tc>
        <w:tc>
          <w:tcPr>
            <w:tcW w:w="3544" w:type="dxa"/>
          </w:tcPr>
          <w:p w:rsidR="00C0723D" w:rsidRPr="00C51FB7" w:rsidRDefault="00C0723D" w:rsidP="00983656">
            <w:pPr>
              <w:spacing w:after="0" w:line="240" w:lineRule="auto"/>
              <w:jc w:val="both"/>
              <w:rPr>
                <w:rFonts w:eastAsia="Times New Roman"/>
                <w:sz w:val="16"/>
                <w:szCs w:val="16"/>
                <w:lang w:val="nl-NL"/>
              </w:rPr>
            </w:pPr>
            <w:r w:rsidRPr="00C51FB7">
              <w:rPr>
                <w:rFonts w:eastAsia="SimSun"/>
                <w:bCs/>
                <w:i/>
                <w:color w:val="000000"/>
                <w:kern w:val="2"/>
                <w:sz w:val="16"/>
                <w:szCs w:val="16"/>
              </w:rPr>
              <w:t>Quyết định số 2504/ QĐ-UBND ngày 27/7/2021 về việc công bố Danh mục thủ tục hành chính chuẩn hóa năm 2021 thuộc thẩm quyền giải quyết của Ban Dân tộc tỉnh Thái Nguyên.</w:t>
            </w:r>
          </w:p>
        </w:tc>
        <w:tc>
          <w:tcPr>
            <w:tcW w:w="1275" w:type="dxa"/>
          </w:tcPr>
          <w:p w:rsidR="00C0723D" w:rsidRPr="00C51FB7" w:rsidRDefault="00C0723D" w:rsidP="00983656">
            <w:pPr>
              <w:spacing w:before="60" w:after="60" w:line="300" w:lineRule="atLeast"/>
              <w:jc w:val="center"/>
              <w:rPr>
                <w:b/>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1</w:t>
            </w:r>
          </w:p>
        </w:tc>
        <w:tc>
          <w:tcPr>
            <w:tcW w:w="5387" w:type="dxa"/>
            <w:vAlign w:val="center"/>
          </w:tcPr>
          <w:p w:rsidR="00C0723D" w:rsidRPr="00C51FB7" w:rsidRDefault="00C0723D" w:rsidP="00983656">
            <w:pPr>
              <w:shd w:val="clear" w:color="auto" w:fill="FFFFFF"/>
              <w:spacing w:before="60" w:after="60"/>
              <w:jc w:val="both"/>
              <w:rPr>
                <w:color w:val="000000"/>
                <w:sz w:val="24"/>
                <w:szCs w:val="24"/>
              </w:rPr>
            </w:pPr>
            <w:r w:rsidRPr="00C51FB7">
              <w:rPr>
                <w:color w:val="000000"/>
                <w:sz w:val="24"/>
                <w:szCs w:val="24"/>
                <w:lang w:val="fr-FR"/>
              </w:rPr>
              <w:t>Thủ tục Công nhận người có uy tín trong đồng bào dân tộc thiểu số</w:t>
            </w:r>
          </w:p>
        </w:tc>
        <w:tc>
          <w:tcPr>
            <w:tcW w:w="3544" w:type="dxa"/>
            <w:vAlign w:val="center"/>
          </w:tcPr>
          <w:p w:rsidR="00C0723D" w:rsidRPr="00C51FB7" w:rsidRDefault="00C0723D" w:rsidP="00983656">
            <w:pPr>
              <w:spacing w:before="60" w:after="60"/>
              <w:jc w:val="center"/>
              <w:rPr>
                <w:rFonts w:eastAsia="SimSun"/>
                <w:color w:val="000000"/>
                <w:kern w:val="2"/>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2</w:t>
            </w:r>
          </w:p>
        </w:tc>
        <w:tc>
          <w:tcPr>
            <w:tcW w:w="5387" w:type="dxa"/>
            <w:vAlign w:val="center"/>
          </w:tcPr>
          <w:p w:rsidR="00C0723D" w:rsidRPr="00C51FB7" w:rsidRDefault="00C0723D" w:rsidP="00983656">
            <w:pPr>
              <w:shd w:val="clear" w:color="auto" w:fill="FFFFFF"/>
              <w:spacing w:before="60" w:after="60"/>
              <w:jc w:val="both"/>
              <w:rPr>
                <w:color w:val="000000"/>
                <w:sz w:val="24"/>
                <w:szCs w:val="24"/>
                <w:lang w:val="fr-FR"/>
              </w:rPr>
            </w:pPr>
            <w:r w:rsidRPr="00C51FB7">
              <w:rPr>
                <w:color w:val="000000"/>
                <w:sz w:val="24"/>
                <w:szCs w:val="24"/>
                <w:lang w:val="fr-FR"/>
              </w:rPr>
              <w:t>Thủ tục đưa ra khỏi danh sách người có uy tín trong đồng bào dân tộc thiểu số</w:t>
            </w:r>
          </w:p>
        </w:tc>
        <w:tc>
          <w:tcPr>
            <w:tcW w:w="3544" w:type="dxa"/>
            <w:vAlign w:val="center"/>
          </w:tcPr>
          <w:p w:rsidR="00C0723D" w:rsidRPr="00C51FB7" w:rsidRDefault="00C0723D" w:rsidP="00983656">
            <w:pPr>
              <w:spacing w:before="60" w:after="60"/>
              <w:jc w:val="center"/>
              <w:rPr>
                <w:rFonts w:eastAsia="SimSun"/>
                <w:color w:val="000000"/>
                <w:kern w:val="2"/>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b/>
                <w:color w:val="000000"/>
                <w:sz w:val="24"/>
                <w:szCs w:val="24"/>
              </w:rPr>
            </w:pPr>
            <w:r w:rsidRPr="00C51FB7">
              <w:rPr>
                <w:b/>
                <w:color w:val="000000"/>
                <w:sz w:val="24"/>
                <w:szCs w:val="24"/>
              </w:rPr>
              <w:t>V</w:t>
            </w:r>
          </w:p>
        </w:tc>
        <w:tc>
          <w:tcPr>
            <w:tcW w:w="5387" w:type="dxa"/>
            <w:vAlign w:val="center"/>
          </w:tcPr>
          <w:p w:rsidR="00C0723D" w:rsidRPr="00C51FB7" w:rsidRDefault="00C0723D" w:rsidP="00983656">
            <w:pPr>
              <w:shd w:val="clear" w:color="auto" w:fill="FFFFFF"/>
              <w:spacing w:before="60" w:after="60"/>
              <w:jc w:val="both"/>
              <w:rPr>
                <w:b/>
                <w:color w:val="000000"/>
                <w:sz w:val="24"/>
                <w:szCs w:val="24"/>
                <w:lang w:val="fr-FR"/>
              </w:rPr>
            </w:pPr>
            <w:r w:rsidRPr="00C51FB7">
              <w:rPr>
                <w:b/>
                <w:color w:val="000000"/>
                <w:sz w:val="24"/>
                <w:szCs w:val="24"/>
                <w:lang w:val="fr-FR"/>
              </w:rPr>
              <w:t xml:space="preserve">LĨNH VỰC LAO ĐỘNG </w:t>
            </w:r>
            <w:r w:rsidRPr="00C51FB7">
              <w:rPr>
                <w:b/>
                <w:sz w:val="24"/>
                <w:szCs w:val="24"/>
              </w:rPr>
              <w:t xml:space="preserve"> THƯƠNG BINH XÃ HỘI (22 TTHC)</w:t>
            </w:r>
          </w:p>
        </w:tc>
        <w:tc>
          <w:tcPr>
            <w:tcW w:w="3544" w:type="dxa"/>
            <w:vAlign w:val="center"/>
          </w:tcPr>
          <w:p w:rsidR="00C0723D" w:rsidRPr="00FC5B35" w:rsidRDefault="00C0723D" w:rsidP="00983656">
            <w:pPr>
              <w:spacing w:before="60" w:after="60"/>
              <w:jc w:val="both"/>
              <w:rPr>
                <w:rFonts w:eastAsia="SimSun"/>
                <w:color w:val="000000"/>
                <w:kern w:val="2"/>
                <w:sz w:val="16"/>
                <w:szCs w:val="16"/>
              </w:rPr>
            </w:pPr>
            <w:r w:rsidRPr="00FC5B35">
              <w:rPr>
                <w:rFonts w:eastAsia="SimSun"/>
                <w:bCs/>
                <w:color w:val="000000"/>
                <w:kern w:val="2"/>
                <w:sz w:val="16"/>
                <w:szCs w:val="16"/>
              </w:rPr>
              <w:t xml:space="preserve">(QĐ 4092/QĐ-UBND ngày 19/12/2019;  QĐ </w:t>
            </w:r>
            <w:r w:rsidRPr="00FC5B35">
              <w:rPr>
                <w:rFonts w:eastAsia="SimSun"/>
                <w:bCs/>
                <w:kern w:val="2"/>
                <w:sz w:val="16"/>
                <w:szCs w:val="16"/>
              </w:rPr>
              <w:t>4056</w:t>
            </w:r>
            <w:r w:rsidRPr="00FC5B35">
              <w:rPr>
                <w:rFonts w:eastAsia="SimSun"/>
                <w:bCs/>
                <w:color w:val="000000"/>
                <w:kern w:val="2"/>
                <w:sz w:val="16"/>
                <w:szCs w:val="16"/>
              </w:rPr>
              <w:t>/QĐ-UBND ngày 28/12/2018;QĐ số 2505/QĐ-UBND 27/7/2021)</w:t>
            </w: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b/>
                <w:color w:val="000000"/>
                <w:sz w:val="24"/>
                <w:szCs w:val="24"/>
              </w:rPr>
            </w:pPr>
            <w:r w:rsidRPr="00C51FB7">
              <w:rPr>
                <w:b/>
                <w:color w:val="000000"/>
                <w:sz w:val="24"/>
                <w:szCs w:val="24"/>
              </w:rPr>
              <w:t>5.1</w:t>
            </w:r>
          </w:p>
        </w:tc>
        <w:tc>
          <w:tcPr>
            <w:tcW w:w="5387" w:type="dxa"/>
            <w:vAlign w:val="center"/>
          </w:tcPr>
          <w:p w:rsidR="00C0723D" w:rsidRPr="00C51FB7" w:rsidRDefault="00C0723D" w:rsidP="00983656">
            <w:pPr>
              <w:shd w:val="clear" w:color="auto" w:fill="FFFFFF"/>
              <w:spacing w:before="60" w:after="60"/>
              <w:jc w:val="both"/>
              <w:rPr>
                <w:b/>
                <w:color w:val="000000"/>
                <w:sz w:val="24"/>
                <w:szCs w:val="24"/>
                <w:lang w:val="fr-FR"/>
              </w:rPr>
            </w:pPr>
            <w:r w:rsidRPr="00C51FB7">
              <w:rPr>
                <w:rFonts w:eastAsia="SimSun"/>
                <w:b/>
                <w:bCs/>
                <w:color w:val="000000"/>
                <w:kern w:val="2"/>
                <w:sz w:val="26"/>
                <w:szCs w:val="26"/>
              </w:rPr>
              <w:t>Lĩnh vực Người có công</w:t>
            </w:r>
          </w:p>
        </w:tc>
        <w:tc>
          <w:tcPr>
            <w:tcW w:w="3544" w:type="dxa"/>
            <w:vAlign w:val="center"/>
          </w:tcPr>
          <w:p w:rsidR="00C0723D" w:rsidRPr="00FC5B35" w:rsidRDefault="00C0723D" w:rsidP="00983656">
            <w:pPr>
              <w:spacing w:before="60" w:after="60"/>
              <w:jc w:val="both"/>
              <w:rPr>
                <w:rFonts w:eastAsia="SimSun"/>
                <w:bCs/>
                <w:color w:val="000000"/>
                <w:kern w:val="2"/>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1</w:t>
            </w:r>
          </w:p>
        </w:tc>
        <w:tc>
          <w:tcPr>
            <w:tcW w:w="5387" w:type="dxa"/>
            <w:vAlign w:val="center"/>
          </w:tcPr>
          <w:p w:rsidR="00C0723D" w:rsidRPr="00C51FB7" w:rsidRDefault="00C0723D" w:rsidP="00983656">
            <w:pPr>
              <w:spacing w:before="60" w:after="60"/>
              <w:jc w:val="both"/>
              <w:rPr>
                <w:color w:val="000000"/>
                <w:sz w:val="24"/>
                <w:szCs w:val="24"/>
              </w:rPr>
            </w:pPr>
            <w:r w:rsidRPr="00C51FB7">
              <w:rPr>
                <w:color w:val="000000"/>
                <w:sz w:val="24"/>
                <w:szCs w:val="24"/>
                <w:lang w:val="fr-FR"/>
              </w:rPr>
              <w:t>Thủ tục xác nhận vào đơn đề nghị di chuyển hài cốt liệt sĩ; đơn đề nghị thăm viếng mộ liệt sĩ</w:t>
            </w:r>
          </w:p>
        </w:tc>
        <w:tc>
          <w:tcPr>
            <w:tcW w:w="3544" w:type="dxa"/>
            <w:vAlign w:val="center"/>
          </w:tcPr>
          <w:p w:rsidR="00C0723D" w:rsidRPr="00FC5B35" w:rsidRDefault="00C0723D" w:rsidP="00983656">
            <w:pPr>
              <w:tabs>
                <w:tab w:val="left" w:pos="1782"/>
              </w:tabs>
              <w:spacing w:before="60" w:after="60"/>
              <w:ind w:left="-108" w:right="-108"/>
              <w:jc w:val="both"/>
              <w:rPr>
                <w:color w:val="000000"/>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2</w:t>
            </w:r>
          </w:p>
        </w:tc>
        <w:tc>
          <w:tcPr>
            <w:tcW w:w="5387" w:type="dxa"/>
            <w:vAlign w:val="center"/>
          </w:tcPr>
          <w:p w:rsidR="00C0723D" w:rsidRPr="00C51FB7" w:rsidRDefault="00C0723D" w:rsidP="00983656">
            <w:pPr>
              <w:spacing w:before="60" w:after="60"/>
              <w:jc w:val="both"/>
              <w:rPr>
                <w:color w:val="000000"/>
                <w:sz w:val="24"/>
                <w:szCs w:val="24"/>
              </w:rPr>
            </w:pPr>
            <w:r w:rsidRPr="00C51FB7">
              <w:rPr>
                <w:color w:val="000000"/>
                <w:sz w:val="24"/>
                <w:szCs w:val="24"/>
                <w:lang w:val="fr-FR"/>
              </w:rPr>
              <w:t>Thủ tục ủy quyền hưởng trợ cấp, phụ cấp ưu đãi</w:t>
            </w:r>
          </w:p>
        </w:tc>
        <w:tc>
          <w:tcPr>
            <w:tcW w:w="3544" w:type="dxa"/>
            <w:vAlign w:val="center"/>
          </w:tcPr>
          <w:p w:rsidR="00C0723D" w:rsidRPr="00FC5B35" w:rsidRDefault="00C0723D" w:rsidP="00983656">
            <w:pPr>
              <w:spacing w:before="60" w:after="60"/>
              <w:ind w:left="-108" w:right="-108"/>
              <w:jc w:val="both"/>
              <w:rPr>
                <w:color w:val="000000"/>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3</w:t>
            </w:r>
          </w:p>
        </w:tc>
        <w:tc>
          <w:tcPr>
            <w:tcW w:w="5387" w:type="dxa"/>
            <w:vAlign w:val="center"/>
          </w:tcPr>
          <w:p w:rsidR="00C0723D" w:rsidRPr="00C51FB7" w:rsidRDefault="00C0723D" w:rsidP="00983656">
            <w:pPr>
              <w:spacing w:before="60" w:after="60" w:line="240" w:lineRule="auto"/>
              <w:jc w:val="both"/>
              <w:rPr>
                <w:rFonts w:eastAsia="Times New Roman"/>
                <w:b/>
                <w:i/>
                <w:color w:val="000000"/>
                <w:sz w:val="26"/>
                <w:szCs w:val="26"/>
                <w:lang w:val="nl-NL"/>
              </w:rPr>
            </w:pPr>
            <w:r w:rsidRPr="00C51FB7">
              <w:rPr>
                <w:sz w:val="26"/>
              </w:rPr>
              <w:t>Giải quyết chế độ mai táng phí đối với cựu chiến binh</w:t>
            </w:r>
          </w:p>
        </w:tc>
        <w:tc>
          <w:tcPr>
            <w:tcW w:w="3544" w:type="dxa"/>
            <w:vMerge w:val="restart"/>
          </w:tcPr>
          <w:p w:rsidR="00C0723D" w:rsidRPr="00FC5B35" w:rsidRDefault="00C0723D" w:rsidP="00983656">
            <w:pPr>
              <w:spacing w:after="0" w:line="240" w:lineRule="auto"/>
              <w:jc w:val="both"/>
              <w:rPr>
                <w:rFonts w:eastAsia="SimSun"/>
                <w:bCs/>
                <w:color w:val="000000"/>
                <w:kern w:val="2"/>
                <w:sz w:val="16"/>
                <w:szCs w:val="16"/>
              </w:rPr>
            </w:pPr>
          </w:p>
          <w:p w:rsidR="00C0723D" w:rsidRPr="00FC5B35" w:rsidRDefault="00C0723D" w:rsidP="00983656">
            <w:pPr>
              <w:spacing w:after="0" w:line="240" w:lineRule="auto"/>
              <w:jc w:val="both"/>
              <w:rPr>
                <w:rFonts w:eastAsia="SimSun"/>
                <w:bCs/>
                <w:color w:val="000000"/>
                <w:kern w:val="2"/>
                <w:sz w:val="16"/>
                <w:szCs w:val="16"/>
              </w:rPr>
            </w:pPr>
            <w:r w:rsidRPr="00FC5B35">
              <w:rPr>
                <w:rFonts w:eastAsia="SimSun"/>
                <w:bCs/>
                <w:color w:val="000000"/>
                <w:kern w:val="2"/>
                <w:sz w:val="16"/>
                <w:szCs w:val="16"/>
              </w:rPr>
              <w:t>Căn cứ Quyết định số 3004/QĐ-UBND ngày 29/9/2020 về việc Công bố danh mục TTHC lĩnh vực giáo dục nghề nghiệp, lĩnh vực người có công thuộc phạm vi chức năng quản lý nhà nước của Sở LĐTB và xã hội tỉnh Thái Nguyên</w:t>
            </w: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4</w:t>
            </w:r>
          </w:p>
        </w:tc>
        <w:tc>
          <w:tcPr>
            <w:tcW w:w="5387" w:type="dxa"/>
            <w:vAlign w:val="center"/>
          </w:tcPr>
          <w:p w:rsidR="00C0723D" w:rsidRPr="00C51FB7" w:rsidRDefault="00C0723D" w:rsidP="00983656">
            <w:pPr>
              <w:spacing w:before="60" w:after="60" w:line="240" w:lineRule="auto"/>
              <w:jc w:val="both"/>
              <w:rPr>
                <w:rFonts w:eastAsia="Times New Roman"/>
                <w:b/>
                <w:i/>
                <w:color w:val="000000"/>
                <w:sz w:val="26"/>
                <w:szCs w:val="26"/>
                <w:lang w:val="nl-NL"/>
              </w:rPr>
            </w:pPr>
            <w:r w:rsidRPr="00C51FB7">
              <w:rPr>
                <w:sz w:val="26"/>
              </w:rPr>
              <w:t>Giải quyết chế độ mai táng phí đối với cựu chiến binh</w:t>
            </w:r>
          </w:p>
        </w:tc>
        <w:tc>
          <w:tcPr>
            <w:tcW w:w="3544" w:type="dxa"/>
            <w:vMerge/>
          </w:tcPr>
          <w:p w:rsidR="00C0723D" w:rsidRPr="00C51FB7" w:rsidRDefault="00C0723D" w:rsidP="00983656">
            <w:pPr>
              <w:spacing w:before="60" w:after="60" w:line="300" w:lineRule="atLeast"/>
              <w:rPr>
                <w:rFonts w:eastAsia="Times New Roman"/>
                <w:color w:val="000000"/>
                <w:sz w:val="26"/>
                <w:szCs w:val="26"/>
                <w:lang w:val="nl-NL"/>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spacing w:before="60" w:after="60" w:line="300" w:lineRule="atLeast"/>
              <w:ind w:left="72"/>
              <w:jc w:val="center"/>
              <w:rPr>
                <w:b/>
                <w:color w:val="000000"/>
                <w:sz w:val="24"/>
                <w:szCs w:val="24"/>
                <w:lang w:val="nl-NL"/>
              </w:rPr>
            </w:pPr>
            <w:r w:rsidRPr="00C51FB7">
              <w:rPr>
                <w:b/>
                <w:color w:val="000000"/>
                <w:sz w:val="24"/>
                <w:szCs w:val="24"/>
                <w:lang w:val="nl-NL"/>
              </w:rPr>
              <w:t>5.2</w:t>
            </w:r>
          </w:p>
        </w:tc>
        <w:tc>
          <w:tcPr>
            <w:tcW w:w="5387" w:type="dxa"/>
            <w:vAlign w:val="center"/>
          </w:tcPr>
          <w:p w:rsidR="00C0723D" w:rsidRPr="00C51FB7" w:rsidRDefault="00C0723D" w:rsidP="00983656">
            <w:pPr>
              <w:spacing w:before="60" w:after="60"/>
              <w:ind w:left="72" w:right="-108"/>
              <w:rPr>
                <w:b/>
                <w:color w:val="000000"/>
                <w:sz w:val="26"/>
                <w:szCs w:val="26"/>
              </w:rPr>
            </w:pPr>
            <w:r w:rsidRPr="00C51FB7">
              <w:rPr>
                <w:b/>
                <w:color w:val="000000"/>
                <w:sz w:val="26"/>
                <w:szCs w:val="26"/>
                <w:lang w:val="fr-FR"/>
              </w:rPr>
              <w:t>Lĩnh vực Bảo trợ xã hội</w:t>
            </w:r>
          </w:p>
        </w:tc>
        <w:tc>
          <w:tcPr>
            <w:tcW w:w="3544" w:type="dxa"/>
            <w:vAlign w:val="center"/>
          </w:tcPr>
          <w:p w:rsidR="00C0723D" w:rsidRPr="00C51FB7" w:rsidRDefault="00C0723D" w:rsidP="00983656">
            <w:pPr>
              <w:spacing w:before="60" w:after="60"/>
              <w:ind w:left="-108" w:right="-108"/>
              <w:jc w:val="center"/>
              <w:rPr>
                <w:color w:val="000000"/>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1</w:t>
            </w:r>
          </w:p>
        </w:tc>
        <w:tc>
          <w:tcPr>
            <w:tcW w:w="5387" w:type="dxa"/>
            <w:vAlign w:val="center"/>
          </w:tcPr>
          <w:p w:rsidR="00C0723D" w:rsidRPr="00C51FB7" w:rsidRDefault="00C0723D" w:rsidP="00983656">
            <w:pPr>
              <w:spacing w:before="60" w:after="60"/>
              <w:jc w:val="both"/>
              <w:rPr>
                <w:color w:val="000000"/>
                <w:sz w:val="24"/>
                <w:szCs w:val="24"/>
              </w:rPr>
            </w:pPr>
            <w:r w:rsidRPr="00C51FB7">
              <w:rPr>
                <w:color w:val="000000"/>
                <w:sz w:val="24"/>
                <w:szCs w:val="24"/>
                <w:lang w:val="fr-FR"/>
              </w:rPr>
              <w:t>Thủ tục trợ giúp xã hội đột xuất về hỗ trợ làm nhà ở, sửa chữa nhà ở.</w:t>
            </w:r>
          </w:p>
        </w:tc>
        <w:tc>
          <w:tcPr>
            <w:tcW w:w="3544" w:type="dxa"/>
            <w:vAlign w:val="center"/>
          </w:tcPr>
          <w:p w:rsidR="00C0723D" w:rsidRPr="00C51FB7" w:rsidRDefault="00C0723D" w:rsidP="00983656">
            <w:pPr>
              <w:tabs>
                <w:tab w:val="left" w:pos="1872"/>
              </w:tabs>
              <w:spacing w:before="60" w:after="60"/>
              <w:ind w:left="-108" w:right="-108"/>
              <w:jc w:val="center"/>
              <w:rPr>
                <w:color w:val="000000"/>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2</w:t>
            </w:r>
          </w:p>
        </w:tc>
        <w:tc>
          <w:tcPr>
            <w:tcW w:w="5387" w:type="dxa"/>
            <w:vAlign w:val="center"/>
          </w:tcPr>
          <w:p w:rsidR="00C0723D" w:rsidRPr="00C51FB7" w:rsidRDefault="00C0723D" w:rsidP="00983656">
            <w:pPr>
              <w:spacing w:before="60" w:after="60"/>
              <w:jc w:val="both"/>
              <w:rPr>
                <w:color w:val="000000"/>
                <w:sz w:val="24"/>
                <w:szCs w:val="24"/>
              </w:rPr>
            </w:pPr>
            <w:r w:rsidRPr="00C51FB7">
              <w:rPr>
                <w:color w:val="000000"/>
                <w:sz w:val="24"/>
                <w:szCs w:val="24"/>
                <w:lang w:val="fr-FR"/>
              </w:rPr>
              <w:t>Thủ tục hỗ trợ chi phí mai táng cho đối tượng trợ giúp xã hội đột xuất.</w:t>
            </w:r>
          </w:p>
        </w:tc>
        <w:tc>
          <w:tcPr>
            <w:tcW w:w="3544" w:type="dxa"/>
            <w:vAlign w:val="center"/>
          </w:tcPr>
          <w:p w:rsidR="00C0723D" w:rsidRPr="00C51FB7" w:rsidRDefault="00C0723D" w:rsidP="00983656">
            <w:pPr>
              <w:spacing w:before="60" w:after="60"/>
              <w:ind w:left="-108" w:right="-108"/>
              <w:jc w:val="center"/>
              <w:rPr>
                <w:color w:val="000000"/>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3</w:t>
            </w:r>
          </w:p>
        </w:tc>
        <w:tc>
          <w:tcPr>
            <w:tcW w:w="5387" w:type="dxa"/>
            <w:vAlign w:val="center"/>
          </w:tcPr>
          <w:p w:rsidR="00C0723D" w:rsidRPr="00C51FB7" w:rsidRDefault="00C0723D" w:rsidP="00983656">
            <w:pPr>
              <w:spacing w:before="60" w:after="60"/>
              <w:jc w:val="both"/>
              <w:rPr>
                <w:color w:val="000000"/>
                <w:sz w:val="24"/>
                <w:szCs w:val="24"/>
              </w:rPr>
            </w:pPr>
            <w:r w:rsidRPr="00C51FB7">
              <w:rPr>
                <w:color w:val="000000"/>
                <w:sz w:val="24"/>
                <w:szCs w:val="24"/>
                <w:lang w:val="fr-FR"/>
              </w:rPr>
              <w:t>Thủ tục xác nhận hộ gia đình làm nông nghiệp, lâm nghiệp, ngư nghiệp và diêm nghiệp có mức sống trung bình giai đoạn 2016-2020 thuộc diện đối tượng được ngân sách nhà nước hỗ trợ đóng bảo hiểm y tế.</w:t>
            </w:r>
          </w:p>
        </w:tc>
        <w:tc>
          <w:tcPr>
            <w:tcW w:w="3544" w:type="dxa"/>
            <w:vAlign w:val="center"/>
          </w:tcPr>
          <w:p w:rsidR="00C0723D" w:rsidRPr="00C51FB7" w:rsidRDefault="00C0723D" w:rsidP="00983656">
            <w:pPr>
              <w:spacing w:before="60" w:after="60"/>
              <w:ind w:left="-108" w:right="-108"/>
              <w:jc w:val="center"/>
              <w:rPr>
                <w:color w:val="000000"/>
                <w:sz w:val="16"/>
                <w:szCs w:val="16"/>
              </w:rPr>
            </w:pPr>
          </w:p>
        </w:tc>
        <w:tc>
          <w:tcPr>
            <w:tcW w:w="1275" w:type="dxa"/>
            <w:vAlign w:val="center"/>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4</w:t>
            </w:r>
          </w:p>
        </w:tc>
        <w:tc>
          <w:tcPr>
            <w:tcW w:w="5387" w:type="dxa"/>
            <w:vAlign w:val="center"/>
          </w:tcPr>
          <w:p w:rsidR="00C0723D" w:rsidRPr="00C51FB7" w:rsidRDefault="00C0723D" w:rsidP="00983656">
            <w:pPr>
              <w:spacing w:before="60" w:after="60"/>
              <w:jc w:val="both"/>
              <w:rPr>
                <w:color w:val="000000"/>
                <w:sz w:val="24"/>
                <w:szCs w:val="24"/>
                <w:lang w:val="fr-FR"/>
              </w:rPr>
            </w:pPr>
            <w:r w:rsidRPr="00C51FB7">
              <w:rPr>
                <w:color w:val="000000"/>
                <w:sz w:val="24"/>
                <w:szCs w:val="24"/>
                <w:lang w:val="fr-FR"/>
              </w:rPr>
              <w:t>Đăng ký hoạt động đối với cơ sở trợ giúp xã hội dưới 10 đối tượng có hoàn cảnh khó khăn</w:t>
            </w:r>
          </w:p>
        </w:tc>
        <w:tc>
          <w:tcPr>
            <w:tcW w:w="3544" w:type="dxa"/>
            <w:vAlign w:val="center"/>
          </w:tcPr>
          <w:p w:rsidR="00C0723D" w:rsidRPr="00C51FB7" w:rsidRDefault="00C0723D" w:rsidP="00983656">
            <w:pPr>
              <w:spacing w:before="60" w:after="60"/>
              <w:ind w:left="-108" w:right="-108"/>
              <w:jc w:val="center"/>
              <w:rPr>
                <w:color w:val="000000"/>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5</w:t>
            </w:r>
          </w:p>
        </w:tc>
        <w:tc>
          <w:tcPr>
            <w:tcW w:w="5387" w:type="dxa"/>
            <w:vAlign w:val="center"/>
          </w:tcPr>
          <w:p w:rsidR="00C0723D" w:rsidRPr="00C51FB7" w:rsidRDefault="00C0723D" w:rsidP="00983656">
            <w:pPr>
              <w:rPr>
                <w:color w:val="000000"/>
                <w:sz w:val="24"/>
                <w:szCs w:val="24"/>
                <w:lang w:val="fr-FR"/>
              </w:rPr>
            </w:pPr>
            <w:r w:rsidRPr="00C51FB7">
              <w:rPr>
                <w:color w:val="000000"/>
                <w:sz w:val="24"/>
                <w:szCs w:val="24"/>
                <w:lang w:val="fr-FR"/>
              </w:rPr>
              <w:t>Xác định, xác định lại mức độ khuyết tật và giấy xác nhận khuyết tật</w:t>
            </w:r>
          </w:p>
        </w:tc>
        <w:tc>
          <w:tcPr>
            <w:tcW w:w="3544" w:type="dxa"/>
          </w:tcPr>
          <w:p w:rsidR="00C0723D" w:rsidRPr="00C51FB7" w:rsidRDefault="00C0723D" w:rsidP="00983656">
            <w:pPr>
              <w:jc w:val="center"/>
              <w:rPr>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lastRenderedPageBreak/>
              <w:t>6</w:t>
            </w:r>
          </w:p>
        </w:tc>
        <w:tc>
          <w:tcPr>
            <w:tcW w:w="5387" w:type="dxa"/>
            <w:vAlign w:val="center"/>
          </w:tcPr>
          <w:p w:rsidR="00C0723D" w:rsidRPr="00C51FB7" w:rsidRDefault="00C0723D" w:rsidP="00983656">
            <w:pPr>
              <w:rPr>
                <w:color w:val="000000"/>
                <w:sz w:val="24"/>
                <w:szCs w:val="24"/>
                <w:lang w:val="fr-FR"/>
              </w:rPr>
            </w:pPr>
            <w:r w:rsidRPr="00C51FB7">
              <w:rPr>
                <w:color w:val="000000"/>
                <w:sz w:val="24"/>
                <w:szCs w:val="24"/>
                <w:lang w:val="fr-FR"/>
              </w:rPr>
              <w:t>Đổi, cấp lại Giấy xác nhận khuyết tật</w:t>
            </w:r>
          </w:p>
        </w:tc>
        <w:tc>
          <w:tcPr>
            <w:tcW w:w="3544" w:type="dxa"/>
          </w:tcPr>
          <w:p w:rsidR="00C0723D" w:rsidRPr="00C51FB7" w:rsidRDefault="00C0723D" w:rsidP="00983656">
            <w:pPr>
              <w:jc w:val="center"/>
              <w:rPr>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spacing w:before="60" w:after="60" w:line="300" w:lineRule="atLeast"/>
              <w:ind w:left="72"/>
              <w:jc w:val="center"/>
              <w:rPr>
                <w:b/>
                <w:color w:val="000000"/>
                <w:sz w:val="24"/>
                <w:szCs w:val="24"/>
                <w:lang w:val="nl-NL"/>
              </w:rPr>
            </w:pPr>
            <w:r w:rsidRPr="00C51FB7">
              <w:rPr>
                <w:b/>
                <w:color w:val="000000"/>
                <w:sz w:val="24"/>
                <w:szCs w:val="24"/>
                <w:lang w:val="nl-NL"/>
              </w:rPr>
              <w:t>5.3.</w:t>
            </w:r>
          </w:p>
        </w:tc>
        <w:tc>
          <w:tcPr>
            <w:tcW w:w="5387" w:type="dxa"/>
            <w:vAlign w:val="center"/>
          </w:tcPr>
          <w:p w:rsidR="00C0723D" w:rsidRPr="00C51FB7" w:rsidRDefault="00C0723D" w:rsidP="00983656">
            <w:pPr>
              <w:spacing w:before="60" w:after="60"/>
              <w:jc w:val="both"/>
              <w:rPr>
                <w:b/>
                <w:color w:val="000000"/>
                <w:sz w:val="24"/>
                <w:szCs w:val="24"/>
                <w:lang w:val="fr-FR"/>
              </w:rPr>
            </w:pPr>
            <w:r w:rsidRPr="00C51FB7">
              <w:rPr>
                <w:b/>
                <w:color w:val="000000"/>
                <w:sz w:val="24"/>
                <w:szCs w:val="24"/>
                <w:lang w:val="fr-FR"/>
              </w:rPr>
              <w:t>Phòng, chống tệ nạn xã hội</w:t>
            </w:r>
          </w:p>
        </w:tc>
        <w:tc>
          <w:tcPr>
            <w:tcW w:w="3544" w:type="dxa"/>
            <w:vAlign w:val="center"/>
          </w:tcPr>
          <w:p w:rsidR="00C0723D" w:rsidRPr="00C51FB7" w:rsidRDefault="00C0723D" w:rsidP="00983656">
            <w:pPr>
              <w:spacing w:before="60" w:after="60"/>
              <w:ind w:left="-108" w:right="-108"/>
              <w:rPr>
                <w:color w:val="000000"/>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1</w:t>
            </w:r>
          </w:p>
        </w:tc>
        <w:tc>
          <w:tcPr>
            <w:tcW w:w="5387" w:type="dxa"/>
            <w:vAlign w:val="center"/>
          </w:tcPr>
          <w:p w:rsidR="00C0723D" w:rsidRPr="00C51FB7" w:rsidRDefault="00C0723D" w:rsidP="00983656">
            <w:pPr>
              <w:spacing w:before="60" w:after="60"/>
              <w:rPr>
                <w:color w:val="000000"/>
                <w:sz w:val="24"/>
                <w:szCs w:val="24"/>
              </w:rPr>
            </w:pPr>
            <w:r w:rsidRPr="00C51FB7">
              <w:rPr>
                <w:color w:val="000000"/>
                <w:sz w:val="24"/>
                <w:szCs w:val="24"/>
                <w:lang w:val="fr-FR"/>
              </w:rPr>
              <w:t>Thủ tục Quyết định quản lý cai nghiện ma túy tự nguyện tại gia đình</w:t>
            </w:r>
          </w:p>
        </w:tc>
        <w:tc>
          <w:tcPr>
            <w:tcW w:w="3544" w:type="dxa"/>
            <w:vAlign w:val="center"/>
          </w:tcPr>
          <w:p w:rsidR="00C0723D" w:rsidRPr="00C51FB7" w:rsidRDefault="00C0723D" w:rsidP="00983656">
            <w:pPr>
              <w:spacing w:before="60" w:after="60"/>
              <w:ind w:left="-108" w:right="-108"/>
              <w:jc w:val="center"/>
              <w:rPr>
                <w:color w:val="000000"/>
                <w:sz w:val="16"/>
                <w:szCs w:val="16"/>
              </w:rPr>
            </w:pPr>
          </w:p>
        </w:tc>
        <w:tc>
          <w:tcPr>
            <w:tcW w:w="1275" w:type="dxa"/>
            <w:vAlign w:val="center"/>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2</w:t>
            </w:r>
          </w:p>
        </w:tc>
        <w:tc>
          <w:tcPr>
            <w:tcW w:w="5387" w:type="dxa"/>
            <w:vAlign w:val="center"/>
          </w:tcPr>
          <w:p w:rsidR="00C0723D" w:rsidRPr="00C51FB7" w:rsidRDefault="00C0723D" w:rsidP="00983656">
            <w:pPr>
              <w:spacing w:before="60" w:after="60"/>
              <w:jc w:val="both"/>
              <w:rPr>
                <w:color w:val="000000"/>
                <w:sz w:val="24"/>
                <w:szCs w:val="24"/>
              </w:rPr>
            </w:pPr>
            <w:r w:rsidRPr="00C51FB7">
              <w:rPr>
                <w:color w:val="000000"/>
                <w:sz w:val="24"/>
                <w:szCs w:val="24"/>
                <w:lang w:val="fr-FR"/>
              </w:rPr>
              <w:t>Thủ tục Quyết định cai nghiện ma túy tự nguyện tại cộng đồng</w:t>
            </w:r>
          </w:p>
        </w:tc>
        <w:tc>
          <w:tcPr>
            <w:tcW w:w="3544" w:type="dxa"/>
            <w:vAlign w:val="center"/>
          </w:tcPr>
          <w:p w:rsidR="00C0723D" w:rsidRPr="00C51FB7" w:rsidRDefault="00C0723D" w:rsidP="00983656">
            <w:pPr>
              <w:spacing w:before="60" w:after="60"/>
              <w:ind w:left="-108" w:right="-108"/>
              <w:rPr>
                <w:color w:val="000000"/>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spacing w:before="60" w:after="60" w:line="300" w:lineRule="atLeast"/>
              <w:jc w:val="center"/>
              <w:rPr>
                <w:b/>
                <w:color w:val="000000"/>
                <w:sz w:val="24"/>
                <w:szCs w:val="24"/>
                <w:lang w:val="nl-NL"/>
              </w:rPr>
            </w:pPr>
            <w:r w:rsidRPr="00C51FB7">
              <w:rPr>
                <w:b/>
                <w:color w:val="000000"/>
                <w:sz w:val="24"/>
                <w:szCs w:val="24"/>
                <w:lang w:val="nl-NL"/>
              </w:rPr>
              <w:t>5.4</w:t>
            </w:r>
          </w:p>
        </w:tc>
        <w:tc>
          <w:tcPr>
            <w:tcW w:w="5387" w:type="dxa"/>
            <w:vAlign w:val="center"/>
          </w:tcPr>
          <w:p w:rsidR="00C0723D" w:rsidRPr="00C51FB7" w:rsidRDefault="00C0723D" w:rsidP="00983656">
            <w:pPr>
              <w:spacing w:before="60" w:after="60"/>
              <w:jc w:val="both"/>
              <w:rPr>
                <w:b/>
                <w:color w:val="000000"/>
                <w:sz w:val="24"/>
                <w:szCs w:val="24"/>
                <w:lang w:val="fr-FR"/>
              </w:rPr>
            </w:pPr>
            <w:r w:rsidRPr="00C51FB7">
              <w:rPr>
                <w:b/>
                <w:color w:val="000000"/>
                <w:sz w:val="24"/>
                <w:szCs w:val="24"/>
                <w:lang w:val="fr-FR"/>
              </w:rPr>
              <w:t>Lĩnh vực Bảo vệ chăm sóc trẻ em</w:t>
            </w:r>
          </w:p>
        </w:tc>
        <w:tc>
          <w:tcPr>
            <w:tcW w:w="3544" w:type="dxa"/>
            <w:vAlign w:val="center"/>
          </w:tcPr>
          <w:p w:rsidR="00C0723D" w:rsidRPr="00C51FB7" w:rsidRDefault="00C0723D" w:rsidP="00983656">
            <w:pPr>
              <w:spacing w:before="60" w:after="60"/>
              <w:ind w:left="-108" w:right="-108"/>
              <w:jc w:val="center"/>
              <w:rPr>
                <w:color w:val="000000"/>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1</w:t>
            </w:r>
          </w:p>
        </w:tc>
        <w:tc>
          <w:tcPr>
            <w:tcW w:w="5387" w:type="dxa"/>
            <w:vAlign w:val="center"/>
          </w:tcPr>
          <w:p w:rsidR="00C0723D" w:rsidRPr="00C51FB7" w:rsidRDefault="00C0723D" w:rsidP="00983656">
            <w:pPr>
              <w:spacing w:before="60" w:after="60"/>
              <w:jc w:val="both"/>
              <w:rPr>
                <w:color w:val="000000"/>
                <w:sz w:val="24"/>
                <w:szCs w:val="24"/>
                <w:lang w:val="fr-FR"/>
              </w:rPr>
            </w:pPr>
            <w:r w:rsidRPr="00C51FB7">
              <w:rPr>
                <w:color w:val="000000"/>
                <w:sz w:val="24"/>
                <w:szCs w:val="24"/>
                <w:lang w:val="fr-FR"/>
              </w:rPr>
              <w:t>Thủ tục Áp dụng các biện pháp can thiệp khẩn cấp hoặc tạm thời cách ly trẻ em khỏi môi trường hoặc người gây tổn hại cho trẻ em</w:t>
            </w:r>
          </w:p>
        </w:tc>
        <w:tc>
          <w:tcPr>
            <w:tcW w:w="3544" w:type="dxa"/>
            <w:vAlign w:val="center"/>
          </w:tcPr>
          <w:p w:rsidR="00C0723D" w:rsidRPr="00C51FB7" w:rsidRDefault="00C0723D" w:rsidP="00983656">
            <w:pPr>
              <w:spacing w:before="60" w:after="60"/>
              <w:ind w:left="-108" w:right="-108"/>
              <w:jc w:val="center"/>
              <w:rPr>
                <w:color w:val="000000"/>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2</w:t>
            </w:r>
          </w:p>
        </w:tc>
        <w:tc>
          <w:tcPr>
            <w:tcW w:w="5387" w:type="dxa"/>
            <w:vAlign w:val="center"/>
          </w:tcPr>
          <w:p w:rsidR="00C0723D" w:rsidRPr="00C51FB7" w:rsidRDefault="00C0723D" w:rsidP="00983656">
            <w:pPr>
              <w:spacing w:before="60" w:after="60"/>
              <w:jc w:val="both"/>
              <w:rPr>
                <w:color w:val="000000"/>
                <w:sz w:val="24"/>
                <w:szCs w:val="24"/>
                <w:lang w:val="fr-FR"/>
              </w:rPr>
            </w:pPr>
            <w:r w:rsidRPr="00C51FB7">
              <w:rPr>
                <w:color w:val="000000"/>
                <w:sz w:val="24"/>
                <w:szCs w:val="24"/>
                <w:lang w:val="fr-FR"/>
              </w:rPr>
              <w:t>Thủ tục Chấm dứt việc chăm sóc thay thế cho trẻ em</w:t>
            </w:r>
          </w:p>
        </w:tc>
        <w:tc>
          <w:tcPr>
            <w:tcW w:w="3544" w:type="dxa"/>
            <w:vAlign w:val="center"/>
          </w:tcPr>
          <w:p w:rsidR="00C0723D" w:rsidRPr="00C51FB7" w:rsidRDefault="00C0723D" w:rsidP="00983656">
            <w:pPr>
              <w:spacing w:before="60" w:after="60"/>
              <w:ind w:left="-108" w:right="-108"/>
              <w:jc w:val="center"/>
              <w:rPr>
                <w:color w:val="000000"/>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3</w:t>
            </w:r>
          </w:p>
        </w:tc>
        <w:tc>
          <w:tcPr>
            <w:tcW w:w="5387" w:type="dxa"/>
            <w:vAlign w:val="center"/>
          </w:tcPr>
          <w:p w:rsidR="00C0723D" w:rsidRPr="00C51FB7" w:rsidRDefault="00C0723D" w:rsidP="00983656">
            <w:pPr>
              <w:spacing w:before="60" w:after="60"/>
              <w:jc w:val="both"/>
              <w:rPr>
                <w:color w:val="000000"/>
                <w:sz w:val="24"/>
                <w:szCs w:val="24"/>
                <w:lang w:val="fr-FR"/>
              </w:rPr>
            </w:pPr>
            <w:r w:rsidRPr="00C51FB7">
              <w:rPr>
                <w:color w:val="000000"/>
                <w:sz w:val="24"/>
                <w:szCs w:val="24"/>
                <w:lang w:val="fr-FR"/>
              </w:rPr>
              <w:t xml:space="preserve">Thủ tục Phê duyệt kế hoạch hỗ trợ, can thiệp đối với trẻ em bị xâm hại hoặc có nguy cơ bị bạo lực, bóc lột, bỏ rơi và trẻ em có hoàn cảnh đặc biệt </w:t>
            </w:r>
          </w:p>
        </w:tc>
        <w:tc>
          <w:tcPr>
            <w:tcW w:w="3544" w:type="dxa"/>
            <w:vAlign w:val="center"/>
          </w:tcPr>
          <w:p w:rsidR="00C0723D" w:rsidRPr="00C51FB7" w:rsidRDefault="00C0723D" w:rsidP="00983656">
            <w:pPr>
              <w:spacing w:before="60" w:after="60"/>
              <w:ind w:left="-108" w:right="-108"/>
              <w:jc w:val="center"/>
              <w:rPr>
                <w:color w:val="000000"/>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4</w:t>
            </w:r>
          </w:p>
        </w:tc>
        <w:tc>
          <w:tcPr>
            <w:tcW w:w="5387" w:type="dxa"/>
            <w:vAlign w:val="center"/>
          </w:tcPr>
          <w:p w:rsidR="00C0723D" w:rsidRPr="00C51FB7" w:rsidRDefault="00C0723D" w:rsidP="00983656">
            <w:pPr>
              <w:spacing w:before="60" w:after="60"/>
              <w:jc w:val="both"/>
              <w:rPr>
                <w:color w:val="000000"/>
                <w:sz w:val="24"/>
                <w:szCs w:val="24"/>
                <w:lang w:val="fr-FR"/>
              </w:rPr>
            </w:pPr>
            <w:r w:rsidRPr="00C51FB7">
              <w:rPr>
                <w:color w:val="000000"/>
                <w:sz w:val="24"/>
                <w:szCs w:val="24"/>
                <w:lang w:val="fr-FR"/>
              </w:rPr>
              <w:t>Thủ tục Đăng ký nhận chăm sóc thay thế cho trẻ em đối với cá nhân, người đại diện gia đình nhận chăm sóc thay thế không phải là người thân thích của trẻ em</w:t>
            </w:r>
          </w:p>
        </w:tc>
        <w:tc>
          <w:tcPr>
            <w:tcW w:w="3544" w:type="dxa"/>
            <w:vAlign w:val="center"/>
          </w:tcPr>
          <w:p w:rsidR="00C0723D" w:rsidRPr="00C51FB7" w:rsidRDefault="00C0723D" w:rsidP="00983656">
            <w:pPr>
              <w:spacing w:before="60" w:after="60"/>
              <w:ind w:left="-108" w:right="-108"/>
              <w:jc w:val="center"/>
              <w:rPr>
                <w:color w:val="000000"/>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5</w:t>
            </w:r>
          </w:p>
        </w:tc>
        <w:tc>
          <w:tcPr>
            <w:tcW w:w="5387" w:type="dxa"/>
            <w:vAlign w:val="center"/>
          </w:tcPr>
          <w:p w:rsidR="00C0723D" w:rsidRPr="00C51FB7" w:rsidRDefault="00C0723D" w:rsidP="00983656">
            <w:pPr>
              <w:spacing w:before="60" w:after="60"/>
              <w:jc w:val="both"/>
              <w:rPr>
                <w:color w:val="000000"/>
                <w:sz w:val="24"/>
                <w:szCs w:val="24"/>
                <w:lang w:val="fr-FR"/>
              </w:rPr>
            </w:pPr>
            <w:r w:rsidRPr="00C51FB7">
              <w:rPr>
                <w:color w:val="000000"/>
                <w:sz w:val="24"/>
                <w:szCs w:val="24"/>
                <w:lang w:val="fr-FR"/>
              </w:rPr>
              <w:t>Thủ tục Thông báo nhận chăm sóc thay thế cho trẻ em đối với cá nhân, người đại diện gia đình nhận chăm sóc thay thế là người thân thích của trẻ em</w:t>
            </w:r>
          </w:p>
        </w:tc>
        <w:tc>
          <w:tcPr>
            <w:tcW w:w="3544" w:type="dxa"/>
            <w:vAlign w:val="center"/>
          </w:tcPr>
          <w:p w:rsidR="00C0723D" w:rsidRPr="00C51FB7" w:rsidRDefault="00C0723D" w:rsidP="00983656">
            <w:pPr>
              <w:spacing w:before="60" w:after="60"/>
              <w:ind w:left="-108" w:right="-108"/>
              <w:jc w:val="center"/>
              <w:rPr>
                <w:color w:val="000000"/>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6</w:t>
            </w:r>
          </w:p>
        </w:tc>
        <w:tc>
          <w:tcPr>
            <w:tcW w:w="5387" w:type="dxa"/>
            <w:vAlign w:val="center"/>
          </w:tcPr>
          <w:p w:rsidR="00C0723D" w:rsidRPr="00C51FB7" w:rsidRDefault="00C0723D" w:rsidP="00983656">
            <w:pPr>
              <w:spacing w:before="60" w:after="60"/>
              <w:jc w:val="both"/>
              <w:rPr>
                <w:color w:val="000000"/>
                <w:sz w:val="24"/>
                <w:szCs w:val="24"/>
                <w:lang w:val="fr-FR"/>
              </w:rPr>
            </w:pPr>
            <w:r w:rsidRPr="00C51FB7">
              <w:rPr>
                <w:color w:val="000000"/>
                <w:sz w:val="24"/>
                <w:szCs w:val="24"/>
                <w:lang w:val="fr-FR"/>
              </w:rPr>
              <w:t>Thủ tục Chuyển trẻ em đang được chăm sóc thay thế tại cơ sở trợ giúp xã hội đến cá nhân, gia đình nhận chăm sóc thay thế</w:t>
            </w:r>
          </w:p>
        </w:tc>
        <w:tc>
          <w:tcPr>
            <w:tcW w:w="3544" w:type="dxa"/>
            <w:vAlign w:val="center"/>
          </w:tcPr>
          <w:p w:rsidR="00C0723D" w:rsidRPr="00C51FB7" w:rsidRDefault="00C0723D" w:rsidP="00983656">
            <w:pPr>
              <w:spacing w:before="60" w:after="60"/>
              <w:ind w:left="-108" w:right="-108"/>
              <w:jc w:val="center"/>
              <w:rPr>
                <w:color w:val="000000"/>
                <w:sz w:val="16"/>
                <w:szCs w:val="16"/>
              </w:rPr>
            </w:pPr>
          </w:p>
        </w:tc>
        <w:tc>
          <w:tcPr>
            <w:tcW w:w="1275" w:type="dxa"/>
            <w:vAlign w:val="center"/>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7</w:t>
            </w:r>
          </w:p>
        </w:tc>
        <w:tc>
          <w:tcPr>
            <w:tcW w:w="5387" w:type="dxa"/>
            <w:vAlign w:val="center"/>
          </w:tcPr>
          <w:p w:rsidR="00C0723D" w:rsidRPr="00C51FB7" w:rsidRDefault="00C0723D" w:rsidP="00983656">
            <w:pPr>
              <w:spacing w:before="60" w:after="60"/>
              <w:jc w:val="both"/>
              <w:rPr>
                <w:sz w:val="24"/>
                <w:szCs w:val="24"/>
                <w:lang w:val="nl-NL"/>
              </w:rPr>
            </w:pPr>
            <w:r w:rsidRPr="00C51FB7">
              <w:rPr>
                <w:sz w:val="24"/>
                <w:szCs w:val="24"/>
                <w:lang w:val="nl-NL"/>
              </w:rPr>
              <w:t>Can thiệp, trợ giúp trẻ em bị bạo lực, bị xâm hại tình dục.</w:t>
            </w:r>
          </w:p>
        </w:tc>
        <w:tc>
          <w:tcPr>
            <w:tcW w:w="3544" w:type="dxa"/>
            <w:vAlign w:val="center"/>
          </w:tcPr>
          <w:p w:rsidR="00C0723D" w:rsidRPr="00C51FB7" w:rsidRDefault="00C0723D" w:rsidP="00983656">
            <w:pPr>
              <w:spacing w:before="60" w:after="60"/>
              <w:ind w:left="-108" w:right="-108"/>
              <w:jc w:val="center"/>
              <w:rPr>
                <w:color w:val="000000"/>
                <w:sz w:val="16"/>
                <w:szCs w:val="16"/>
              </w:rPr>
            </w:pPr>
          </w:p>
        </w:tc>
        <w:tc>
          <w:tcPr>
            <w:tcW w:w="1275" w:type="dxa"/>
            <w:vAlign w:val="center"/>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spacing w:before="60" w:after="60" w:line="300" w:lineRule="atLeast"/>
              <w:jc w:val="center"/>
              <w:rPr>
                <w:b/>
                <w:color w:val="000000"/>
                <w:sz w:val="24"/>
                <w:szCs w:val="24"/>
                <w:lang w:val="nl-NL"/>
              </w:rPr>
            </w:pPr>
            <w:r w:rsidRPr="00C51FB7">
              <w:rPr>
                <w:b/>
                <w:color w:val="000000"/>
                <w:sz w:val="24"/>
                <w:szCs w:val="24"/>
                <w:lang w:val="nl-NL"/>
              </w:rPr>
              <w:t>5.5</w:t>
            </w:r>
          </w:p>
        </w:tc>
        <w:tc>
          <w:tcPr>
            <w:tcW w:w="5387" w:type="dxa"/>
            <w:vAlign w:val="center"/>
          </w:tcPr>
          <w:p w:rsidR="00C0723D" w:rsidRPr="00C51FB7" w:rsidRDefault="00C0723D" w:rsidP="00983656">
            <w:pPr>
              <w:spacing w:before="60" w:after="60"/>
              <w:rPr>
                <w:b/>
                <w:color w:val="000000"/>
                <w:sz w:val="24"/>
                <w:szCs w:val="24"/>
                <w:lang w:val="nl-NL"/>
              </w:rPr>
            </w:pPr>
            <w:r w:rsidRPr="00C51FB7">
              <w:rPr>
                <w:b/>
                <w:color w:val="000000"/>
                <w:sz w:val="24"/>
                <w:szCs w:val="24"/>
                <w:lang w:val="nl-NL"/>
              </w:rPr>
              <w:t>Lĩnh vực giảm nghèo</w:t>
            </w:r>
          </w:p>
        </w:tc>
        <w:tc>
          <w:tcPr>
            <w:tcW w:w="3544" w:type="dxa"/>
          </w:tcPr>
          <w:p w:rsidR="00C0723D" w:rsidRPr="00C51FB7" w:rsidRDefault="00C0723D" w:rsidP="00983656">
            <w:pPr>
              <w:jc w:val="center"/>
              <w:rPr>
                <w:color w:val="000000"/>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1</w:t>
            </w:r>
          </w:p>
        </w:tc>
        <w:tc>
          <w:tcPr>
            <w:tcW w:w="5387" w:type="dxa"/>
            <w:vAlign w:val="center"/>
          </w:tcPr>
          <w:p w:rsidR="00C0723D" w:rsidRPr="00C51FB7" w:rsidRDefault="00C0723D" w:rsidP="00983656">
            <w:pPr>
              <w:spacing w:before="60" w:after="60"/>
              <w:jc w:val="both"/>
              <w:rPr>
                <w:color w:val="000000"/>
                <w:sz w:val="24"/>
                <w:szCs w:val="24"/>
                <w:lang w:val="fr-FR"/>
              </w:rPr>
            </w:pPr>
            <w:r w:rsidRPr="00C51FB7">
              <w:rPr>
                <w:color w:val="000000"/>
                <w:sz w:val="24"/>
                <w:szCs w:val="24"/>
                <w:lang w:val="fr-FR"/>
              </w:rPr>
              <w:t>Công nhận hộ nghèo, hộ cận nghèo phát sinh trong năm</w:t>
            </w:r>
          </w:p>
        </w:tc>
        <w:tc>
          <w:tcPr>
            <w:tcW w:w="3544" w:type="dxa"/>
            <w:vAlign w:val="center"/>
          </w:tcPr>
          <w:p w:rsidR="00C0723D" w:rsidRPr="00C51FB7" w:rsidRDefault="00C0723D" w:rsidP="00983656">
            <w:pPr>
              <w:jc w:val="center"/>
              <w:rPr>
                <w:color w:val="000000"/>
                <w:sz w:val="16"/>
                <w:szCs w:val="16"/>
              </w:rPr>
            </w:pPr>
          </w:p>
        </w:tc>
        <w:tc>
          <w:tcPr>
            <w:tcW w:w="1275" w:type="dxa"/>
            <w:vAlign w:val="center"/>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2</w:t>
            </w:r>
          </w:p>
        </w:tc>
        <w:tc>
          <w:tcPr>
            <w:tcW w:w="5387" w:type="dxa"/>
            <w:vAlign w:val="center"/>
          </w:tcPr>
          <w:p w:rsidR="00C0723D" w:rsidRPr="00C51FB7" w:rsidRDefault="00C0723D" w:rsidP="00983656">
            <w:pPr>
              <w:spacing w:before="60" w:after="60"/>
              <w:jc w:val="both"/>
              <w:rPr>
                <w:color w:val="000000"/>
                <w:sz w:val="24"/>
                <w:szCs w:val="24"/>
                <w:lang w:val="fr-FR"/>
              </w:rPr>
            </w:pPr>
            <w:r w:rsidRPr="00C51FB7">
              <w:rPr>
                <w:color w:val="000000"/>
                <w:sz w:val="24"/>
                <w:szCs w:val="24"/>
                <w:lang w:val="fr-FR"/>
              </w:rPr>
              <w:t>Công nhận hộ thoát nghèo, hộ thoát cận nghèo trong năm</w:t>
            </w:r>
          </w:p>
        </w:tc>
        <w:tc>
          <w:tcPr>
            <w:tcW w:w="3544" w:type="dxa"/>
            <w:vAlign w:val="center"/>
          </w:tcPr>
          <w:p w:rsidR="00C0723D" w:rsidRPr="00C51FB7" w:rsidRDefault="00C0723D" w:rsidP="00983656">
            <w:pPr>
              <w:jc w:val="center"/>
              <w:rPr>
                <w:color w:val="000000"/>
                <w:sz w:val="16"/>
                <w:szCs w:val="16"/>
              </w:rPr>
            </w:pPr>
          </w:p>
        </w:tc>
        <w:tc>
          <w:tcPr>
            <w:tcW w:w="1275" w:type="dxa"/>
            <w:vAlign w:val="center"/>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b/>
                <w:sz w:val="24"/>
                <w:szCs w:val="24"/>
              </w:rPr>
            </w:pPr>
            <w:r w:rsidRPr="00C51FB7">
              <w:rPr>
                <w:b/>
                <w:sz w:val="24"/>
                <w:szCs w:val="24"/>
              </w:rPr>
              <w:t>5.6</w:t>
            </w:r>
          </w:p>
        </w:tc>
        <w:tc>
          <w:tcPr>
            <w:tcW w:w="5387" w:type="dxa"/>
            <w:vAlign w:val="center"/>
          </w:tcPr>
          <w:p w:rsidR="00C0723D" w:rsidRPr="00C51FB7" w:rsidRDefault="00C0723D" w:rsidP="00983656">
            <w:pPr>
              <w:spacing w:before="60" w:after="60"/>
              <w:rPr>
                <w:b/>
                <w:sz w:val="24"/>
                <w:szCs w:val="24"/>
                <w:lang w:val="fr-FR"/>
              </w:rPr>
            </w:pPr>
            <w:r w:rsidRPr="00C51FB7">
              <w:rPr>
                <w:b/>
                <w:sz w:val="24"/>
                <w:szCs w:val="24"/>
                <w:lang w:val="fr-FR"/>
              </w:rPr>
              <w:t>Lĩnh vực việc làm</w:t>
            </w:r>
          </w:p>
        </w:tc>
        <w:tc>
          <w:tcPr>
            <w:tcW w:w="3544" w:type="dxa"/>
            <w:vAlign w:val="center"/>
          </w:tcPr>
          <w:p w:rsidR="00C0723D" w:rsidRPr="00C51FB7" w:rsidRDefault="00C0723D" w:rsidP="00983656">
            <w:pPr>
              <w:jc w:val="center"/>
              <w:rPr>
                <w:b/>
                <w:color w:val="FF0000"/>
                <w:sz w:val="16"/>
                <w:szCs w:val="16"/>
              </w:rPr>
            </w:pPr>
          </w:p>
        </w:tc>
        <w:tc>
          <w:tcPr>
            <w:tcW w:w="1275" w:type="dxa"/>
            <w:vAlign w:val="center"/>
          </w:tcPr>
          <w:p w:rsidR="00C0723D" w:rsidRPr="00C51FB7" w:rsidRDefault="00C0723D" w:rsidP="00983656">
            <w:pPr>
              <w:spacing w:before="60" w:after="60" w:line="300" w:lineRule="atLeast"/>
              <w:jc w:val="center"/>
              <w:rPr>
                <w:b/>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sz w:val="24"/>
                <w:szCs w:val="24"/>
              </w:rPr>
            </w:pPr>
            <w:r w:rsidRPr="00C51FB7">
              <w:rPr>
                <w:sz w:val="24"/>
                <w:szCs w:val="24"/>
              </w:rPr>
              <w:t>1</w:t>
            </w:r>
          </w:p>
        </w:tc>
        <w:tc>
          <w:tcPr>
            <w:tcW w:w="5387" w:type="dxa"/>
            <w:vAlign w:val="center"/>
          </w:tcPr>
          <w:p w:rsidR="00C0723D" w:rsidRPr="00C51FB7" w:rsidRDefault="00C0723D" w:rsidP="00983656">
            <w:pPr>
              <w:rPr>
                <w:sz w:val="24"/>
                <w:szCs w:val="24"/>
                <w:lang w:val="fr-FR"/>
              </w:rPr>
            </w:pPr>
            <w:r w:rsidRPr="00C51FB7">
              <w:rPr>
                <w:sz w:val="24"/>
                <w:szCs w:val="24"/>
                <w:lang w:val="fr-FR"/>
              </w:rPr>
              <w:t>Hỗ trợ hộ kinh doanh  gặp khó khăn do đại dịch Covid-19</w:t>
            </w:r>
          </w:p>
        </w:tc>
        <w:tc>
          <w:tcPr>
            <w:tcW w:w="3544" w:type="dxa"/>
            <w:vAlign w:val="center"/>
          </w:tcPr>
          <w:p w:rsidR="00C0723D" w:rsidRPr="00C51FB7" w:rsidRDefault="00C0723D" w:rsidP="00983656">
            <w:pPr>
              <w:jc w:val="center"/>
              <w:rPr>
                <w:color w:val="FF0000"/>
                <w:sz w:val="16"/>
                <w:szCs w:val="16"/>
              </w:rPr>
            </w:pPr>
          </w:p>
        </w:tc>
        <w:tc>
          <w:tcPr>
            <w:tcW w:w="1275" w:type="dxa"/>
            <w:vAlign w:val="center"/>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b/>
                <w:color w:val="000000"/>
                <w:sz w:val="24"/>
                <w:szCs w:val="24"/>
              </w:rPr>
            </w:pPr>
            <w:r w:rsidRPr="00C51FB7">
              <w:rPr>
                <w:b/>
                <w:color w:val="000000"/>
                <w:sz w:val="24"/>
                <w:szCs w:val="24"/>
              </w:rPr>
              <w:lastRenderedPageBreak/>
              <w:t>VI</w:t>
            </w:r>
          </w:p>
        </w:tc>
        <w:tc>
          <w:tcPr>
            <w:tcW w:w="5387" w:type="dxa"/>
            <w:vAlign w:val="center"/>
          </w:tcPr>
          <w:p w:rsidR="00C0723D" w:rsidRPr="00C51FB7" w:rsidRDefault="00C0723D" w:rsidP="00983656">
            <w:pPr>
              <w:rPr>
                <w:b/>
                <w:color w:val="000000"/>
                <w:sz w:val="24"/>
                <w:szCs w:val="24"/>
                <w:lang w:val="fr-FR"/>
              </w:rPr>
            </w:pPr>
            <w:r w:rsidRPr="00C51FB7">
              <w:rPr>
                <w:b/>
                <w:color w:val="000000"/>
                <w:sz w:val="26"/>
                <w:szCs w:val="26"/>
              </w:rPr>
              <w:t xml:space="preserve">LĨNH VỰC VĂN HÓA, THỂ DỤC THỂ THAO (07 TTHC) </w:t>
            </w:r>
          </w:p>
        </w:tc>
        <w:tc>
          <w:tcPr>
            <w:tcW w:w="3544" w:type="dxa"/>
            <w:vAlign w:val="center"/>
          </w:tcPr>
          <w:p w:rsidR="00C0723D" w:rsidRPr="00093948" w:rsidRDefault="00C0723D" w:rsidP="00983656">
            <w:pPr>
              <w:pStyle w:val="NormalWeb"/>
              <w:shd w:val="clear" w:color="auto" w:fill="FFFFFF"/>
              <w:spacing w:before="0" w:beforeAutospacing="0" w:after="0" w:afterAutospacing="0" w:line="234" w:lineRule="atLeast"/>
              <w:jc w:val="center"/>
              <w:rPr>
                <w:color w:val="000000"/>
                <w:sz w:val="16"/>
                <w:szCs w:val="16"/>
              </w:rPr>
            </w:pPr>
            <w:r w:rsidRPr="00093948">
              <w:rPr>
                <w:sz w:val="16"/>
                <w:szCs w:val="16"/>
                <w:lang w:val="nl-NL"/>
              </w:rPr>
              <w:t xml:space="preserve">Quyết định số </w:t>
            </w:r>
            <w:r w:rsidRPr="00093948">
              <w:rPr>
                <w:color w:val="000000"/>
                <w:sz w:val="16"/>
                <w:szCs w:val="16"/>
              </w:rPr>
              <w:t xml:space="preserve"> 951/QĐ-UBND ngày 31/03/2021 về việc công bố danh mục thủ tục hành chính chuẩn hóa thuộc phạm vi quản lí của sở Văn hóa, thể thao và du lịch tỉnh Thái Nguyên</w:t>
            </w:r>
          </w:p>
          <w:p w:rsidR="00C0723D" w:rsidRPr="00C51FB7" w:rsidRDefault="00C0723D" w:rsidP="00983656">
            <w:pPr>
              <w:pStyle w:val="NormalWeb"/>
              <w:shd w:val="clear" w:color="auto" w:fill="FFFFFF"/>
              <w:spacing w:before="0" w:beforeAutospacing="0" w:after="0" w:afterAutospacing="0" w:line="234" w:lineRule="atLeast"/>
              <w:jc w:val="center"/>
              <w:rPr>
                <w:color w:val="000000"/>
                <w:sz w:val="16"/>
                <w:szCs w:val="16"/>
              </w:rPr>
            </w:pPr>
          </w:p>
        </w:tc>
        <w:tc>
          <w:tcPr>
            <w:tcW w:w="1275" w:type="dxa"/>
            <w:vAlign w:val="center"/>
          </w:tcPr>
          <w:p w:rsidR="00C0723D" w:rsidRPr="00C51FB7" w:rsidRDefault="00C0723D" w:rsidP="00983656">
            <w:pPr>
              <w:spacing w:before="60" w:after="60" w:line="300" w:lineRule="atLeast"/>
              <w:jc w:val="center"/>
              <w:rPr>
                <w:b/>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spacing w:before="60" w:after="60" w:line="300" w:lineRule="atLeast"/>
              <w:jc w:val="center"/>
              <w:rPr>
                <w:b/>
                <w:color w:val="000000"/>
                <w:sz w:val="24"/>
                <w:szCs w:val="24"/>
                <w:lang w:val="nl-NL"/>
              </w:rPr>
            </w:pPr>
            <w:r w:rsidRPr="00C51FB7">
              <w:rPr>
                <w:b/>
                <w:color w:val="000000"/>
                <w:sz w:val="24"/>
                <w:szCs w:val="24"/>
                <w:lang w:val="nl-NL"/>
              </w:rPr>
              <w:t>6.1</w:t>
            </w:r>
          </w:p>
        </w:tc>
        <w:tc>
          <w:tcPr>
            <w:tcW w:w="5387" w:type="dxa"/>
          </w:tcPr>
          <w:p w:rsidR="00C0723D" w:rsidRPr="00C51FB7" w:rsidRDefault="00C0723D" w:rsidP="00983656">
            <w:pPr>
              <w:spacing w:before="60" w:after="60" w:line="300" w:lineRule="atLeast"/>
              <w:rPr>
                <w:b/>
                <w:color w:val="000000"/>
                <w:sz w:val="24"/>
                <w:szCs w:val="24"/>
                <w:lang w:val="nl-NL"/>
              </w:rPr>
            </w:pPr>
            <w:r w:rsidRPr="00C51FB7">
              <w:rPr>
                <w:b/>
                <w:color w:val="000000"/>
                <w:sz w:val="24"/>
                <w:szCs w:val="24"/>
                <w:lang w:val="nl-NL"/>
              </w:rPr>
              <w:t xml:space="preserve">Lĩnh vực văn hóa </w:t>
            </w:r>
          </w:p>
        </w:tc>
        <w:tc>
          <w:tcPr>
            <w:tcW w:w="3544" w:type="dxa"/>
          </w:tcPr>
          <w:p w:rsidR="00C0723D" w:rsidRPr="00C51FB7" w:rsidRDefault="00C0723D" w:rsidP="00983656">
            <w:pPr>
              <w:spacing w:before="60" w:after="60" w:line="300" w:lineRule="atLeast"/>
              <w:jc w:val="center"/>
              <w:rPr>
                <w:b/>
                <w:color w:val="000000"/>
                <w:sz w:val="16"/>
                <w:szCs w:val="16"/>
                <w:lang w:val="nl-NL"/>
              </w:rPr>
            </w:pPr>
          </w:p>
        </w:tc>
        <w:tc>
          <w:tcPr>
            <w:tcW w:w="1275" w:type="dxa"/>
          </w:tcPr>
          <w:p w:rsidR="00C0723D" w:rsidRPr="00C51FB7" w:rsidRDefault="00C0723D" w:rsidP="00983656">
            <w:pPr>
              <w:spacing w:before="60" w:after="60" w:line="300" w:lineRule="atLeast"/>
              <w:jc w:val="center"/>
              <w:rPr>
                <w:b/>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b/>
                <w:color w:val="000000"/>
                <w:sz w:val="20"/>
                <w:szCs w:val="20"/>
              </w:rPr>
            </w:pPr>
            <w:r w:rsidRPr="00C51FB7">
              <w:rPr>
                <w:b/>
                <w:color w:val="000000"/>
                <w:sz w:val="20"/>
                <w:szCs w:val="20"/>
              </w:rPr>
              <w:t>6.1.1</w:t>
            </w:r>
          </w:p>
        </w:tc>
        <w:tc>
          <w:tcPr>
            <w:tcW w:w="5387" w:type="dxa"/>
          </w:tcPr>
          <w:p w:rsidR="00C0723D" w:rsidRPr="00C51FB7" w:rsidRDefault="00C0723D" w:rsidP="00983656">
            <w:pPr>
              <w:spacing w:before="60" w:after="60"/>
              <w:jc w:val="both"/>
              <w:rPr>
                <w:b/>
                <w:color w:val="000000"/>
                <w:sz w:val="24"/>
                <w:szCs w:val="24"/>
                <w:lang w:val="fr-FR"/>
              </w:rPr>
            </w:pPr>
            <w:r w:rsidRPr="00C51FB7">
              <w:rPr>
                <w:b/>
                <w:color w:val="000000"/>
                <w:sz w:val="24"/>
                <w:szCs w:val="24"/>
                <w:lang w:val="fr-FR"/>
              </w:rPr>
              <w:t>Gia đình</w:t>
            </w:r>
          </w:p>
        </w:tc>
        <w:tc>
          <w:tcPr>
            <w:tcW w:w="3544" w:type="dxa"/>
          </w:tcPr>
          <w:p w:rsidR="00C0723D" w:rsidRPr="00C51FB7" w:rsidRDefault="00C0723D" w:rsidP="00983656">
            <w:pPr>
              <w:spacing w:before="60" w:after="60"/>
              <w:ind w:left="-108" w:right="-108"/>
              <w:jc w:val="center"/>
              <w:rPr>
                <w:color w:val="000000"/>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1</w:t>
            </w:r>
          </w:p>
        </w:tc>
        <w:tc>
          <w:tcPr>
            <w:tcW w:w="5387" w:type="dxa"/>
          </w:tcPr>
          <w:p w:rsidR="00C0723D" w:rsidRPr="00C51FB7" w:rsidRDefault="00C0723D" w:rsidP="00983656">
            <w:pPr>
              <w:spacing w:before="60" w:after="60"/>
              <w:jc w:val="both"/>
              <w:rPr>
                <w:b/>
                <w:color w:val="000000"/>
                <w:sz w:val="24"/>
                <w:szCs w:val="24"/>
                <w:lang w:val="fr-FR"/>
              </w:rPr>
            </w:pPr>
            <w:r w:rsidRPr="00C51FB7">
              <w:rPr>
                <w:color w:val="000000"/>
                <w:sz w:val="24"/>
                <w:szCs w:val="24"/>
                <w:lang w:val="fr-FR"/>
              </w:rPr>
              <w:t>Thủ tục xét tặng Danh hiệu Gia đình văn hóa hàng năm.</w:t>
            </w:r>
          </w:p>
        </w:tc>
        <w:tc>
          <w:tcPr>
            <w:tcW w:w="3544" w:type="dxa"/>
          </w:tcPr>
          <w:p w:rsidR="00C0723D" w:rsidRPr="00C51FB7" w:rsidRDefault="00C0723D" w:rsidP="00983656">
            <w:pPr>
              <w:spacing w:before="60" w:after="60"/>
              <w:ind w:left="-108" w:right="-108"/>
              <w:jc w:val="center"/>
              <w:rPr>
                <w:color w:val="000000"/>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2</w:t>
            </w:r>
          </w:p>
        </w:tc>
        <w:tc>
          <w:tcPr>
            <w:tcW w:w="5387" w:type="dxa"/>
          </w:tcPr>
          <w:p w:rsidR="00C0723D" w:rsidRPr="00C51FB7" w:rsidRDefault="00C0723D" w:rsidP="00983656">
            <w:pPr>
              <w:spacing w:before="60" w:after="60"/>
              <w:jc w:val="both"/>
              <w:rPr>
                <w:color w:val="000000"/>
                <w:sz w:val="24"/>
                <w:szCs w:val="24"/>
                <w:lang w:val="fr-FR"/>
              </w:rPr>
            </w:pPr>
            <w:r w:rsidRPr="00C51FB7">
              <w:rPr>
                <w:color w:val="000000"/>
                <w:sz w:val="24"/>
                <w:szCs w:val="24"/>
                <w:lang w:val="fr-FR"/>
              </w:rPr>
              <w:t>Thủ tục Tặng khen gia đình văn hóa</w:t>
            </w:r>
          </w:p>
        </w:tc>
        <w:tc>
          <w:tcPr>
            <w:tcW w:w="3544" w:type="dxa"/>
          </w:tcPr>
          <w:p w:rsidR="00C0723D" w:rsidRPr="00C51FB7" w:rsidRDefault="00C0723D" w:rsidP="00983656">
            <w:pPr>
              <w:spacing w:before="60" w:after="60"/>
              <w:ind w:left="-108" w:right="-108"/>
              <w:jc w:val="center"/>
              <w:rPr>
                <w:color w:val="000000"/>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b/>
                <w:color w:val="000000"/>
                <w:sz w:val="20"/>
                <w:szCs w:val="20"/>
              </w:rPr>
            </w:pPr>
            <w:r w:rsidRPr="00C51FB7">
              <w:rPr>
                <w:b/>
                <w:color w:val="000000"/>
                <w:sz w:val="20"/>
                <w:szCs w:val="20"/>
              </w:rPr>
              <w:t>6.1.2</w:t>
            </w:r>
          </w:p>
        </w:tc>
        <w:tc>
          <w:tcPr>
            <w:tcW w:w="5387" w:type="dxa"/>
          </w:tcPr>
          <w:p w:rsidR="00C0723D" w:rsidRPr="00C51FB7" w:rsidRDefault="00C0723D" w:rsidP="00983656">
            <w:pPr>
              <w:spacing w:before="60" w:after="60"/>
              <w:jc w:val="both"/>
              <w:rPr>
                <w:b/>
                <w:color w:val="000000"/>
                <w:sz w:val="24"/>
                <w:szCs w:val="24"/>
                <w:lang w:val="fr-FR"/>
              </w:rPr>
            </w:pPr>
            <w:r w:rsidRPr="00C51FB7">
              <w:rPr>
                <w:b/>
                <w:color w:val="000000"/>
                <w:sz w:val="24"/>
                <w:szCs w:val="24"/>
                <w:lang w:val="fr-FR"/>
              </w:rPr>
              <w:t>Văn hóa cơ sở</w:t>
            </w:r>
          </w:p>
        </w:tc>
        <w:tc>
          <w:tcPr>
            <w:tcW w:w="3544" w:type="dxa"/>
          </w:tcPr>
          <w:p w:rsidR="00C0723D" w:rsidRPr="00C51FB7" w:rsidRDefault="00C0723D" w:rsidP="00983656">
            <w:pPr>
              <w:spacing w:before="60" w:after="60"/>
              <w:ind w:left="-108" w:right="-108"/>
              <w:jc w:val="center"/>
              <w:rPr>
                <w:color w:val="000000"/>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3</w:t>
            </w:r>
          </w:p>
        </w:tc>
        <w:tc>
          <w:tcPr>
            <w:tcW w:w="5387" w:type="dxa"/>
          </w:tcPr>
          <w:p w:rsidR="00C0723D" w:rsidRPr="00C51FB7" w:rsidRDefault="00C0723D" w:rsidP="00983656">
            <w:pPr>
              <w:spacing w:before="60" w:after="60"/>
              <w:jc w:val="both"/>
              <w:rPr>
                <w:color w:val="000000"/>
                <w:sz w:val="24"/>
                <w:szCs w:val="24"/>
                <w:lang w:val="fr-FR"/>
              </w:rPr>
            </w:pPr>
            <w:r w:rsidRPr="00C51FB7">
              <w:rPr>
                <w:color w:val="000000"/>
                <w:sz w:val="24"/>
                <w:szCs w:val="24"/>
                <w:lang w:val="fr-FR"/>
              </w:rPr>
              <w:t>Thủ tục thông báo tổ chức lễ hội</w:t>
            </w:r>
          </w:p>
        </w:tc>
        <w:tc>
          <w:tcPr>
            <w:tcW w:w="3544" w:type="dxa"/>
          </w:tcPr>
          <w:p w:rsidR="00C0723D" w:rsidRPr="00C51FB7" w:rsidRDefault="00C0723D" w:rsidP="00983656">
            <w:pPr>
              <w:spacing w:before="60" w:after="60"/>
              <w:ind w:left="-108" w:right="-108"/>
              <w:jc w:val="center"/>
              <w:rPr>
                <w:color w:val="000000"/>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spacing w:before="60" w:after="60" w:line="300" w:lineRule="atLeast"/>
              <w:jc w:val="center"/>
              <w:rPr>
                <w:b/>
                <w:color w:val="000000"/>
                <w:sz w:val="20"/>
                <w:szCs w:val="20"/>
                <w:lang w:val="nl-NL"/>
              </w:rPr>
            </w:pPr>
            <w:r w:rsidRPr="00C51FB7">
              <w:rPr>
                <w:b/>
                <w:color w:val="000000"/>
                <w:sz w:val="20"/>
                <w:szCs w:val="20"/>
                <w:lang w:val="nl-NL"/>
              </w:rPr>
              <w:t>6.1.3</w:t>
            </w:r>
          </w:p>
        </w:tc>
        <w:tc>
          <w:tcPr>
            <w:tcW w:w="5387" w:type="dxa"/>
          </w:tcPr>
          <w:p w:rsidR="00C0723D" w:rsidRPr="00C51FB7" w:rsidRDefault="00C0723D" w:rsidP="00983656">
            <w:pPr>
              <w:spacing w:before="60" w:after="60"/>
              <w:jc w:val="both"/>
              <w:rPr>
                <w:b/>
                <w:color w:val="000000"/>
                <w:sz w:val="24"/>
                <w:szCs w:val="24"/>
                <w:lang w:val="nl-NL"/>
              </w:rPr>
            </w:pPr>
            <w:r w:rsidRPr="00C51FB7">
              <w:rPr>
                <w:b/>
                <w:color w:val="000000"/>
                <w:sz w:val="24"/>
                <w:szCs w:val="24"/>
                <w:lang w:val="nl-NL"/>
              </w:rPr>
              <w:t>Thư viện</w:t>
            </w:r>
          </w:p>
        </w:tc>
        <w:tc>
          <w:tcPr>
            <w:tcW w:w="3544" w:type="dxa"/>
          </w:tcPr>
          <w:p w:rsidR="00C0723D" w:rsidRPr="00C51FB7" w:rsidRDefault="00C0723D" w:rsidP="00983656">
            <w:pPr>
              <w:spacing w:before="60" w:after="60"/>
              <w:ind w:left="-108" w:right="-108"/>
              <w:jc w:val="center"/>
              <w:rPr>
                <w:color w:val="000000"/>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spacing w:before="60" w:after="60" w:line="300" w:lineRule="atLeast"/>
              <w:jc w:val="center"/>
              <w:rPr>
                <w:color w:val="000000"/>
                <w:sz w:val="24"/>
                <w:szCs w:val="24"/>
                <w:lang w:val="nl-NL"/>
              </w:rPr>
            </w:pPr>
            <w:r w:rsidRPr="00C51FB7">
              <w:rPr>
                <w:color w:val="000000"/>
                <w:sz w:val="24"/>
                <w:szCs w:val="24"/>
                <w:lang w:val="nl-NL"/>
              </w:rPr>
              <w:t>4</w:t>
            </w:r>
          </w:p>
        </w:tc>
        <w:tc>
          <w:tcPr>
            <w:tcW w:w="5387" w:type="dxa"/>
          </w:tcPr>
          <w:p w:rsidR="00C0723D" w:rsidRPr="00C51FB7" w:rsidRDefault="00C0723D" w:rsidP="00983656">
            <w:pPr>
              <w:spacing w:before="60" w:after="60"/>
              <w:jc w:val="both"/>
              <w:rPr>
                <w:color w:val="000000"/>
                <w:sz w:val="24"/>
                <w:szCs w:val="24"/>
              </w:rPr>
            </w:pPr>
            <w:r w:rsidRPr="00C51FB7">
              <w:rPr>
                <w:color w:val="000000"/>
                <w:sz w:val="24"/>
                <w:szCs w:val="24"/>
                <w:lang w:val="fr-FR"/>
              </w:rPr>
              <w:t>Thủ tục Thông báo thành lập thư viện đối với thư viện cộng đồng</w:t>
            </w:r>
          </w:p>
        </w:tc>
        <w:tc>
          <w:tcPr>
            <w:tcW w:w="3544" w:type="dxa"/>
          </w:tcPr>
          <w:p w:rsidR="00C0723D" w:rsidRPr="00C51FB7" w:rsidRDefault="00C0723D" w:rsidP="00983656">
            <w:pPr>
              <w:spacing w:before="60" w:after="60"/>
              <w:ind w:left="-108" w:right="-108"/>
              <w:jc w:val="center"/>
              <w:rPr>
                <w:color w:val="000000"/>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spacing w:before="60" w:after="60" w:line="300" w:lineRule="atLeast"/>
              <w:jc w:val="center"/>
              <w:rPr>
                <w:color w:val="000000"/>
                <w:sz w:val="24"/>
                <w:szCs w:val="24"/>
                <w:lang w:val="nl-NL"/>
              </w:rPr>
            </w:pPr>
            <w:r w:rsidRPr="00C51FB7">
              <w:rPr>
                <w:color w:val="000000"/>
                <w:sz w:val="24"/>
                <w:szCs w:val="24"/>
                <w:lang w:val="nl-NL"/>
              </w:rPr>
              <w:t>5</w:t>
            </w:r>
          </w:p>
        </w:tc>
        <w:tc>
          <w:tcPr>
            <w:tcW w:w="5387" w:type="dxa"/>
          </w:tcPr>
          <w:p w:rsidR="00C0723D" w:rsidRPr="00C51FB7" w:rsidRDefault="00C0723D" w:rsidP="00983656">
            <w:pPr>
              <w:spacing w:before="60" w:after="60"/>
              <w:jc w:val="both"/>
              <w:rPr>
                <w:color w:val="000000"/>
                <w:sz w:val="24"/>
                <w:szCs w:val="24"/>
                <w:lang w:val="fr-FR"/>
              </w:rPr>
            </w:pPr>
            <w:r w:rsidRPr="00C51FB7">
              <w:rPr>
                <w:color w:val="000000"/>
                <w:sz w:val="24"/>
                <w:szCs w:val="24"/>
                <w:lang w:val="fr-FR"/>
              </w:rPr>
              <w:t>Thủ tục thông báo sáp nhập, hợp nhất, chia, tách thư viện cộng đồng.</w:t>
            </w:r>
          </w:p>
        </w:tc>
        <w:tc>
          <w:tcPr>
            <w:tcW w:w="3544" w:type="dxa"/>
          </w:tcPr>
          <w:p w:rsidR="00C0723D" w:rsidRPr="00C51FB7" w:rsidRDefault="00C0723D" w:rsidP="00983656">
            <w:pPr>
              <w:spacing w:before="60" w:after="60"/>
              <w:ind w:left="-108" w:right="-108"/>
              <w:jc w:val="center"/>
              <w:rPr>
                <w:color w:val="000000"/>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spacing w:before="60" w:after="60" w:line="300" w:lineRule="atLeast"/>
              <w:jc w:val="center"/>
              <w:rPr>
                <w:color w:val="000000"/>
                <w:sz w:val="24"/>
                <w:szCs w:val="24"/>
                <w:lang w:val="nl-NL"/>
              </w:rPr>
            </w:pPr>
            <w:r w:rsidRPr="00C51FB7">
              <w:rPr>
                <w:color w:val="000000"/>
                <w:sz w:val="24"/>
                <w:szCs w:val="24"/>
                <w:lang w:val="nl-NL"/>
              </w:rPr>
              <w:t>6</w:t>
            </w:r>
          </w:p>
        </w:tc>
        <w:tc>
          <w:tcPr>
            <w:tcW w:w="5387" w:type="dxa"/>
          </w:tcPr>
          <w:p w:rsidR="00C0723D" w:rsidRPr="00C51FB7" w:rsidRDefault="00C0723D" w:rsidP="00983656">
            <w:pPr>
              <w:spacing w:before="60" w:after="60"/>
              <w:jc w:val="both"/>
              <w:rPr>
                <w:color w:val="000000"/>
                <w:sz w:val="24"/>
                <w:szCs w:val="24"/>
                <w:lang w:val="fr-FR"/>
              </w:rPr>
            </w:pPr>
            <w:r w:rsidRPr="00C51FB7">
              <w:rPr>
                <w:color w:val="000000"/>
                <w:sz w:val="24"/>
                <w:szCs w:val="24"/>
                <w:lang w:val="fr-FR"/>
              </w:rPr>
              <w:t>Thủ tục chấm dứt hoạt động thư viện cộng đồng</w:t>
            </w:r>
          </w:p>
        </w:tc>
        <w:tc>
          <w:tcPr>
            <w:tcW w:w="3544" w:type="dxa"/>
          </w:tcPr>
          <w:p w:rsidR="00C0723D" w:rsidRPr="00C51FB7" w:rsidRDefault="00C0723D" w:rsidP="00983656">
            <w:pPr>
              <w:spacing w:before="60" w:after="60"/>
              <w:ind w:left="-108" w:right="-108"/>
              <w:jc w:val="center"/>
              <w:rPr>
                <w:color w:val="000000"/>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spacing w:before="60" w:after="60" w:line="300" w:lineRule="atLeast"/>
              <w:jc w:val="center"/>
              <w:rPr>
                <w:b/>
                <w:color w:val="000000"/>
                <w:sz w:val="24"/>
                <w:szCs w:val="24"/>
                <w:lang w:val="nl-NL"/>
              </w:rPr>
            </w:pPr>
            <w:r w:rsidRPr="00C51FB7">
              <w:rPr>
                <w:b/>
                <w:color w:val="000000"/>
                <w:sz w:val="24"/>
                <w:szCs w:val="24"/>
                <w:lang w:val="nl-NL"/>
              </w:rPr>
              <w:t>6.2</w:t>
            </w:r>
          </w:p>
        </w:tc>
        <w:tc>
          <w:tcPr>
            <w:tcW w:w="5387" w:type="dxa"/>
            <w:vAlign w:val="center"/>
          </w:tcPr>
          <w:p w:rsidR="00C0723D" w:rsidRPr="00C51FB7" w:rsidRDefault="00C0723D" w:rsidP="00983656">
            <w:pPr>
              <w:spacing w:before="60" w:after="60"/>
              <w:jc w:val="both"/>
              <w:rPr>
                <w:b/>
                <w:color w:val="000000"/>
                <w:sz w:val="24"/>
                <w:szCs w:val="24"/>
                <w:lang w:val="nl-NL"/>
              </w:rPr>
            </w:pPr>
            <w:r w:rsidRPr="00C51FB7">
              <w:rPr>
                <w:b/>
                <w:color w:val="000000"/>
                <w:sz w:val="24"/>
                <w:szCs w:val="24"/>
                <w:lang w:val="nl-NL"/>
              </w:rPr>
              <w:t>Lĩnh vực thể dục, thể thao</w:t>
            </w:r>
          </w:p>
        </w:tc>
        <w:tc>
          <w:tcPr>
            <w:tcW w:w="3544" w:type="dxa"/>
          </w:tcPr>
          <w:p w:rsidR="00C0723D" w:rsidRPr="00C51FB7" w:rsidRDefault="00C0723D" w:rsidP="00983656">
            <w:pPr>
              <w:spacing w:before="60" w:after="60"/>
              <w:ind w:left="-108" w:right="-108"/>
              <w:jc w:val="center"/>
              <w:rPr>
                <w:color w:val="000000"/>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spacing w:before="60" w:after="60" w:line="300" w:lineRule="atLeast"/>
              <w:jc w:val="center"/>
              <w:rPr>
                <w:color w:val="000000"/>
                <w:sz w:val="24"/>
                <w:szCs w:val="24"/>
                <w:lang w:val="nl-NL"/>
              </w:rPr>
            </w:pPr>
            <w:r w:rsidRPr="00C51FB7">
              <w:rPr>
                <w:color w:val="000000"/>
                <w:sz w:val="24"/>
                <w:szCs w:val="24"/>
                <w:lang w:val="nl-NL"/>
              </w:rPr>
              <w:t>1</w:t>
            </w:r>
          </w:p>
        </w:tc>
        <w:tc>
          <w:tcPr>
            <w:tcW w:w="5387" w:type="dxa"/>
            <w:vAlign w:val="center"/>
          </w:tcPr>
          <w:p w:rsidR="00C0723D" w:rsidRPr="00C51FB7" w:rsidRDefault="00C0723D" w:rsidP="00983656">
            <w:pPr>
              <w:spacing w:before="60" w:after="60"/>
              <w:jc w:val="both"/>
              <w:rPr>
                <w:color w:val="000000"/>
                <w:sz w:val="24"/>
                <w:szCs w:val="24"/>
              </w:rPr>
            </w:pPr>
            <w:r w:rsidRPr="00C51FB7">
              <w:rPr>
                <w:color w:val="000000"/>
                <w:sz w:val="24"/>
                <w:szCs w:val="24"/>
                <w:lang w:val="fr-FR"/>
              </w:rPr>
              <w:t>Thủ tục Công nhận câu lạc bộ thể thao cơ sở</w:t>
            </w:r>
          </w:p>
        </w:tc>
        <w:tc>
          <w:tcPr>
            <w:tcW w:w="3544" w:type="dxa"/>
          </w:tcPr>
          <w:p w:rsidR="00C0723D" w:rsidRPr="00C51FB7" w:rsidRDefault="00C0723D" w:rsidP="00983656">
            <w:pPr>
              <w:spacing w:before="60" w:after="60"/>
              <w:ind w:left="-108" w:right="-108"/>
              <w:jc w:val="center"/>
              <w:rPr>
                <w:color w:val="000000"/>
                <w:sz w:val="16"/>
                <w:szCs w:val="16"/>
                <w:lang w:val="nl-NL"/>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b/>
                <w:bCs/>
                <w:iCs/>
                <w:color w:val="000000"/>
                <w:sz w:val="24"/>
                <w:szCs w:val="24"/>
              </w:rPr>
            </w:pPr>
            <w:r w:rsidRPr="00C51FB7">
              <w:rPr>
                <w:b/>
                <w:bCs/>
                <w:iCs/>
                <w:color w:val="000000"/>
                <w:sz w:val="24"/>
                <w:szCs w:val="24"/>
              </w:rPr>
              <w:t>VII</w:t>
            </w:r>
          </w:p>
        </w:tc>
        <w:tc>
          <w:tcPr>
            <w:tcW w:w="5387" w:type="dxa"/>
            <w:vAlign w:val="center"/>
          </w:tcPr>
          <w:p w:rsidR="00C0723D" w:rsidRPr="00C51FB7" w:rsidRDefault="00C0723D" w:rsidP="00983656">
            <w:pPr>
              <w:rPr>
                <w:b/>
                <w:bCs/>
                <w:iCs/>
                <w:color w:val="000000"/>
                <w:sz w:val="26"/>
                <w:szCs w:val="26"/>
              </w:rPr>
            </w:pPr>
            <w:r w:rsidRPr="00C51FB7">
              <w:rPr>
                <w:b/>
                <w:color w:val="000000"/>
                <w:sz w:val="26"/>
                <w:szCs w:val="26"/>
              </w:rPr>
              <w:t>LĨNH VỰC NÔNG NGHIỆP VÀ PHÁT TRIỂN NÔNG THÔN (9 TTHC)</w:t>
            </w:r>
          </w:p>
        </w:tc>
        <w:tc>
          <w:tcPr>
            <w:tcW w:w="3544" w:type="dxa"/>
            <w:vAlign w:val="center"/>
          </w:tcPr>
          <w:p w:rsidR="00C0723D" w:rsidRPr="00C51FB7" w:rsidRDefault="00C0723D" w:rsidP="00983656">
            <w:pPr>
              <w:jc w:val="both"/>
              <w:rPr>
                <w:color w:val="000000"/>
                <w:sz w:val="16"/>
                <w:szCs w:val="16"/>
              </w:rPr>
            </w:pPr>
          </w:p>
          <w:p w:rsidR="00C0723D" w:rsidRPr="00C51FB7" w:rsidRDefault="00C0723D" w:rsidP="00983656">
            <w:pPr>
              <w:jc w:val="both"/>
              <w:rPr>
                <w:b/>
                <w:sz w:val="16"/>
                <w:szCs w:val="16"/>
              </w:rPr>
            </w:pPr>
            <w:r w:rsidRPr="00C51FB7">
              <w:rPr>
                <w:color w:val="000000"/>
                <w:sz w:val="16"/>
                <w:szCs w:val="16"/>
              </w:rPr>
              <w:t>Quyết định số 1555/QĐ-UBND ngày 18/5/2021 của ủy ban nhân dân Tỉnh Thái Nguyên về việc công bố Danh mục thủ tục hành chính lĩnh vực Nông nghiệp và Phát triển nông thôn áp dụng giải quyết trên địa bàn tỉnh thái Nguyên</w:t>
            </w:r>
          </w:p>
        </w:tc>
        <w:tc>
          <w:tcPr>
            <w:tcW w:w="1275" w:type="dxa"/>
          </w:tcPr>
          <w:p w:rsidR="00C0723D" w:rsidRPr="00C51FB7" w:rsidRDefault="00C0723D" w:rsidP="00983656">
            <w:pPr>
              <w:spacing w:before="60" w:after="60" w:line="300" w:lineRule="atLeast"/>
              <w:jc w:val="center"/>
              <w:rPr>
                <w:b/>
                <w:color w:val="000000"/>
                <w:sz w:val="24"/>
                <w:szCs w:val="24"/>
                <w:lang w:val="nl-NL"/>
              </w:rPr>
            </w:pPr>
          </w:p>
        </w:tc>
      </w:tr>
      <w:tr w:rsidR="00C0723D" w:rsidRPr="00C51FB7" w:rsidTr="00983656">
        <w:trPr>
          <w:cantSplit/>
          <w:trHeight w:val="609"/>
        </w:trPr>
        <w:tc>
          <w:tcPr>
            <w:tcW w:w="675" w:type="dxa"/>
            <w:vAlign w:val="center"/>
          </w:tcPr>
          <w:p w:rsidR="00C0723D" w:rsidRPr="00C51FB7" w:rsidRDefault="00C0723D" w:rsidP="00983656">
            <w:pPr>
              <w:jc w:val="center"/>
              <w:rPr>
                <w:b/>
                <w:color w:val="000000"/>
                <w:sz w:val="24"/>
                <w:szCs w:val="24"/>
              </w:rPr>
            </w:pPr>
            <w:r w:rsidRPr="00C51FB7">
              <w:rPr>
                <w:b/>
                <w:color w:val="000000"/>
                <w:sz w:val="24"/>
                <w:szCs w:val="24"/>
              </w:rPr>
              <w:t>7.1</w:t>
            </w:r>
          </w:p>
        </w:tc>
        <w:tc>
          <w:tcPr>
            <w:tcW w:w="5387" w:type="dxa"/>
          </w:tcPr>
          <w:p w:rsidR="00C0723D" w:rsidRPr="00C51FB7" w:rsidRDefault="00C0723D" w:rsidP="00983656">
            <w:pPr>
              <w:spacing w:before="40" w:after="40" w:line="340" w:lineRule="exact"/>
              <w:ind w:left="-108"/>
              <w:jc w:val="both"/>
              <w:rPr>
                <w:b/>
                <w:bCs/>
                <w:color w:val="000000"/>
                <w:sz w:val="24"/>
                <w:szCs w:val="24"/>
              </w:rPr>
            </w:pPr>
            <w:r w:rsidRPr="00C51FB7">
              <w:rPr>
                <w:b/>
                <w:bCs/>
                <w:color w:val="000000"/>
                <w:sz w:val="24"/>
                <w:szCs w:val="24"/>
              </w:rPr>
              <w:t xml:space="preserve"> PHÒNG CHỐNG THIÊN TAI</w:t>
            </w:r>
          </w:p>
        </w:tc>
        <w:tc>
          <w:tcPr>
            <w:tcW w:w="3544" w:type="dxa"/>
            <w:vAlign w:val="center"/>
          </w:tcPr>
          <w:p w:rsidR="00C0723D" w:rsidRPr="00C51FB7" w:rsidRDefault="00C0723D" w:rsidP="00983656">
            <w:pPr>
              <w:spacing w:before="60" w:after="60"/>
              <w:jc w:val="center"/>
              <w:rPr>
                <w:color w:val="000000"/>
                <w:spacing w:val="-6"/>
                <w:sz w:val="16"/>
                <w:szCs w:val="16"/>
              </w:rPr>
            </w:pPr>
          </w:p>
        </w:tc>
        <w:tc>
          <w:tcPr>
            <w:tcW w:w="1275" w:type="dxa"/>
            <w:vAlign w:val="center"/>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Height w:val="609"/>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1</w:t>
            </w:r>
          </w:p>
        </w:tc>
        <w:tc>
          <w:tcPr>
            <w:tcW w:w="5387" w:type="dxa"/>
          </w:tcPr>
          <w:p w:rsidR="00C0723D" w:rsidRPr="00C51FB7" w:rsidRDefault="00C0723D" w:rsidP="00983656">
            <w:pPr>
              <w:spacing w:after="0" w:line="240" w:lineRule="auto"/>
              <w:jc w:val="both"/>
              <w:rPr>
                <w:color w:val="000000"/>
                <w:sz w:val="24"/>
                <w:szCs w:val="24"/>
                <w:lang w:val="fr-FR"/>
              </w:rPr>
            </w:pPr>
            <w:r w:rsidRPr="00C51FB7">
              <w:rPr>
                <w:color w:val="000000"/>
                <w:sz w:val="24"/>
                <w:szCs w:val="24"/>
                <w:lang w:val="fr-FR"/>
              </w:rPr>
              <w:t>Hỗ trợ khôi phục sản xuất vùng bị thiệt hại do dịch bệnh</w:t>
            </w:r>
          </w:p>
        </w:tc>
        <w:tc>
          <w:tcPr>
            <w:tcW w:w="3544" w:type="dxa"/>
            <w:vAlign w:val="center"/>
          </w:tcPr>
          <w:p w:rsidR="00C0723D" w:rsidRPr="00C51FB7" w:rsidRDefault="00C0723D" w:rsidP="00983656">
            <w:pPr>
              <w:spacing w:before="60" w:after="60"/>
              <w:jc w:val="center"/>
              <w:rPr>
                <w:color w:val="000000"/>
                <w:spacing w:val="-6"/>
                <w:sz w:val="16"/>
                <w:szCs w:val="16"/>
              </w:rPr>
            </w:pPr>
          </w:p>
        </w:tc>
        <w:tc>
          <w:tcPr>
            <w:tcW w:w="1275" w:type="dxa"/>
            <w:vAlign w:val="center"/>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2</w:t>
            </w:r>
          </w:p>
        </w:tc>
        <w:tc>
          <w:tcPr>
            <w:tcW w:w="5387" w:type="dxa"/>
          </w:tcPr>
          <w:p w:rsidR="00C0723D" w:rsidRPr="00C51FB7" w:rsidRDefault="00C0723D" w:rsidP="00983656">
            <w:pPr>
              <w:spacing w:after="0" w:line="240" w:lineRule="auto"/>
              <w:jc w:val="both"/>
              <w:rPr>
                <w:color w:val="000000"/>
                <w:sz w:val="24"/>
                <w:szCs w:val="24"/>
                <w:lang w:val="fr-FR"/>
              </w:rPr>
            </w:pPr>
            <w:r w:rsidRPr="00C51FB7">
              <w:rPr>
                <w:color w:val="000000"/>
                <w:sz w:val="24"/>
                <w:szCs w:val="24"/>
                <w:lang w:val="fr-FR"/>
              </w:rPr>
              <w:t>Hỗ trợ khôi phục sản xuất vùng bị thiệt hại do thiên tai</w:t>
            </w:r>
          </w:p>
        </w:tc>
        <w:tc>
          <w:tcPr>
            <w:tcW w:w="3544" w:type="dxa"/>
            <w:vAlign w:val="center"/>
          </w:tcPr>
          <w:p w:rsidR="00C0723D" w:rsidRPr="00C51FB7" w:rsidRDefault="00C0723D" w:rsidP="00983656">
            <w:pPr>
              <w:jc w:val="center"/>
              <w:rPr>
                <w:color w:val="000000"/>
                <w:sz w:val="16"/>
                <w:szCs w:val="16"/>
              </w:rPr>
            </w:pPr>
          </w:p>
        </w:tc>
        <w:tc>
          <w:tcPr>
            <w:tcW w:w="1275" w:type="dxa"/>
            <w:vAlign w:val="center"/>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3</w:t>
            </w:r>
          </w:p>
        </w:tc>
        <w:tc>
          <w:tcPr>
            <w:tcW w:w="5387" w:type="dxa"/>
          </w:tcPr>
          <w:p w:rsidR="00C0723D" w:rsidRPr="00C51FB7" w:rsidRDefault="00C0723D" w:rsidP="00983656">
            <w:pPr>
              <w:spacing w:after="0" w:line="240" w:lineRule="auto"/>
              <w:jc w:val="both"/>
              <w:rPr>
                <w:color w:val="000000"/>
                <w:sz w:val="24"/>
                <w:szCs w:val="24"/>
                <w:lang w:val="fr-FR"/>
              </w:rPr>
            </w:pPr>
            <w:r w:rsidRPr="00C51FB7">
              <w:rPr>
                <w:color w:val="000000"/>
                <w:sz w:val="24"/>
                <w:szCs w:val="24"/>
                <w:lang w:val="fr-FR"/>
              </w:rPr>
              <w:t>Đăng kí kê khai số lượng chăn nuôi tập trung và nuôi trồng thủy sản ban đầu</w:t>
            </w:r>
          </w:p>
        </w:tc>
        <w:tc>
          <w:tcPr>
            <w:tcW w:w="3544" w:type="dxa"/>
            <w:vAlign w:val="center"/>
          </w:tcPr>
          <w:p w:rsidR="00C0723D" w:rsidRPr="00C51FB7" w:rsidRDefault="00C0723D" w:rsidP="00983656">
            <w:pPr>
              <w:jc w:val="center"/>
              <w:rPr>
                <w:color w:val="000000"/>
                <w:sz w:val="16"/>
                <w:szCs w:val="16"/>
              </w:rPr>
            </w:pPr>
          </w:p>
        </w:tc>
        <w:tc>
          <w:tcPr>
            <w:tcW w:w="1275" w:type="dxa"/>
            <w:vAlign w:val="center"/>
          </w:tcPr>
          <w:p w:rsidR="00C0723D" w:rsidRPr="00C51FB7" w:rsidRDefault="00C0723D" w:rsidP="00983656">
            <w:pPr>
              <w:spacing w:before="60" w:after="60"/>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b/>
                <w:color w:val="000000"/>
                <w:sz w:val="24"/>
                <w:szCs w:val="24"/>
              </w:rPr>
            </w:pPr>
            <w:r w:rsidRPr="00C51FB7">
              <w:rPr>
                <w:b/>
                <w:color w:val="000000"/>
                <w:sz w:val="24"/>
                <w:szCs w:val="24"/>
              </w:rPr>
              <w:t>7.2</w:t>
            </w:r>
          </w:p>
        </w:tc>
        <w:tc>
          <w:tcPr>
            <w:tcW w:w="5387" w:type="dxa"/>
          </w:tcPr>
          <w:p w:rsidR="00C0723D" w:rsidRPr="00C51FB7" w:rsidRDefault="00C0723D" w:rsidP="00983656">
            <w:pPr>
              <w:spacing w:before="40" w:after="40" w:line="340" w:lineRule="exact"/>
              <w:ind w:left="-108"/>
              <w:jc w:val="both"/>
              <w:rPr>
                <w:b/>
                <w:bCs/>
                <w:color w:val="000000"/>
                <w:sz w:val="24"/>
                <w:szCs w:val="24"/>
              </w:rPr>
            </w:pPr>
            <w:r w:rsidRPr="00C51FB7">
              <w:rPr>
                <w:b/>
                <w:bCs/>
                <w:color w:val="000000"/>
                <w:sz w:val="24"/>
                <w:szCs w:val="24"/>
              </w:rPr>
              <w:t xml:space="preserve"> THỦY LỢI</w:t>
            </w:r>
          </w:p>
        </w:tc>
        <w:tc>
          <w:tcPr>
            <w:tcW w:w="3544" w:type="dxa"/>
            <w:vAlign w:val="center"/>
          </w:tcPr>
          <w:p w:rsidR="00C0723D" w:rsidRPr="00C51FB7" w:rsidRDefault="00C0723D" w:rsidP="00983656">
            <w:pPr>
              <w:spacing w:before="60" w:after="60"/>
              <w:jc w:val="center"/>
              <w:rPr>
                <w:b/>
                <w:color w:val="000000"/>
                <w:spacing w:val="-6"/>
                <w:sz w:val="16"/>
                <w:szCs w:val="16"/>
              </w:rPr>
            </w:pPr>
          </w:p>
        </w:tc>
        <w:tc>
          <w:tcPr>
            <w:tcW w:w="1275" w:type="dxa"/>
            <w:vAlign w:val="center"/>
          </w:tcPr>
          <w:p w:rsidR="00C0723D" w:rsidRPr="00C51FB7" w:rsidRDefault="00C0723D" w:rsidP="00983656">
            <w:pPr>
              <w:spacing w:before="60" w:after="60" w:line="300" w:lineRule="atLeast"/>
              <w:jc w:val="center"/>
              <w:rPr>
                <w:b/>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1</w:t>
            </w:r>
          </w:p>
        </w:tc>
        <w:tc>
          <w:tcPr>
            <w:tcW w:w="5387" w:type="dxa"/>
          </w:tcPr>
          <w:p w:rsidR="00C0723D" w:rsidRPr="00C51FB7" w:rsidRDefault="00C0723D" w:rsidP="00983656">
            <w:pPr>
              <w:spacing w:after="0" w:line="240" w:lineRule="auto"/>
              <w:jc w:val="both"/>
              <w:rPr>
                <w:color w:val="000000"/>
                <w:sz w:val="24"/>
                <w:szCs w:val="24"/>
                <w:lang w:val="fr-FR"/>
              </w:rPr>
            </w:pPr>
            <w:r w:rsidRPr="00C51FB7">
              <w:rPr>
                <w:color w:val="000000"/>
                <w:sz w:val="24"/>
                <w:szCs w:val="24"/>
                <w:lang w:val="fr-FR"/>
              </w:rPr>
              <w:t>Hỗ trợ đầu tư xây dựng phát triển thủy lợi nhỏ, thuỷ lợi nội đồng và tưới tiên tiến, tiết kiệm nước (Đối với nguồn vốn hỗ trợ trực tiếp, ngân sách địa phương và nguồn vốn hợp pháp khác của địa phương phân bổ dự toán cho UBND cấp xã thực hiện)</w:t>
            </w:r>
          </w:p>
        </w:tc>
        <w:tc>
          <w:tcPr>
            <w:tcW w:w="3544" w:type="dxa"/>
            <w:vAlign w:val="center"/>
          </w:tcPr>
          <w:p w:rsidR="00C0723D" w:rsidRPr="00C51FB7" w:rsidRDefault="00C0723D" w:rsidP="00983656">
            <w:pPr>
              <w:spacing w:before="60" w:after="60"/>
              <w:jc w:val="center"/>
              <w:rPr>
                <w:color w:val="000000"/>
                <w:spacing w:val="-6"/>
                <w:sz w:val="16"/>
                <w:szCs w:val="16"/>
              </w:rPr>
            </w:pPr>
          </w:p>
        </w:tc>
        <w:tc>
          <w:tcPr>
            <w:tcW w:w="1275" w:type="dxa"/>
            <w:vAlign w:val="center"/>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lastRenderedPageBreak/>
              <w:t>2</w:t>
            </w:r>
          </w:p>
        </w:tc>
        <w:tc>
          <w:tcPr>
            <w:tcW w:w="5387" w:type="dxa"/>
          </w:tcPr>
          <w:p w:rsidR="00C0723D" w:rsidRPr="00C51FB7" w:rsidRDefault="00C0723D" w:rsidP="00983656">
            <w:pPr>
              <w:spacing w:after="0" w:line="240" w:lineRule="auto"/>
              <w:jc w:val="both"/>
              <w:rPr>
                <w:color w:val="000000"/>
                <w:sz w:val="24"/>
                <w:szCs w:val="24"/>
                <w:lang w:val="fr-FR"/>
              </w:rPr>
            </w:pPr>
            <w:r w:rsidRPr="00C51FB7">
              <w:rPr>
                <w:color w:val="000000"/>
                <w:sz w:val="24"/>
                <w:szCs w:val="24"/>
                <w:lang w:val="fr-FR"/>
              </w:rPr>
              <w:t>Thẩm định, phê duyệt phương án ứng phó thiên tai cho công trình, vùng hạn du đập trong quá trình thi công thuộc thẩm quyền của UBND cấp xã</w:t>
            </w:r>
          </w:p>
        </w:tc>
        <w:tc>
          <w:tcPr>
            <w:tcW w:w="3544" w:type="dxa"/>
            <w:vAlign w:val="center"/>
          </w:tcPr>
          <w:p w:rsidR="00C0723D" w:rsidRPr="00C51FB7" w:rsidRDefault="00C0723D" w:rsidP="00983656">
            <w:pPr>
              <w:jc w:val="center"/>
              <w:rPr>
                <w:color w:val="000000"/>
                <w:sz w:val="16"/>
                <w:szCs w:val="16"/>
              </w:rPr>
            </w:pPr>
          </w:p>
        </w:tc>
        <w:tc>
          <w:tcPr>
            <w:tcW w:w="1275" w:type="dxa"/>
            <w:vAlign w:val="center"/>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3</w:t>
            </w:r>
          </w:p>
        </w:tc>
        <w:tc>
          <w:tcPr>
            <w:tcW w:w="5387" w:type="dxa"/>
          </w:tcPr>
          <w:p w:rsidR="00C0723D" w:rsidRPr="00C51FB7" w:rsidRDefault="00C0723D" w:rsidP="00983656">
            <w:pPr>
              <w:spacing w:after="0" w:line="240" w:lineRule="auto"/>
              <w:jc w:val="both"/>
              <w:rPr>
                <w:color w:val="000000"/>
                <w:sz w:val="24"/>
                <w:szCs w:val="24"/>
                <w:lang w:val="fr-FR"/>
              </w:rPr>
            </w:pPr>
            <w:r w:rsidRPr="00C51FB7">
              <w:rPr>
                <w:color w:val="000000"/>
                <w:sz w:val="24"/>
                <w:szCs w:val="24"/>
                <w:lang w:val="fr-FR"/>
              </w:rPr>
              <w:t>Thẩm định, phê duyệt phương án ứng phó với tình huống khẩn cấp thuộc thẩm quyền của UBND cấp xã.</w:t>
            </w:r>
          </w:p>
        </w:tc>
        <w:tc>
          <w:tcPr>
            <w:tcW w:w="3544" w:type="dxa"/>
            <w:vAlign w:val="center"/>
          </w:tcPr>
          <w:p w:rsidR="00C0723D" w:rsidRPr="00C51FB7" w:rsidRDefault="00C0723D" w:rsidP="00983656">
            <w:pPr>
              <w:jc w:val="center"/>
              <w:rPr>
                <w:color w:val="000000"/>
                <w:sz w:val="16"/>
                <w:szCs w:val="16"/>
              </w:rPr>
            </w:pPr>
          </w:p>
        </w:tc>
        <w:tc>
          <w:tcPr>
            <w:tcW w:w="1275" w:type="dxa"/>
            <w:vAlign w:val="center"/>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b/>
                <w:color w:val="000000"/>
                <w:sz w:val="24"/>
                <w:szCs w:val="24"/>
              </w:rPr>
            </w:pPr>
            <w:r w:rsidRPr="00C51FB7">
              <w:rPr>
                <w:b/>
                <w:color w:val="000000"/>
                <w:sz w:val="24"/>
                <w:szCs w:val="24"/>
              </w:rPr>
              <w:t>7.3</w:t>
            </w:r>
          </w:p>
        </w:tc>
        <w:tc>
          <w:tcPr>
            <w:tcW w:w="5387" w:type="dxa"/>
          </w:tcPr>
          <w:p w:rsidR="00C0723D" w:rsidRPr="00C51FB7" w:rsidRDefault="00C0723D" w:rsidP="00983656">
            <w:pPr>
              <w:spacing w:before="40" w:after="40" w:line="340" w:lineRule="exact"/>
              <w:ind w:left="-108"/>
              <w:jc w:val="both"/>
              <w:rPr>
                <w:b/>
                <w:bCs/>
                <w:color w:val="000000"/>
                <w:sz w:val="24"/>
                <w:szCs w:val="24"/>
              </w:rPr>
            </w:pPr>
            <w:r w:rsidRPr="00C51FB7">
              <w:rPr>
                <w:b/>
                <w:bCs/>
                <w:color w:val="000000"/>
                <w:sz w:val="24"/>
                <w:szCs w:val="24"/>
              </w:rPr>
              <w:t xml:space="preserve"> TRỒNG TRỌT</w:t>
            </w:r>
          </w:p>
        </w:tc>
        <w:tc>
          <w:tcPr>
            <w:tcW w:w="3544" w:type="dxa"/>
            <w:vAlign w:val="center"/>
          </w:tcPr>
          <w:p w:rsidR="00C0723D" w:rsidRPr="00C51FB7" w:rsidRDefault="00C0723D" w:rsidP="00983656">
            <w:pPr>
              <w:spacing w:before="60" w:after="60"/>
              <w:jc w:val="center"/>
              <w:rPr>
                <w:b/>
                <w:color w:val="000000"/>
                <w:spacing w:val="-6"/>
                <w:sz w:val="16"/>
                <w:szCs w:val="16"/>
              </w:rPr>
            </w:pPr>
          </w:p>
        </w:tc>
        <w:tc>
          <w:tcPr>
            <w:tcW w:w="1275" w:type="dxa"/>
            <w:vAlign w:val="center"/>
          </w:tcPr>
          <w:p w:rsidR="00C0723D" w:rsidRPr="00C51FB7" w:rsidRDefault="00C0723D" w:rsidP="00983656">
            <w:pPr>
              <w:spacing w:before="60" w:after="60" w:line="300" w:lineRule="atLeast"/>
              <w:jc w:val="center"/>
              <w:rPr>
                <w:b/>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1</w:t>
            </w:r>
          </w:p>
        </w:tc>
        <w:tc>
          <w:tcPr>
            <w:tcW w:w="5387" w:type="dxa"/>
          </w:tcPr>
          <w:p w:rsidR="00C0723D" w:rsidRPr="00C51FB7" w:rsidRDefault="00C0723D" w:rsidP="00983656">
            <w:pPr>
              <w:spacing w:before="40" w:after="40" w:line="340" w:lineRule="exact"/>
              <w:ind w:left="-108"/>
              <w:jc w:val="both"/>
              <w:rPr>
                <w:bCs/>
                <w:color w:val="000000"/>
                <w:sz w:val="24"/>
                <w:szCs w:val="24"/>
              </w:rPr>
            </w:pPr>
            <w:r w:rsidRPr="00C51FB7">
              <w:rPr>
                <w:color w:val="000000"/>
                <w:sz w:val="24"/>
                <w:szCs w:val="24"/>
                <w:lang w:val="fr-FR"/>
              </w:rPr>
              <w:t>Chuyển đổi cơ cấu cây trồng trên đất trồng lúa</w:t>
            </w:r>
          </w:p>
        </w:tc>
        <w:tc>
          <w:tcPr>
            <w:tcW w:w="3544" w:type="dxa"/>
            <w:vAlign w:val="center"/>
          </w:tcPr>
          <w:p w:rsidR="00C0723D" w:rsidRPr="00C51FB7" w:rsidRDefault="00C0723D" w:rsidP="00983656">
            <w:pPr>
              <w:spacing w:before="60" w:after="60"/>
              <w:jc w:val="center"/>
              <w:rPr>
                <w:color w:val="000000"/>
                <w:spacing w:val="-6"/>
                <w:sz w:val="16"/>
                <w:szCs w:val="16"/>
              </w:rPr>
            </w:pPr>
          </w:p>
        </w:tc>
        <w:tc>
          <w:tcPr>
            <w:tcW w:w="1275" w:type="dxa"/>
            <w:vAlign w:val="center"/>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b/>
                <w:color w:val="000000"/>
                <w:sz w:val="24"/>
                <w:szCs w:val="24"/>
              </w:rPr>
            </w:pPr>
            <w:r w:rsidRPr="00C51FB7">
              <w:rPr>
                <w:b/>
                <w:color w:val="000000"/>
                <w:sz w:val="24"/>
                <w:szCs w:val="24"/>
              </w:rPr>
              <w:t>7.4</w:t>
            </w:r>
          </w:p>
        </w:tc>
        <w:tc>
          <w:tcPr>
            <w:tcW w:w="5387" w:type="dxa"/>
          </w:tcPr>
          <w:p w:rsidR="00C0723D" w:rsidRPr="00C51FB7" w:rsidRDefault="00C0723D" w:rsidP="00983656">
            <w:pPr>
              <w:spacing w:before="40" w:after="40" w:line="340" w:lineRule="exact"/>
              <w:ind w:left="-108"/>
              <w:jc w:val="both"/>
              <w:rPr>
                <w:b/>
                <w:bCs/>
                <w:color w:val="000000"/>
                <w:sz w:val="24"/>
                <w:szCs w:val="24"/>
              </w:rPr>
            </w:pPr>
            <w:r w:rsidRPr="00C51FB7">
              <w:rPr>
                <w:b/>
                <w:bCs/>
                <w:color w:val="000000"/>
                <w:sz w:val="24"/>
                <w:szCs w:val="24"/>
              </w:rPr>
              <w:t>LĨNH VỰC KHOA HỌC CÔNG NGHỆ VÀ MÔI TRƯỜNG</w:t>
            </w:r>
          </w:p>
        </w:tc>
        <w:tc>
          <w:tcPr>
            <w:tcW w:w="3544" w:type="dxa"/>
            <w:vAlign w:val="center"/>
          </w:tcPr>
          <w:p w:rsidR="00C0723D" w:rsidRPr="00C51FB7" w:rsidRDefault="00C0723D" w:rsidP="00983656">
            <w:pPr>
              <w:spacing w:before="60" w:after="60"/>
              <w:jc w:val="center"/>
              <w:rPr>
                <w:color w:val="000000"/>
                <w:spacing w:val="-6"/>
                <w:sz w:val="16"/>
                <w:szCs w:val="16"/>
              </w:rPr>
            </w:pPr>
          </w:p>
        </w:tc>
        <w:tc>
          <w:tcPr>
            <w:tcW w:w="1275" w:type="dxa"/>
            <w:vAlign w:val="center"/>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1</w:t>
            </w:r>
          </w:p>
        </w:tc>
        <w:tc>
          <w:tcPr>
            <w:tcW w:w="5387" w:type="dxa"/>
          </w:tcPr>
          <w:p w:rsidR="00C0723D" w:rsidRPr="00C51FB7" w:rsidRDefault="00C0723D" w:rsidP="00983656">
            <w:pPr>
              <w:spacing w:before="40" w:after="40" w:line="340" w:lineRule="exact"/>
              <w:ind w:left="-108"/>
              <w:jc w:val="both"/>
              <w:rPr>
                <w:bCs/>
                <w:color w:val="000000"/>
                <w:sz w:val="24"/>
                <w:szCs w:val="24"/>
              </w:rPr>
            </w:pPr>
            <w:r w:rsidRPr="00C51FB7">
              <w:rPr>
                <w:bCs/>
                <w:color w:val="000000"/>
                <w:sz w:val="24"/>
                <w:szCs w:val="24"/>
              </w:rPr>
              <w:t>Phê duyệt kế hoạch khuyến nông địa phương</w:t>
            </w:r>
          </w:p>
        </w:tc>
        <w:tc>
          <w:tcPr>
            <w:tcW w:w="3544" w:type="dxa"/>
            <w:vAlign w:val="center"/>
          </w:tcPr>
          <w:p w:rsidR="00C0723D" w:rsidRPr="00C51FB7" w:rsidRDefault="00C0723D" w:rsidP="00983656">
            <w:pPr>
              <w:spacing w:before="60" w:after="60"/>
              <w:jc w:val="center"/>
              <w:rPr>
                <w:color w:val="000000"/>
                <w:spacing w:val="-6"/>
                <w:sz w:val="16"/>
                <w:szCs w:val="16"/>
              </w:rPr>
            </w:pPr>
          </w:p>
        </w:tc>
        <w:tc>
          <w:tcPr>
            <w:tcW w:w="1275" w:type="dxa"/>
            <w:vAlign w:val="center"/>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b/>
                <w:color w:val="000000"/>
                <w:sz w:val="24"/>
                <w:szCs w:val="24"/>
              </w:rPr>
            </w:pPr>
            <w:r w:rsidRPr="00C51FB7">
              <w:rPr>
                <w:b/>
                <w:color w:val="000000"/>
                <w:sz w:val="24"/>
                <w:szCs w:val="24"/>
              </w:rPr>
              <w:t>7.5</w:t>
            </w:r>
          </w:p>
        </w:tc>
        <w:tc>
          <w:tcPr>
            <w:tcW w:w="5387" w:type="dxa"/>
            <w:vAlign w:val="center"/>
          </w:tcPr>
          <w:p w:rsidR="00C0723D" w:rsidRPr="00C51FB7" w:rsidRDefault="00C0723D" w:rsidP="00983656">
            <w:pPr>
              <w:spacing w:before="40" w:after="40" w:line="340" w:lineRule="exact"/>
              <w:ind w:left="-108"/>
              <w:rPr>
                <w:b/>
                <w:bCs/>
                <w:color w:val="000000"/>
                <w:sz w:val="24"/>
                <w:szCs w:val="24"/>
              </w:rPr>
            </w:pPr>
            <w:r w:rsidRPr="00C51FB7">
              <w:rPr>
                <w:b/>
                <w:bCs/>
                <w:color w:val="000000"/>
                <w:sz w:val="24"/>
                <w:szCs w:val="24"/>
              </w:rPr>
              <w:t>LĨNH VỰC BẢO HIỂM</w:t>
            </w:r>
          </w:p>
        </w:tc>
        <w:tc>
          <w:tcPr>
            <w:tcW w:w="3544" w:type="dxa"/>
            <w:vAlign w:val="center"/>
          </w:tcPr>
          <w:p w:rsidR="00C0723D" w:rsidRPr="00471771" w:rsidRDefault="00C0723D" w:rsidP="00983656">
            <w:pPr>
              <w:spacing w:before="60" w:after="60"/>
              <w:jc w:val="both"/>
              <w:rPr>
                <w:b/>
                <w:color w:val="000000"/>
                <w:spacing w:val="-6"/>
                <w:sz w:val="16"/>
                <w:szCs w:val="16"/>
              </w:rPr>
            </w:pPr>
            <w:r w:rsidRPr="00C51FB7">
              <w:rPr>
                <w:rFonts w:eastAsia="Times New Roman"/>
                <w:sz w:val="16"/>
                <w:szCs w:val="16"/>
                <w:lang w:val="nl-NL"/>
              </w:rPr>
              <w:t xml:space="preserve">Quyết định số </w:t>
            </w:r>
            <w:r w:rsidRPr="00471771">
              <w:rPr>
                <w:sz w:val="16"/>
                <w:szCs w:val="16"/>
              </w:rPr>
              <w:t xml:space="preserve"> 3293/QĐ-UBND ngày 11/10/2019 </w:t>
            </w:r>
            <w:r w:rsidRPr="00471771">
              <w:rPr>
                <w:rFonts w:eastAsia="Times New Roman"/>
                <w:color w:val="000000"/>
                <w:sz w:val="16"/>
                <w:szCs w:val="16"/>
              </w:rPr>
              <w:t xml:space="preserve"> Công bố danh mục thủ tục hành chính lĩnh vực Quản lý công sản; lĩnh vực Bảo hiểm thuộc phạm vi, chức năng quản lý của Sở Tài chính tỉnh Thái Nguyên</w:t>
            </w:r>
          </w:p>
        </w:tc>
        <w:tc>
          <w:tcPr>
            <w:tcW w:w="1275" w:type="dxa"/>
            <w:vAlign w:val="center"/>
          </w:tcPr>
          <w:p w:rsidR="00C0723D" w:rsidRPr="00C51FB7" w:rsidRDefault="00C0723D" w:rsidP="00983656">
            <w:pPr>
              <w:spacing w:before="60" w:after="60" w:line="300" w:lineRule="atLeast"/>
              <w:jc w:val="center"/>
              <w:rPr>
                <w:b/>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1</w:t>
            </w:r>
          </w:p>
        </w:tc>
        <w:tc>
          <w:tcPr>
            <w:tcW w:w="5387" w:type="dxa"/>
            <w:vAlign w:val="center"/>
          </w:tcPr>
          <w:p w:rsidR="00C0723D" w:rsidRPr="00C51FB7" w:rsidRDefault="00C0723D" w:rsidP="00983656">
            <w:pPr>
              <w:rPr>
                <w:color w:val="000000"/>
                <w:sz w:val="24"/>
                <w:szCs w:val="24"/>
              </w:rPr>
            </w:pPr>
            <w:r w:rsidRPr="00C51FB7">
              <w:rPr>
                <w:rFonts w:eastAsia="Times New Roman"/>
                <w:color w:val="000000"/>
                <w:sz w:val="21"/>
                <w:szCs w:val="21"/>
              </w:rPr>
              <w:t>Phê duyệt đối tượng được hỗ trợ phí bảo hiểm nông nghiệp</w:t>
            </w:r>
          </w:p>
        </w:tc>
        <w:tc>
          <w:tcPr>
            <w:tcW w:w="3544" w:type="dxa"/>
            <w:vAlign w:val="center"/>
          </w:tcPr>
          <w:p w:rsidR="00C0723D" w:rsidRPr="00C51FB7" w:rsidRDefault="00C0723D" w:rsidP="00983656">
            <w:pPr>
              <w:spacing w:before="60" w:after="60"/>
              <w:jc w:val="center"/>
              <w:rPr>
                <w:color w:val="000000"/>
                <w:spacing w:val="-6"/>
                <w:sz w:val="16"/>
                <w:szCs w:val="16"/>
              </w:rPr>
            </w:pPr>
          </w:p>
        </w:tc>
        <w:tc>
          <w:tcPr>
            <w:tcW w:w="1275" w:type="dxa"/>
            <w:vAlign w:val="center"/>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b/>
                <w:color w:val="000000"/>
                <w:sz w:val="24"/>
                <w:szCs w:val="24"/>
              </w:rPr>
            </w:pPr>
            <w:r w:rsidRPr="00C51FB7">
              <w:rPr>
                <w:b/>
                <w:color w:val="000000"/>
                <w:sz w:val="24"/>
                <w:szCs w:val="24"/>
              </w:rPr>
              <w:t>VIII</w:t>
            </w:r>
          </w:p>
        </w:tc>
        <w:tc>
          <w:tcPr>
            <w:tcW w:w="5387" w:type="dxa"/>
          </w:tcPr>
          <w:p w:rsidR="00C0723D" w:rsidRPr="00C51FB7" w:rsidRDefault="00C0723D" w:rsidP="00983656">
            <w:pPr>
              <w:spacing w:before="40" w:after="40" w:line="340" w:lineRule="exact"/>
              <w:ind w:left="-108"/>
              <w:jc w:val="both"/>
              <w:rPr>
                <w:b/>
                <w:bCs/>
                <w:color w:val="000000"/>
                <w:sz w:val="24"/>
                <w:szCs w:val="24"/>
              </w:rPr>
            </w:pPr>
            <w:r w:rsidRPr="00C51FB7">
              <w:rPr>
                <w:b/>
                <w:bCs/>
                <w:color w:val="000000"/>
                <w:sz w:val="24"/>
                <w:szCs w:val="24"/>
              </w:rPr>
              <w:t>LĨNH VỰC ĐẤT ĐAI ( 1 TTHC)</w:t>
            </w:r>
          </w:p>
        </w:tc>
        <w:tc>
          <w:tcPr>
            <w:tcW w:w="3544" w:type="dxa"/>
            <w:vAlign w:val="center"/>
          </w:tcPr>
          <w:p w:rsidR="00C0723D" w:rsidRPr="00850439" w:rsidRDefault="00C0723D" w:rsidP="00983656">
            <w:pPr>
              <w:spacing w:before="60" w:after="60"/>
              <w:rPr>
                <w:b/>
                <w:color w:val="000000"/>
                <w:spacing w:val="-6"/>
                <w:sz w:val="16"/>
                <w:szCs w:val="16"/>
              </w:rPr>
            </w:pPr>
            <w:r w:rsidRPr="00C51FB7">
              <w:rPr>
                <w:b/>
                <w:color w:val="000000"/>
                <w:sz w:val="16"/>
                <w:szCs w:val="16"/>
              </w:rPr>
              <w:t xml:space="preserve"> </w:t>
            </w:r>
            <w:r w:rsidRPr="00C51FB7">
              <w:rPr>
                <w:rFonts w:eastAsia="Times New Roman"/>
                <w:sz w:val="16"/>
                <w:szCs w:val="16"/>
                <w:lang w:val="nl-NL"/>
              </w:rPr>
              <w:t xml:space="preserve"> </w:t>
            </w:r>
            <w:r w:rsidRPr="00850439">
              <w:rPr>
                <w:rFonts w:eastAsia="Times New Roman"/>
                <w:sz w:val="16"/>
                <w:szCs w:val="16"/>
                <w:lang w:val="nl-NL"/>
              </w:rPr>
              <w:t xml:space="preserve">Quyết định số </w:t>
            </w:r>
            <w:r w:rsidRPr="00850439">
              <w:rPr>
                <w:color w:val="000000"/>
                <w:sz w:val="16"/>
                <w:szCs w:val="16"/>
              </w:rPr>
              <w:t xml:space="preserve"> 4140/QĐ-UBND ngày 19/12/2019</w:t>
            </w:r>
          </w:p>
        </w:tc>
        <w:tc>
          <w:tcPr>
            <w:tcW w:w="1275" w:type="dxa"/>
            <w:vAlign w:val="center"/>
          </w:tcPr>
          <w:p w:rsidR="00C0723D" w:rsidRPr="00C51FB7" w:rsidRDefault="00C0723D" w:rsidP="00983656">
            <w:pPr>
              <w:spacing w:before="60" w:after="60" w:line="300" w:lineRule="atLeast"/>
              <w:jc w:val="center"/>
              <w:rPr>
                <w:b/>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spacing w:before="60" w:after="60" w:line="300" w:lineRule="atLeast"/>
              <w:jc w:val="center"/>
              <w:rPr>
                <w:color w:val="000000"/>
                <w:sz w:val="24"/>
                <w:szCs w:val="24"/>
                <w:lang w:val="nl-NL"/>
              </w:rPr>
            </w:pPr>
            <w:r w:rsidRPr="00C51FB7">
              <w:rPr>
                <w:color w:val="000000"/>
                <w:sz w:val="24"/>
                <w:szCs w:val="24"/>
                <w:lang w:val="nl-NL"/>
              </w:rPr>
              <w:t>1</w:t>
            </w:r>
          </w:p>
        </w:tc>
        <w:tc>
          <w:tcPr>
            <w:tcW w:w="5387" w:type="dxa"/>
            <w:vAlign w:val="center"/>
          </w:tcPr>
          <w:p w:rsidR="00C0723D" w:rsidRPr="00C51FB7" w:rsidRDefault="00C0723D" w:rsidP="00983656">
            <w:pPr>
              <w:spacing w:before="60" w:after="60"/>
              <w:rPr>
                <w:color w:val="000000"/>
                <w:sz w:val="24"/>
                <w:szCs w:val="24"/>
              </w:rPr>
            </w:pPr>
            <w:r w:rsidRPr="00C51FB7">
              <w:rPr>
                <w:color w:val="000000"/>
                <w:sz w:val="24"/>
                <w:szCs w:val="24"/>
                <w:lang w:val="pt-BR"/>
              </w:rPr>
              <w:t>Thủ tục hòa giải tranh chấp đất đai</w:t>
            </w:r>
          </w:p>
        </w:tc>
        <w:tc>
          <w:tcPr>
            <w:tcW w:w="3544" w:type="dxa"/>
            <w:vAlign w:val="center"/>
          </w:tcPr>
          <w:p w:rsidR="00C0723D" w:rsidRPr="00C51FB7" w:rsidRDefault="00C0723D" w:rsidP="00983656">
            <w:pPr>
              <w:spacing w:before="60" w:after="60"/>
              <w:jc w:val="center"/>
              <w:rPr>
                <w:color w:val="000000"/>
                <w:spacing w:val="-6"/>
                <w:sz w:val="16"/>
                <w:szCs w:val="16"/>
              </w:rPr>
            </w:pPr>
          </w:p>
        </w:tc>
        <w:tc>
          <w:tcPr>
            <w:tcW w:w="1275" w:type="dxa"/>
            <w:vAlign w:val="center"/>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spacing w:before="60" w:after="60" w:line="300" w:lineRule="atLeast"/>
              <w:jc w:val="center"/>
              <w:rPr>
                <w:b/>
                <w:color w:val="000000"/>
                <w:sz w:val="24"/>
                <w:szCs w:val="24"/>
                <w:lang w:val="nl-NL"/>
              </w:rPr>
            </w:pPr>
            <w:r w:rsidRPr="00C51FB7">
              <w:rPr>
                <w:b/>
                <w:color w:val="000000"/>
                <w:sz w:val="24"/>
                <w:szCs w:val="24"/>
                <w:lang w:val="nl-NL"/>
              </w:rPr>
              <w:t>IX</w:t>
            </w:r>
          </w:p>
        </w:tc>
        <w:tc>
          <w:tcPr>
            <w:tcW w:w="5387" w:type="dxa"/>
            <w:vAlign w:val="center"/>
          </w:tcPr>
          <w:p w:rsidR="00C0723D" w:rsidRPr="00C51FB7" w:rsidRDefault="00C0723D" w:rsidP="00983656">
            <w:pPr>
              <w:spacing w:before="60" w:after="60"/>
              <w:rPr>
                <w:b/>
                <w:color w:val="000000"/>
                <w:sz w:val="24"/>
                <w:szCs w:val="24"/>
                <w:lang w:val="pt-BR"/>
              </w:rPr>
            </w:pPr>
            <w:r w:rsidRPr="00C51FB7">
              <w:rPr>
                <w:b/>
                <w:color w:val="000000"/>
                <w:sz w:val="24"/>
                <w:szCs w:val="24"/>
                <w:lang w:val="pt-BR"/>
              </w:rPr>
              <w:t>LĨNH VỰC XỬ LÝ ĐƠN, GIẢI QUYẾT KHIẾU NẠI, TỐ CÁO ( 4 TTHC)</w:t>
            </w:r>
          </w:p>
        </w:tc>
        <w:tc>
          <w:tcPr>
            <w:tcW w:w="3544" w:type="dxa"/>
            <w:vAlign w:val="center"/>
          </w:tcPr>
          <w:p w:rsidR="00C0723D" w:rsidRPr="00C51FB7" w:rsidRDefault="00C0723D" w:rsidP="00983656">
            <w:pPr>
              <w:spacing w:before="60" w:after="60"/>
              <w:jc w:val="both"/>
              <w:rPr>
                <w:b/>
                <w:spacing w:val="-6"/>
                <w:sz w:val="16"/>
                <w:szCs w:val="16"/>
              </w:rPr>
            </w:pPr>
            <w:r w:rsidRPr="00C51FB7">
              <w:rPr>
                <w:rFonts w:eastAsia="Times New Roman"/>
                <w:sz w:val="16"/>
                <w:szCs w:val="16"/>
                <w:lang w:val="nl-NL"/>
              </w:rPr>
              <w:t>Quyết định số 2968/QĐ-UBND ngày 20/9/2021  của UBND tỉnh Thái Nguyên về việc công bố danh mục thủ tục hành chính thuộc phạm vi chức năng của Thanh tra Tỉnh Thái Nguyên</w:t>
            </w:r>
          </w:p>
        </w:tc>
        <w:tc>
          <w:tcPr>
            <w:tcW w:w="1275" w:type="dxa"/>
            <w:vAlign w:val="center"/>
          </w:tcPr>
          <w:p w:rsidR="00C0723D" w:rsidRPr="00C51FB7" w:rsidRDefault="00C0723D" w:rsidP="00983656">
            <w:pPr>
              <w:spacing w:before="60" w:after="60" w:line="300" w:lineRule="atLeast"/>
              <w:jc w:val="center"/>
              <w:rPr>
                <w:b/>
                <w:color w:val="000000"/>
                <w:sz w:val="24"/>
                <w:szCs w:val="24"/>
                <w:lang w:val="nl-NL"/>
              </w:rPr>
            </w:pPr>
          </w:p>
        </w:tc>
      </w:tr>
      <w:tr w:rsidR="00C0723D" w:rsidRPr="00C51FB7" w:rsidTr="00983656">
        <w:trPr>
          <w:cantSplit/>
          <w:trHeight w:val="675"/>
        </w:trPr>
        <w:tc>
          <w:tcPr>
            <w:tcW w:w="675" w:type="dxa"/>
            <w:vAlign w:val="center"/>
          </w:tcPr>
          <w:p w:rsidR="00C0723D" w:rsidRPr="00C51FB7" w:rsidRDefault="00C0723D" w:rsidP="00983656">
            <w:pPr>
              <w:spacing w:before="60" w:after="60" w:line="300" w:lineRule="atLeast"/>
              <w:jc w:val="center"/>
              <w:rPr>
                <w:color w:val="000000"/>
                <w:sz w:val="24"/>
                <w:szCs w:val="24"/>
                <w:lang w:val="nl-NL"/>
              </w:rPr>
            </w:pPr>
            <w:r w:rsidRPr="00C51FB7">
              <w:rPr>
                <w:color w:val="000000"/>
                <w:sz w:val="24"/>
                <w:szCs w:val="24"/>
                <w:lang w:val="nl-NL"/>
              </w:rPr>
              <w:t>1</w:t>
            </w:r>
          </w:p>
        </w:tc>
        <w:tc>
          <w:tcPr>
            <w:tcW w:w="5387" w:type="dxa"/>
            <w:vAlign w:val="center"/>
          </w:tcPr>
          <w:p w:rsidR="00C0723D" w:rsidRPr="00C51FB7" w:rsidRDefault="00C0723D" w:rsidP="00983656">
            <w:pPr>
              <w:spacing w:before="60" w:after="60"/>
              <w:rPr>
                <w:color w:val="000000"/>
                <w:sz w:val="24"/>
                <w:szCs w:val="24"/>
                <w:lang w:val="pt-BR"/>
              </w:rPr>
            </w:pPr>
            <w:r w:rsidRPr="00C51FB7">
              <w:rPr>
                <w:color w:val="000000"/>
                <w:sz w:val="24"/>
                <w:szCs w:val="24"/>
                <w:lang w:val="pt-BR"/>
              </w:rPr>
              <w:t>Tiếp công dân</w:t>
            </w:r>
          </w:p>
        </w:tc>
        <w:tc>
          <w:tcPr>
            <w:tcW w:w="3544" w:type="dxa"/>
            <w:vAlign w:val="center"/>
          </w:tcPr>
          <w:p w:rsidR="00C0723D" w:rsidRPr="00C51FB7" w:rsidRDefault="00C0723D" w:rsidP="00983656">
            <w:pPr>
              <w:spacing w:before="60" w:after="60"/>
              <w:jc w:val="center"/>
              <w:rPr>
                <w:b/>
                <w:color w:val="000000"/>
                <w:spacing w:val="-6"/>
                <w:sz w:val="16"/>
                <w:szCs w:val="16"/>
              </w:rPr>
            </w:pPr>
          </w:p>
        </w:tc>
        <w:tc>
          <w:tcPr>
            <w:tcW w:w="1275" w:type="dxa"/>
            <w:vAlign w:val="center"/>
          </w:tcPr>
          <w:p w:rsidR="00C0723D" w:rsidRPr="00C51FB7" w:rsidRDefault="00C0723D" w:rsidP="00983656">
            <w:pPr>
              <w:spacing w:before="60" w:after="60" w:line="300" w:lineRule="atLeast"/>
              <w:jc w:val="center"/>
              <w:rPr>
                <w:b/>
                <w:color w:val="000000"/>
                <w:sz w:val="24"/>
                <w:szCs w:val="24"/>
                <w:lang w:val="nl-NL"/>
              </w:rPr>
            </w:pPr>
          </w:p>
        </w:tc>
      </w:tr>
      <w:tr w:rsidR="00C0723D" w:rsidRPr="00C51FB7" w:rsidTr="00983656">
        <w:trPr>
          <w:cantSplit/>
          <w:trHeight w:val="512"/>
        </w:trPr>
        <w:tc>
          <w:tcPr>
            <w:tcW w:w="675" w:type="dxa"/>
            <w:vAlign w:val="center"/>
          </w:tcPr>
          <w:p w:rsidR="00C0723D" w:rsidRPr="00C51FB7" w:rsidRDefault="00C0723D" w:rsidP="00983656">
            <w:pPr>
              <w:spacing w:before="60" w:after="60" w:line="300" w:lineRule="atLeast"/>
              <w:jc w:val="center"/>
              <w:rPr>
                <w:color w:val="000000"/>
                <w:sz w:val="24"/>
                <w:szCs w:val="24"/>
                <w:lang w:val="nl-NL"/>
              </w:rPr>
            </w:pPr>
          </w:p>
          <w:p w:rsidR="00C0723D" w:rsidRPr="00C51FB7" w:rsidRDefault="00C0723D" w:rsidP="00983656">
            <w:pPr>
              <w:spacing w:before="60" w:after="60" w:line="300" w:lineRule="atLeast"/>
              <w:jc w:val="center"/>
              <w:rPr>
                <w:color w:val="000000"/>
                <w:sz w:val="24"/>
                <w:szCs w:val="24"/>
                <w:lang w:val="nl-NL"/>
              </w:rPr>
            </w:pPr>
            <w:r w:rsidRPr="00C51FB7">
              <w:rPr>
                <w:color w:val="000000"/>
                <w:sz w:val="24"/>
                <w:szCs w:val="24"/>
                <w:lang w:val="nl-NL"/>
              </w:rPr>
              <w:t>2</w:t>
            </w:r>
          </w:p>
        </w:tc>
        <w:tc>
          <w:tcPr>
            <w:tcW w:w="5387" w:type="dxa"/>
            <w:vAlign w:val="center"/>
          </w:tcPr>
          <w:p w:rsidR="00C0723D" w:rsidRPr="00C51FB7" w:rsidRDefault="00C0723D" w:rsidP="00983656">
            <w:pPr>
              <w:rPr>
                <w:color w:val="000000"/>
                <w:sz w:val="24"/>
                <w:szCs w:val="24"/>
              </w:rPr>
            </w:pPr>
          </w:p>
          <w:p w:rsidR="00C0723D" w:rsidRPr="00C51FB7" w:rsidRDefault="00C0723D" w:rsidP="00983656">
            <w:pPr>
              <w:spacing w:before="60" w:after="60"/>
              <w:rPr>
                <w:b/>
                <w:color w:val="000000"/>
                <w:sz w:val="24"/>
                <w:szCs w:val="24"/>
                <w:lang w:val="pt-BR"/>
              </w:rPr>
            </w:pPr>
            <w:r w:rsidRPr="00C51FB7">
              <w:rPr>
                <w:color w:val="000000"/>
                <w:sz w:val="24"/>
                <w:szCs w:val="24"/>
                <w:lang w:val="vi-VN"/>
              </w:rPr>
              <w:t xml:space="preserve">Xử lý đơn tại </w:t>
            </w:r>
            <w:r w:rsidRPr="00C51FB7">
              <w:rPr>
                <w:color w:val="000000"/>
                <w:sz w:val="24"/>
                <w:szCs w:val="24"/>
                <w:shd w:val="solid" w:color="FFFFFF" w:fill="auto"/>
                <w:lang w:val="vi-VN"/>
              </w:rPr>
              <w:t>cấp</w:t>
            </w:r>
            <w:r w:rsidRPr="00C51FB7">
              <w:rPr>
                <w:color w:val="000000"/>
                <w:sz w:val="24"/>
                <w:szCs w:val="24"/>
                <w:lang w:val="vi-VN"/>
              </w:rPr>
              <w:t xml:space="preserve"> xã</w:t>
            </w:r>
          </w:p>
        </w:tc>
        <w:tc>
          <w:tcPr>
            <w:tcW w:w="3544" w:type="dxa"/>
            <w:vAlign w:val="center"/>
          </w:tcPr>
          <w:p w:rsidR="00C0723D" w:rsidRPr="00C51FB7" w:rsidRDefault="00C0723D" w:rsidP="00983656">
            <w:pPr>
              <w:spacing w:before="60" w:after="60"/>
              <w:rPr>
                <w:b/>
                <w:color w:val="000000"/>
                <w:spacing w:val="-6"/>
                <w:sz w:val="16"/>
                <w:szCs w:val="16"/>
              </w:rPr>
            </w:pPr>
          </w:p>
        </w:tc>
        <w:tc>
          <w:tcPr>
            <w:tcW w:w="1275" w:type="dxa"/>
            <w:vAlign w:val="center"/>
          </w:tcPr>
          <w:p w:rsidR="00C0723D" w:rsidRPr="00C51FB7" w:rsidRDefault="00C0723D" w:rsidP="00983656">
            <w:pPr>
              <w:spacing w:before="60" w:after="60" w:line="300" w:lineRule="atLeast"/>
              <w:jc w:val="center"/>
              <w:rPr>
                <w:b/>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spacing w:before="60" w:after="60" w:line="300" w:lineRule="atLeast"/>
              <w:jc w:val="center"/>
              <w:rPr>
                <w:color w:val="000000"/>
                <w:sz w:val="24"/>
                <w:szCs w:val="24"/>
                <w:lang w:val="nl-NL"/>
              </w:rPr>
            </w:pPr>
            <w:r w:rsidRPr="00C51FB7">
              <w:rPr>
                <w:color w:val="000000"/>
                <w:sz w:val="24"/>
                <w:szCs w:val="24"/>
                <w:lang w:val="nl-NL"/>
              </w:rPr>
              <w:t>3</w:t>
            </w:r>
          </w:p>
        </w:tc>
        <w:tc>
          <w:tcPr>
            <w:tcW w:w="5387" w:type="dxa"/>
            <w:vAlign w:val="center"/>
          </w:tcPr>
          <w:p w:rsidR="00C0723D" w:rsidRPr="00C51FB7" w:rsidRDefault="00C0723D" w:rsidP="00983656">
            <w:pPr>
              <w:spacing w:before="60" w:after="60"/>
              <w:jc w:val="both"/>
              <w:rPr>
                <w:bCs/>
                <w:color w:val="000000"/>
                <w:sz w:val="24"/>
                <w:szCs w:val="24"/>
              </w:rPr>
            </w:pPr>
            <w:r w:rsidRPr="00C51FB7">
              <w:rPr>
                <w:color w:val="000000"/>
                <w:sz w:val="24"/>
                <w:szCs w:val="24"/>
                <w:lang w:val="fr-FR"/>
              </w:rPr>
              <w:t>Giải quyết khiếu nại lần đầu thuộc thẩm quyền của Chủ tịch UBND cấp xã</w:t>
            </w:r>
            <w:r w:rsidRPr="00C51FB7">
              <w:rPr>
                <w:color w:val="000000"/>
                <w:sz w:val="24"/>
                <w:szCs w:val="24"/>
                <w:lang w:val="vi-VN"/>
              </w:rPr>
              <w:t xml:space="preserve"> </w:t>
            </w:r>
          </w:p>
        </w:tc>
        <w:tc>
          <w:tcPr>
            <w:tcW w:w="3544" w:type="dxa"/>
          </w:tcPr>
          <w:p w:rsidR="00C0723D" w:rsidRPr="00C51FB7" w:rsidRDefault="00C0723D" w:rsidP="00983656">
            <w:pPr>
              <w:jc w:val="both"/>
              <w:rPr>
                <w:b/>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spacing w:before="60" w:after="60" w:line="300" w:lineRule="atLeast"/>
              <w:jc w:val="center"/>
              <w:rPr>
                <w:color w:val="000000"/>
                <w:sz w:val="24"/>
                <w:szCs w:val="24"/>
                <w:lang w:val="nl-NL"/>
              </w:rPr>
            </w:pPr>
            <w:r w:rsidRPr="00C51FB7">
              <w:rPr>
                <w:color w:val="000000"/>
                <w:sz w:val="24"/>
                <w:szCs w:val="24"/>
                <w:lang w:val="nl-NL"/>
              </w:rPr>
              <w:t>4</w:t>
            </w:r>
          </w:p>
        </w:tc>
        <w:tc>
          <w:tcPr>
            <w:tcW w:w="5387" w:type="dxa"/>
          </w:tcPr>
          <w:p w:rsidR="00C0723D" w:rsidRPr="00C51FB7" w:rsidRDefault="00C0723D" w:rsidP="00983656">
            <w:pPr>
              <w:jc w:val="both"/>
              <w:rPr>
                <w:color w:val="000000"/>
                <w:sz w:val="24"/>
                <w:szCs w:val="24"/>
              </w:rPr>
            </w:pPr>
            <w:r w:rsidRPr="00C51FB7">
              <w:rPr>
                <w:color w:val="000000"/>
                <w:sz w:val="24"/>
                <w:szCs w:val="24"/>
                <w:lang w:val="fr-FR"/>
              </w:rPr>
              <w:t>Giải quyết tố cáo thuộc thẩm quyền của Chủ tịch UBND cấp xã</w:t>
            </w:r>
          </w:p>
        </w:tc>
        <w:tc>
          <w:tcPr>
            <w:tcW w:w="3544" w:type="dxa"/>
          </w:tcPr>
          <w:p w:rsidR="00C0723D" w:rsidRPr="00C51FB7" w:rsidRDefault="00C0723D" w:rsidP="00983656">
            <w:pPr>
              <w:spacing w:after="0" w:line="240" w:lineRule="auto"/>
              <w:jc w:val="both"/>
              <w:rPr>
                <w:rFonts w:eastAsia="Times New Roman"/>
                <w:sz w:val="16"/>
                <w:szCs w:val="16"/>
              </w:rPr>
            </w:pPr>
          </w:p>
        </w:tc>
        <w:tc>
          <w:tcPr>
            <w:tcW w:w="1275" w:type="dxa"/>
          </w:tcPr>
          <w:p w:rsidR="00C0723D" w:rsidRPr="00C51FB7" w:rsidRDefault="00C0723D" w:rsidP="00983656">
            <w:pPr>
              <w:spacing w:before="60" w:after="60" w:line="300" w:lineRule="atLeast"/>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spacing w:before="60" w:after="60" w:line="300" w:lineRule="atLeast"/>
              <w:jc w:val="center"/>
              <w:rPr>
                <w:b/>
                <w:color w:val="000000"/>
                <w:sz w:val="24"/>
                <w:szCs w:val="24"/>
                <w:lang w:val="nl-NL"/>
              </w:rPr>
            </w:pPr>
          </w:p>
          <w:p w:rsidR="00C0723D" w:rsidRPr="00C51FB7" w:rsidRDefault="00C0723D" w:rsidP="00983656">
            <w:pPr>
              <w:spacing w:before="60" w:after="60" w:line="300" w:lineRule="atLeast"/>
              <w:jc w:val="center"/>
              <w:rPr>
                <w:b/>
                <w:color w:val="000000"/>
                <w:sz w:val="24"/>
                <w:szCs w:val="24"/>
                <w:lang w:val="nl-NL"/>
              </w:rPr>
            </w:pPr>
            <w:r w:rsidRPr="00C51FB7">
              <w:rPr>
                <w:b/>
                <w:color w:val="000000"/>
                <w:sz w:val="24"/>
                <w:szCs w:val="24"/>
                <w:lang w:val="nl-NL"/>
              </w:rPr>
              <w:t>X</w:t>
            </w:r>
          </w:p>
        </w:tc>
        <w:tc>
          <w:tcPr>
            <w:tcW w:w="5387" w:type="dxa"/>
            <w:vAlign w:val="center"/>
          </w:tcPr>
          <w:p w:rsidR="00C0723D" w:rsidRPr="00C51FB7" w:rsidRDefault="00C0723D" w:rsidP="00983656">
            <w:pPr>
              <w:jc w:val="center"/>
              <w:rPr>
                <w:b/>
                <w:color w:val="000000"/>
                <w:sz w:val="24"/>
                <w:szCs w:val="24"/>
              </w:rPr>
            </w:pPr>
          </w:p>
          <w:p w:rsidR="00C0723D" w:rsidRPr="00C51FB7" w:rsidRDefault="00C0723D" w:rsidP="00983656">
            <w:pPr>
              <w:rPr>
                <w:b/>
                <w:color w:val="000000"/>
                <w:sz w:val="24"/>
                <w:szCs w:val="24"/>
              </w:rPr>
            </w:pPr>
            <w:r w:rsidRPr="00C51FB7">
              <w:rPr>
                <w:b/>
                <w:color w:val="000000"/>
                <w:sz w:val="24"/>
                <w:szCs w:val="24"/>
              </w:rPr>
              <w:t>LĨNH VỰC QUÂN SỰ ( 14 TTHC)</w:t>
            </w:r>
          </w:p>
        </w:tc>
        <w:tc>
          <w:tcPr>
            <w:tcW w:w="3544" w:type="dxa"/>
          </w:tcPr>
          <w:p w:rsidR="00C0723D" w:rsidRPr="00C51FB7" w:rsidRDefault="00C0723D" w:rsidP="00983656">
            <w:pPr>
              <w:spacing w:before="120"/>
              <w:jc w:val="both"/>
              <w:rPr>
                <w:sz w:val="16"/>
                <w:szCs w:val="16"/>
              </w:rPr>
            </w:pPr>
            <w:r w:rsidRPr="00C51FB7">
              <w:rPr>
                <w:sz w:val="16"/>
                <w:szCs w:val="16"/>
                <w:lang w:val="vi-VN"/>
              </w:rPr>
              <w:t>Quyết định số 1291/QĐ-TTg ngày 7/10/ 2019 về việc phê duyệt danh mục thủ hành chính thuộc thẩm quyền giải quyết của các cơ quan trung ương được tổ chức theo ngành dọc đóng tại địa phương đưa ra tiếp nhận tại trung tâm phục vụ hành chính cung cấp tỉnh, bộ phận tiếp nhận và trả kết quả giải quyết thủ tục hành chính</w:t>
            </w:r>
            <w:r w:rsidRPr="00C51FB7">
              <w:rPr>
                <w:sz w:val="16"/>
                <w:szCs w:val="16"/>
              </w:rPr>
              <w:t xml:space="preserve"> c</w:t>
            </w:r>
            <w:r w:rsidRPr="00C51FB7">
              <w:rPr>
                <w:sz w:val="16"/>
                <w:szCs w:val="16"/>
                <w:lang w:val="vi-VN"/>
              </w:rPr>
              <w:t>ấp huyện, cấp xã</w:t>
            </w:r>
          </w:p>
        </w:tc>
        <w:tc>
          <w:tcPr>
            <w:tcW w:w="1275" w:type="dxa"/>
          </w:tcPr>
          <w:p w:rsidR="00C0723D" w:rsidRPr="00C51FB7" w:rsidRDefault="00C0723D" w:rsidP="00983656">
            <w:pPr>
              <w:spacing w:before="60" w:after="60" w:line="300" w:lineRule="atLeast"/>
              <w:jc w:val="center"/>
              <w:rPr>
                <w:b/>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b/>
                <w:color w:val="000000"/>
                <w:sz w:val="24"/>
                <w:szCs w:val="24"/>
              </w:rPr>
            </w:pPr>
            <w:r w:rsidRPr="00C51FB7">
              <w:rPr>
                <w:b/>
                <w:color w:val="000000"/>
                <w:sz w:val="24"/>
                <w:szCs w:val="24"/>
              </w:rPr>
              <w:t>10.1</w:t>
            </w:r>
          </w:p>
        </w:tc>
        <w:tc>
          <w:tcPr>
            <w:tcW w:w="5387" w:type="dxa"/>
            <w:vAlign w:val="center"/>
          </w:tcPr>
          <w:p w:rsidR="00C0723D" w:rsidRPr="00C51FB7" w:rsidRDefault="00C0723D" w:rsidP="00983656">
            <w:pPr>
              <w:spacing w:after="120"/>
              <w:rPr>
                <w:b/>
                <w:color w:val="000000"/>
                <w:sz w:val="24"/>
                <w:szCs w:val="24"/>
              </w:rPr>
            </w:pPr>
            <w:r w:rsidRPr="00C51FB7">
              <w:rPr>
                <w:b/>
                <w:color w:val="000000"/>
                <w:sz w:val="24"/>
                <w:szCs w:val="24"/>
              </w:rPr>
              <w:t>Lĩnh vực Nghĩa vụ quân sự</w:t>
            </w:r>
          </w:p>
        </w:tc>
        <w:tc>
          <w:tcPr>
            <w:tcW w:w="3544" w:type="dxa"/>
          </w:tcPr>
          <w:p w:rsidR="00C0723D" w:rsidRPr="00C51FB7" w:rsidRDefault="00C0723D" w:rsidP="00983656">
            <w:pPr>
              <w:jc w:val="center"/>
              <w:rPr>
                <w:color w:val="000000"/>
                <w:sz w:val="16"/>
                <w:szCs w:val="16"/>
              </w:rPr>
            </w:pPr>
          </w:p>
        </w:tc>
        <w:tc>
          <w:tcPr>
            <w:tcW w:w="1275" w:type="dxa"/>
          </w:tcPr>
          <w:p w:rsidR="00C0723D" w:rsidRPr="00C51FB7" w:rsidRDefault="00C0723D" w:rsidP="00983656">
            <w:pPr>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1</w:t>
            </w:r>
          </w:p>
        </w:tc>
        <w:tc>
          <w:tcPr>
            <w:tcW w:w="5387" w:type="dxa"/>
            <w:vAlign w:val="center"/>
          </w:tcPr>
          <w:p w:rsidR="00C0723D" w:rsidRPr="00C51FB7" w:rsidRDefault="00C0723D" w:rsidP="00983656">
            <w:pPr>
              <w:spacing w:after="120"/>
              <w:rPr>
                <w:color w:val="000000"/>
                <w:sz w:val="24"/>
                <w:szCs w:val="24"/>
              </w:rPr>
            </w:pPr>
            <w:r w:rsidRPr="00C51FB7">
              <w:rPr>
                <w:color w:val="000000"/>
                <w:sz w:val="24"/>
                <w:szCs w:val="24"/>
              </w:rPr>
              <w:t>Đăng ký nghĩa vụ quân sự lần đầu</w:t>
            </w:r>
          </w:p>
        </w:tc>
        <w:tc>
          <w:tcPr>
            <w:tcW w:w="3544" w:type="dxa"/>
          </w:tcPr>
          <w:p w:rsidR="00C0723D" w:rsidRPr="00C51FB7" w:rsidRDefault="00C0723D" w:rsidP="00983656">
            <w:pPr>
              <w:jc w:val="center"/>
              <w:rPr>
                <w:color w:val="000000"/>
                <w:sz w:val="16"/>
                <w:szCs w:val="16"/>
              </w:rPr>
            </w:pPr>
          </w:p>
        </w:tc>
        <w:tc>
          <w:tcPr>
            <w:tcW w:w="1275" w:type="dxa"/>
          </w:tcPr>
          <w:p w:rsidR="00C0723D" w:rsidRPr="00C51FB7" w:rsidRDefault="00C0723D" w:rsidP="00983656">
            <w:pPr>
              <w:jc w:val="center"/>
              <w:rPr>
                <w:color w:val="000000"/>
                <w:sz w:val="24"/>
                <w:szCs w:val="24"/>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2</w:t>
            </w:r>
          </w:p>
        </w:tc>
        <w:tc>
          <w:tcPr>
            <w:tcW w:w="5387" w:type="dxa"/>
          </w:tcPr>
          <w:p w:rsidR="00C0723D" w:rsidRPr="00C51FB7" w:rsidRDefault="00C0723D" w:rsidP="00983656">
            <w:pPr>
              <w:spacing w:after="120"/>
              <w:rPr>
                <w:color w:val="000000"/>
                <w:sz w:val="24"/>
                <w:szCs w:val="24"/>
              </w:rPr>
            </w:pPr>
            <w:r w:rsidRPr="00C51FB7">
              <w:rPr>
                <w:color w:val="000000"/>
                <w:sz w:val="24"/>
                <w:szCs w:val="24"/>
              </w:rPr>
              <w:t>Đăng ký phục vụ trong ngạch dự bị</w:t>
            </w:r>
          </w:p>
        </w:tc>
        <w:tc>
          <w:tcPr>
            <w:tcW w:w="3544" w:type="dxa"/>
          </w:tcPr>
          <w:p w:rsidR="00C0723D" w:rsidRPr="00C51FB7" w:rsidRDefault="00C0723D" w:rsidP="00983656">
            <w:pPr>
              <w:jc w:val="center"/>
              <w:rPr>
                <w:color w:val="000000"/>
                <w:sz w:val="16"/>
                <w:szCs w:val="16"/>
              </w:rPr>
            </w:pPr>
          </w:p>
        </w:tc>
        <w:tc>
          <w:tcPr>
            <w:tcW w:w="1275" w:type="dxa"/>
          </w:tcPr>
          <w:p w:rsidR="00C0723D" w:rsidRPr="00C51FB7" w:rsidRDefault="00C0723D" w:rsidP="00983656">
            <w:pPr>
              <w:jc w:val="center"/>
              <w:rPr>
                <w:color w:val="000000"/>
                <w:sz w:val="24"/>
                <w:szCs w:val="24"/>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lastRenderedPageBreak/>
              <w:t>3</w:t>
            </w:r>
          </w:p>
        </w:tc>
        <w:tc>
          <w:tcPr>
            <w:tcW w:w="5387" w:type="dxa"/>
          </w:tcPr>
          <w:p w:rsidR="00C0723D" w:rsidRPr="00C51FB7" w:rsidRDefault="00C0723D" w:rsidP="00983656">
            <w:pPr>
              <w:spacing w:after="120"/>
              <w:rPr>
                <w:color w:val="000000"/>
                <w:sz w:val="24"/>
                <w:szCs w:val="24"/>
              </w:rPr>
            </w:pPr>
            <w:r w:rsidRPr="00C51FB7">
              <w:rPr>
                <w:color w:val="000000"/>
                <w:sz w:val="24"/>
                <w:szCs w:val="24"/>
              </w:rPr>
              <w:t>Đăng ký nghĩa vụ quân sự bổ sung</w:t>
            </w:r>
          </w:p>
        </w:tc>
        <w:tc>
          <w:tcPr>
            <w:tcW w:w="3544" w:type="dxa"/>
          </w:tcPr>
          <w:p w:rsidR="00C0723D" w:rsidRPr="00C51FB7" w:rsidRDefault="00C0723D" w:rsidP="00983656">
            <w:pPr>
              <w:jc w:val="center"/>
              <w:rPr>
                <w:color w:val="000000"/>
                <w:sz w:val="16"/>
                <w:szCs w:val="16"/>
              </w:rPr>
            </w:pPr>
          </w:p>
        </w:tc>
        <w:tc>
          <w:tcPr>
            <w:tcW w:w="1275" w:type="dxa"/>
          </w:tcPr>
          <w:p w:rsidR="00C0723D" w:rsidRPr="00C51FB7" w:rsidRDefault="00C0723D" w:rsidP="00983656">
            <w:pPr>
              <w:jc w:val="center"/>
              <w:rPr>
                <w:color w:val="000000"/>
                <w:sz w:val="24"/>
                <w:szCs w:val="24"/>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4</w:t>
            </w:r>
          </w:p>
        </w:tc>
        <w:tc>
          <w:tcPr>
            <w:tcW w:w="5387" w:type="dxa"/>
          </w:tcPr>
          <w:p w:rsidR="00C0723D" w:rsidRPr="00C51FB7" w:rsidRDefault="00C0723D" w:rsidP="00983656">
            <w:pPr>
              <w:spacing w:after="120"/>
              <w:rPr>
                <w:color w:val="000000"/>
                <w:sz w:val="24"/>
                <w:szCs w:val="24"/>
              </w:rPr>
            </w:pPr>
            <w:r w:rsidRPr="00C51FB7">
              <w:rPr>
                <w:color w:val="000000"/>
                <w:sz w:val="24"/>
                <w:szCs w:val="24"/>
              </w:rPr>
              <w:t>Đăng ký nghĩa vụ quân sự chuyển đi khi thay đổi nơi cư trú hoặc nơi làm việc, học tập</w:t>
            </w:r>
          </w:p>
        </w:tc>
        <w:tc>
          <w:tcPr>
            <w:tcW w:w="3544" w:type="dxa"/>
            <w:vAlign w:val="center"/>
          </w:tcPr>
          <w:p w:rsidR="00C0723D" w:rsidRPr="00C51FB7" w:rsidRDefault="00C0723D" w:rsidP="00983656">
            <w:pPr>
              <w:jc w:val="center"/>
              <w:rPr>
                <w:color w:val="000000"/>
                <w:sz w:val="16"/>
                <w:szCs w:val="16"/>
              </w:rPr>
            </w:pPr>
          </w:p>
        </w:tc>
        <w:tc>
          <w:tcPr>
            <w:tcW w:w="1275" w:type="dxa"/>
            <w:vAlign w:val="center"/>
          </w:tcPr>
          <w:p w:rsidR="00C0723D" w:rsidRPr="00C51FB7" w:rsidRDefault="00C0723D" w:rsidP="00983656">
            <w:pPr>
              <w:jc w:val="center"/>
              <w:rPr>
                <w:color w:val="000000"/>
                <w:sz w:val="24"/>
                <w:szCs w:val="24"/>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5</w:t>
            </w:r>
          </w:p>
        </w:tc>
        <w:tc>
          <w:tcPr>
            <w:tcW w:w="5387" w:type="dxa"/>
          </w:tcPr>
          <w:p w:rsidR="00C0723D" w:rsidRPr="00C51FB7" w:rsidRDefault="00C0723D" w:rsidP="00983656">
            <w:pPr>
              <w:spacing w:after="120"/>
              <w:rPr>
                <w:color w:val="000000"/>
                <w:sz w:val="24"/>
                <w:szCs w:val="24"/>
              </w:rPr>
            </w:pPr>
            <w:r w:rsidRPr="00C51FB7">
              <w:rPr>
                <w:color w:val="000000"/>
                <w:sz w:val="24"/>
                <w:szCs w:val="24"/>
              </w:rPr>
              <w:t>Đăng ký nghĩa vụ quân sự chuyển đến khi thay đổi nơi cư trú hoặc nơi làm việc, học tập</w:t>
            </w:r>
          </w:p>
        </w:tc>
        <w:tc>
          <w:tcPr>
            <w:tcW w:w="3544" w:type="dxa"/>
            <w:vAlign w:val="center"/>
          </w:tcPr>
          <w:p w:rsidR="00C0723D" w:rsidRPr="00C51FB7" w:rsidRDefault="00C0723D" w:rsidP="00983656">
            <w:pPr>
              <w:jc w:val="center"/>
              <w:rPr>
                <w:color w:val="000000"/>
                <w:sz w:val="16"/>
                <w:szCs w:val="16"/>
              </w:rPr>
            </w:pPr>
          </w:p>
        </w:tc>
        <w:tc>
          <w:tcPr>
            <w:tcW w:w="1275" w:type="dxa"/>
            <w:vAlign w:val="center"/>
          </w:tcPr>
          <w:p w:rsidR="00C0723D" w:rsidRPr="00C51FB7" w:rsidRDefault="00C0723D" w:rsidP="00983656">
            <w:pPr>
              <w:jc w:val="center"/>
              <w:rPr>
                <w:color w:val="000000"/>
                <w:sz w:val="24"/>
                <w:szCs w:val="24"/>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6</w:t>
            </w:r>
          </w:p>
        </w:tc>
        <w:tc>
          <w:tcPr>
            <w:tcW w:w="5387" w:type="dxa"/>
          </w:tcPr>
          <w:p w:rsidR="00C0723D" w:rsidRPr="00C51FB7" w:rsidRDefault="00C0723D" w:rsidP="00983656">
            <w:pPr>
              <w:spacing w:after="120"/>
              <w:rPr>
                <w:color w:val="000000"/>
                <w:sz w:val="24"/>
                <w:szCs w:val="24"/>
              </w:rPr>
            </w:pPr>
            <w:r w:rsidRPr="00C51FB7">
              <w:rPr>
                <w:color w:val="000000"/>
                <w:sz w:val="24"/>
                <w:szCs w:val="24"/>
              </w:rPr>
              <w:t>Đăng ký nghĩa vụ quân sự tạm vắng</w:t>
            </w:r>
          </w:p>
        </w:tc>
        <w:tc>
          <w:tcPr>
            <w:tcW w:w="3544" w:type="dxa"/>
          </w:tcPr>
          <w:p w:rsidR="00C0723D" w:rsidRPr="00C51FB7" w:rsidRDefault="00C0723D" w:rsidP="00983656">
            <w:pPr>
              <w:jc w:val="center"/>
              <w:rPr>
                <w:color w:val="000000"/>
                <w:sz w:val="16"/>
                <w:szCs w:val="16"/>
              </w:rPr>
            </w:pPr>
          </w:p>
        </w:tc>
        <w:tc>
          <w:tcPr>
            <w:tcW w:w="1275" w:type="dxa"/>
          </w:tcPr>
          <w:p w:rsidR="00C0723D" w:rsidRPr="00C51FB7" w:rsidRDefault="00C0723D" w:rsidP="00983656">
            <w:pPr>
              <w:jc w:val="center"/>
              <w:rPr>
                <w:color w:val="000000"/>
                <w:sz w:val="24"/>
                <w:szCs w:val="24"/>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7</w:t>
            </w:r>
          </w:p>
        </w:tc>
        <w:tc>
          <w:tcPr>
            <w:tcW w:w="5387" w:type="dxa"/>
          </w:tcPr>
          <w:p w:rsidR="00C0723D" w:rsidRPr="00C51FB7" w:rsidRDefault="00C0723D" w:rsidP="00983656">
            <w:pPr>
              <w:spacing w:after="120"/>
              <w:rPr>
                <w:color w:val="000000"/>
                <w:sz w:val="24"/>
                <w:szCs w:val="24"/>
              </w:rPr>
            </w:pPr>
            <w:r w:rsidRPr="00C51FB7">
              <w:rPr>
                <w:color w:val="000000"/>
                <w:sz w:val="24"/>
                <w:szCs w:val="24"/>
              </w:rPr>
              <w:t>Đăng ký miễn gọi nhập ngũ thời chiến</w:t>
            </w:r>
          </w:p>
        </w:tc>
        <w:tc>
          <w:tcPr>
            <w:tcW w:w="3544" w:type="dxa"/>
          </w:tcPr>
          <w:p w:rsidR="00C0723D" w:rsidRPr="00C51FB7" w:rsidRDefault="00C0723D" w:rsidP="00983656">
            <w:pPr>
              <w:jc w:val="center"/>
              <w:rPr>
                <w:color w:val="000000"/>
                <w:sz w:val="16"/>
                <w:szCs w:val="16"/>
              </w:rPr>
            </w:pPr>
          </w:p>
        </w:tc>
        <w:tc>
          <w:tcPr>
            <w:tcW w:w="1275" w:type="dxa"/>
          </w:tcPr>
          <w:p w:rsidR="00C0723D" w:rsidRPr="00C51FB7" w:rsidRDefault="00C0723D" w:rsidP="00983656">
            <w:pPr>
              <w:jc w:val="center"/>
              <w:rPr>
                <w:color w:val="000000"/>
                <w:sz w:val="24"/>
                <w:szCs w:val="24"/>
              </w:rPr>
            </w:pPr>
          </w:p>
        </w:tc>
      </w:tr>
      <w:tr w:rsidR="00C0723D" w:rsidRPr="00C51FB7" w:rsidTr="00983656">
        <w:trPr>
          <w:cantSplit/>
        </w:trPr>
        <w:tc>
          <w:tcPr>
            <w:tcW w:w="675" w:type="dxa"/>
            <w:vAlign w:val="center"/>
          </w:tcPr>
          <w:p w:rsidR="00C0723D" w:rsidRPr="00C51FB7" w:rsidRDefault="00C0723D" w:rsidP="00983656">
            <w:pPr>
              <w:jc w:val="center"/>
              <w:rPr>
                <w:b/>
                <w:color w:val="000000"/>
                <w:sz w:val="24"/>
                <w:szCs w:val="24"/>
              </w:rPr>
            </w:pPr>
            <w:r w:rsidRPr="00C51FB7">
              <w:rPr>
                <w:b/>
                <w:color w:val="000000"/>
                <w:sz w:val="24"/>
                <w:szCs w:val="24"/>
              </w:rPr>
              <w:t>10.2</w:t>
            </w:r>
          </w:p>
        </w:tc>
        <w:tc>
          <w:tcPr>
            <w:tcW w:w="5387" w:type="dxa"/>
          </w:tcPr>
          <w:p w:rsidR="00C0723D" w:rsidRPr="00C51FB7" w:rsidRDefault="00C0723D" w:rsidP="00983656">
            <w:pPr>
              <w:spacing w:after="120"/>
              <w:rPr>
                <w:color w:val="000000"/>
                <w:sz w:val="24"/>
                <w:szCs w:val="24"/>
              </w:rPr>
            </w:pPr>
            <w:r w:rsidRPr="00C51FB7">
              <w:rPr>
                <w:b/>
                <w:bCs/>
                <w:color w:val="000000"/>
                <w:sz w:val="24"/>
                <w:szCs w:val="24"/>
                <w:lang w:val="vi-VN"/>
              </w:rPr>
              <w:t>Lĩnh vực động viên qu</w:t>
            </w:r>
            <w:r w:rsidRPr="00C51FB7">
              <w:rPr>
                <w:b/>
                <w:bCs/>
                <w:color w:val="000000"/>
                <w:sz w:val="24"/>
                <w:szCs w:val="24"/>
              </w:rPr>
              <w:t>â</w:t>
            </w:r>
            <w:r w:rsidRPr="00C51FB7">
              <w:rPr>
                <w:b/>
                <w:bCs/>
                <w:color w:val="000000"/>
                <w:sz w:val="24"/>
                <w:szCs w:val="24"/>
                <w:lang w:val="vi-VN"/>
              </w:rPr>
              <w:t>n đội</w:t>
            </w:r>
          </w:p>
        </w:tc>
        <w:tc>
          <w:tcPr>
            <w:tcW w:w="3544" w:type="dxa"/>
          </w:tcPr>
          <w:p w:rsidR="00C0723D" w:rsidRPr="00C51FB7" w:rsidRDefault="00C0723D" w:rsidP="00983656">
            <w:pPr>
              <w:jc w:val="center"/>
              <w:rPr>
                <w:color w:val="000000"/>
                <w:sz w:val="16"/>
                <w:szCs w:val="16"/>
              </w:rPr>
            </w:pPr>
          </w:p>
        </w:tc>
        <w:tc>
          <w:tcPr>
            <w:tcW w:w="1275" w:type="dxa"/>
          </w:tcPr>
          <w:p w:rsidR="00C0723D" w:rsidRPr="00C51FB7" w:rsidRDefault="00C0723D" w:rsidP="00983656">
            <w:pPr>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8</w:t>
            </w:r>
          </w:p>
        </w:tc>
        <w:tc>
          <w:tcPr>
            <w:tcW w:w="5387" w:type="dxa"/>
          </w:tcPr>
          <w:p w:rsidR="00C0723D" w:rsidRPr="00C51FB7" w:rsidRDefault="00C0723D" w:rsidP="00983656">
            <w:pPr>
              <w:spacing w:after="120"/>
              <w:jc w:val="both"/>
              <w:rPr>
                <w:color w:val="000000"/>
                <w:sz w:val="24"/>
                <w:szCs w:val="24"/>
              </w:rPr>
            </w:pPr>
            <w:r w:rsidRPr="00C51FB7">
              <w:rPr>
                <w:color w:val="000000"/>
                <w:sz w:val="24"/>
                <w:szCs w:val="24"/>
                <w:lang w:val="vi-VN"/>
              </w:rPr>
              <w:t>Đăng ký tạm vắng đối với phương tiện k</w:t>
            </w:r>
            <w:r w:rsidRPr="00C51FB7">
              <w:rPr>
                <w:color w:val="000000"/>
                <w:sz w:val="24"/>
                <w:szCs w:val="24"/>
              </w:rPr>
              <w:t>ỹ </w:t>
            </w:r>
            <w:r w:rsidRPr="00C51FB7">
              <w:rPr>
                <w:color w:val="000000"/>
                <w:sz w:val="24"/>
                <w:szCs w:val="24"/>
                <w:lang w:val="vi-VN"/>
              </w:rPr>
              <w:t>thuật đã sắp xếp trong kế hoạch bổ sung cho lực lượng thường trực của quân đội </w:t>
            </w:r>
            <w:r w:rsidRPr="00C51FB7">
              <w:rPr>
                <w:i/>
                <w:iCs/>
                <w:color w:val="000000"/>
                <w:sz w:val="24"/>
                <w:szCs w:val="24"/>
                <w:lang w:val="vi-VN"/>
              </w:rPr>
              <w:t>(chủ phương tiện là c</w:t>
            </w:r>
            <w:r w:rsidRPr="00C51FB7">
              <w:rPr>
                <w:i/>
                <w:iCs/>
                <w:color w:val="000000"/>
                <w:sz w:val="24"/>
                <w:szCs w:val="24"/>
              </w:rPr>
              <w:t>á</w:t>
            </w:r>
            <w:r w:rsidRPr="00C51FB7">
              <w:rPr>
                <w:i/>
                <w:iCs/>
                <w:color w:val="000000"/>
                <w:sz w:val="24"/>
                <w:szCs w:val="24"/>
                <w:lang w:val="vi-VN"/>
              </w:rPr>
              <w:t> nhân)</w:t>
            </w:r>
          </w:p>
        </w:tc>
        <w:tc>
          <w:tcPr>
            <w:tcW w:w="3544" w:type="dxa"/>
          </w:tcPr>
          <w:p w:rsidR="00C0723D" w:rsidRPr="00C51FB7" w:rsidRDefault="00C0723D" w:rsidP="00983656">
            <w:pPr>
              <w:jc w:val="center"/>
              <w:rPr>
                <w:color w:val="000000"/>
                <w:sz w:val="16"/>
                <w:szCs w:val="16"/>
              </w:rPr>
            </w:pPr>
          </w:p>
        </w:tc>
        <w:tc>
          <w:tcPr>
            <w:tcW w:w="1275" w:type="dxa"/>
          </w:tcPr>
          <w:p w:rsidR="00C0723D" w:rsidRPr="00C51FB7" w:rsidRDefault="00C0723D" w:rsidP="00983656">
            <w:pPr>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9</w:t>
            </w:r>
          </w:p>
        </w:tc>
        <w:tc>
          <w:tcPr>
            <w:tcW w:w="5387" w:type="dxa"/>
          </w:tcPr>
          <w:p w:rsidR="00C0723D" w:rsidRPr="00C51FB7" w:rsidRDefault="00C0723D" w:rsidP="00983656">
            <w:pPr>
              <w:spacing w:after="120"/>
              <w:jc w:val="both"/>
              <w:rPr>
                <w:color w:val="000000"/>
                <w:sz w:val="24"/>
                <w:szCs w:val="24"/>
              </w:rPr>
            </w:pPr>
            <w:r w:rsidRPr="00C51FB7">
              <w:rPr>
                <w:color w:val="000000"/>
                <w:sz w:val="24"/>
                <w:szCs w:val="24"/>
                <w:lang w:val="vi-VN"/>
              </w:rPr>
              <w:t>Xóa đăng ký tạm vắng đối với phương tiện kỹ thuật đã sắp xếp trong kế hoạch bổ sung cho lực lượng thường trực của quân đội </w:t>
            </w:r>
            <w:r w:rsidRPr="00C51FB7">
              <w:rPr>
                <w:i/>
                <w:iCs/>
                <w:color w:val="000000"/>
                <w:sz w:val="24"/>
                <w:szCs w:val="24"/>
                <w:lang w:val="vi-VN"/>
              </w:rPr>
              <w:t>(chủ phương tiện là cá nhân)</w:t>
            </w:r>
          </w:p>
        </w:tc>
        <w:tc>
          <w:tcPr>
            <w:tcW w:w="3544" w:type="dxa"/>
          </w:tcPr>
          <w:p w:rsidR="00C0723D" w:rsidRPr="00C51FB7" w:rsidRDefault="00C0723D" w:rsidP="00983656">
            <w:pPr>
              <w:jc w:val="center"/>
              <w:rPr>
                <w:color w:val="000000"/>
                <w:sz w:val="16"/>
                <w:szCs w:val="16"/>
              </w:rPr>
            </w:pPr>
          </w:p>
        </w:tc>
        <w:tc>
          <w:tcPr>
            <w:tcW w:w="1275" w:type="dxa"/>
          </w:tcPr>
          <w:p w:rsidR="00C0723D" w:rsidRPr="00C51FB7" w:rsidRDefault="00C0723D" w:rsidP="00983656">
            <w:pPr>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b/>
                <w:color w:val="000000"/>
                <w:sz w:val="24"/>
                <w:szCs w:val="24"/>
              </w:rPr>
            </w:pPr>
            <w:r w:rsidRPr="00C51FB7">
              <w:rPr>
                <w:b/>
                <w:color w:val="000000"/>
                <w:sz w:val="24"/>
                <w:szCs w:val="24"/>
              </w:rPr>
              <w:t>10.3</w:t>
            </w:r>
          </w:p>
        </w:tc>
        <w:tc>
          <w:tcPr>
            <w:tcW w:w="5387" w:type="dxa"/>
          </w:tcPr>
          <w:p w:rsidR="00C0723D" w:rsidRPr="00C51FB7" w:rsidRDefault="00C0723D" w:rsidP="00983656">
            <w:pPr>
              <w:spacing w:after="120"/>
              <w:rPr>
                <w:color w:val="000000"/>
                <w:sz w:val="24"/>
                <w:szCs w:val="24"/>
              </w:rPr>
            </w:pPr>
            <w:r w:rsidRPr="00C51FB7">
              <w:rPr>
                <w:b/>
                <w:bCs/>
                <w:color w:val="000000"/>
                <w:sz w:val="24"/>
                <w:szCs w:val="24"/>
                <w:lang w:val="vi-VN"/>
              </w:rPr>
              <w:t>Lĩnh v</w:t>
            </w:r>
            <w:r w:rsidRPr="00C51FB7">
              <w:rPr>
                <w:b/>
                <w:bCs/>
                <w:color w:val="000000"/>
                <w:sz w:val="24"/>
                <w:szCs w:val="24"/>
              </w:rPr>
              <w:t>ự</w:t>
            </w:r>
            <w:r w:rsidRPr="00C51FB7">
              <w:rPr>
                <w:b/>
                <w:bCs/>
                <w:color w:val="000000"/>
                <w:sz w:val="24"/>
                <w:szCs w:val="24"/>
                <w:lang w:val="vi-VN"/>
              </w:rPr>
              <w:t>c Bảo hi</w:t>
            </w:r>
            <w:r w:rsidRPr="00C51FB7">
              <w:rPr>
                <w:b/>
                <w:bCs/>
                <w:color w:val="000000"/>
                <w:sz w:val="24"/>
                <w:szCs w:val="24"/>
              </w:rPr>
              <w:t>ể</w:t>
            </w:r>
            <w:r w:rsidRPr="00C51FB7">
              <w:rPr>
                <w:b/>
                <w:bCs/>
                <w:color w:val="000000"/>
                <w:sz w:val="24"/>
                <w:szCs w:val="24"/>
                <w:lang w:val="vi-VN"/>
              </w:rPr>
              <w:t>m xã </w:t>
            </w:r>
            <w:r w:rsidRPr="00C51FB7">
              <w:rPr>
                <w:b/>
                <w:bCs/>
                <w:color w:val="000000"/>
                <w:sz w:val="24"/>
                <w:szCs w:val="24"/>
              </w:rPr>
              <w:t>hội</w:t>
            </w:r>
          </w:p>
        </w:tc>
        <w:tc>
          <w:tcPr>
            <w:tcW w:w="3544" w:type="dxa"/>
          </w:tcPr>
          <w:p w:rsidR="00C0723D" w:rsidRPr="00C51FB7" w:rsidRDefault="00C0723D" w:rsidP="00983656">
            <w:pPr>
              <w:jc w:val="center"/>
              <w:rPr>
                <w:color w:val="000000"/>
                <w:sz w:val="16"/>
                <w:szCs w:val="16"/>
              </w:rPr>
            </w:pPr>
          </w:p>
        </w:tc>
        <w:tc>
          <w:tcPr>
            <w:tcW w:w="1275" w:type="dxa"/>
          </w:tcPr>
          <w:p w:rsidR="00C0723D" w:rsidRPr="00C51FB7" w:rsidRDefault="00C0723D" w:rsidP="00983656">
            <w:pPr>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10</w:t>
            </w:r>
          </w:p>
        </w:tc>
        <w:tc>
          <w:tcPr>
            <w:tcW w:w="5387" w:type="dxa"/>
          </w:tcPr>
          <w:p w:rsidR="00C0723D" w:rsidRPr="00C51FB7" w:rsidRDefault="00C0723D" w:rsidP="00983656">
            <w:pPr>
              <w:spacing w:after="120"/>
              <w:jc w:val="both"/>
              <w:rPr>
                <w:color w:val="000000"/>
                <w:sz w:val="24"/>
                <w:szCs w:val="24"/>
              </w:rPr>
            </w:pPr>
            <w:r w:rsidRPr="00C51FB7">
              <w:rPr>
                <w:color w:val="000000"/>
                <w:sz w:val="24"/>
                <w:szCs w:val="24"/>
                <w:lang w:val="vi-VN"/>
              </w:rPr>
              <w:t>Giải quyết chế độ hưu trí hằng tháng đ</w:t>
            </w:r>
            <w:r w:rsidRPr="00C51FB7">
              <w:rPr>
                <w:color w:val="000000"/>
                <w:sz w:val="24"/>
                <w:szCs w:val="24"/>
              </w:rPr>
              <w:t>ố</w:t>
            </w:r>
            <w:r w:rsidRPr="00C51FB7">
              <w:rPr>
                <w:color w:val="000000"/>
                <w:sz w:val="24"/>
                <w:szCs w:val="24"/>
                <w:lang w:val="vi-VN"/>
              </w:rPr>
              <w:t>i với sĩ quan, quân nhân chuyên nghi</w:t>
            </w:r>
            <w:r w:rsidRPr="00C51FB7">
              <w:rPr>
                <w:color w:val="000000"/>
                <w:sz w:val="24"/>
                <w:szCs w:val="24"/>
              </w:rPr>
              <w:t>ệ</w:t>
            </w:r>
            <w:r w:rsidRPr="00C51FB7">
              <w:rPr>
                <w:color w:val="000000"/>
                <w:sz w:val="24"/>
                <w:szCs w:val="24"/>
                <w:lang w:val="vi-VN"/>
              </w:rPr>
              <w:t>p, hạ sĩ quan, binh sĩ trực tiếp tham gia kháng chiến chống Mỹ cứu nước nhập ngũ từ ngày 30/4/1975 trở v</w:t>
            </w:r>
            <w:r w:rsidRPr="00C51FB7">
              <w:rPr>
                <w:color w:val="000000"/>
                <w:sz w:val="24"/>
                <w:szCs w:val="24"/>
              </w:rPr>
              <w:t>ề </w:t>
            </w:r>
            <w:r w:rsidRPr="00C51FB7">
              <w:rPr>
                <w:color w:val="000000"/>
                <w:sz w:val="24"/>
                <w:szCs w:val="24"/>
                <w:lang w:val="vi-VN"/>
              </w:rPr>
              <w:t>trước, có đủ 20 năm trở lên phục vụ trong quân đội đã phục viên, xuất ngũ trước ngày 01/4/2000</w:t>
            </w:r>
          </w:p>
        </w:tc>
        <w:tc>
          <w:tcPr>
            <w:tcW w:w="3544" w:type="dxa"/>
          </w:tcPr>
          <w:p w:rsidR="00C0723D" w:rsidRPr="00C51FB7" w:rsidRDefault="00C0723D" w:rsidP="00983656">
            <w:pPr>
              <w:jc w:val="center"/>
              <w:rPr>
                <w:color w:val="000000"/>
                <w:sz w:val="16"/>
                <w:szCs w:val="16"/>
              </w:rPr>
            </w:pPr>
          </w:p>
        </w:tc>
        <w:tc>
          <w:tcPr>
            <w:tcW w:w="1275" w:type="dxa"/>
          </w:tcPr>
          <w:p w:rsidR="00C0723D" w:rsidRPr="00C51FB7" w:rsidRDefault="00C0723D" w:rsidP="00983656">
            <w:pPr>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b/>
                <w:color w:val="000000"/>
                <w:sz w:val="24"/>
                <w:szCs w:val="24"/>
              </w:rPr>
            </w:pPr>
            <w:r w:rsidRPr="00C51FB7">
              <w:rPr>
                <w:b/>
                <w:color w:val="000000"/>
                <w:sz w:val="24"/>
                <w:szCs w:val="24"/>
              </w:rPr>
              <w:t>10.4</w:t>
            </w:r>
          </w:p>
        </w:tc>
        <w:tc>
          <w:tcPr>
            <w:tcW w:w="5387" w:type="dxa"/>
          </w:tcPr>
          <w:p w:rsidR="00C0723D" w:rsidRPr="00C51FB7" w:rsidRDefault="00C0723D" w:rsidP="00983656">
            <w:pPr>
              <w:spacing w:after="120"/>
              <w:rPr>
                <w:color w:val="000000"/>
                <w:sz w:val="24"/>
                <w:szCs w:val="24"/>
              </w:rPr>
            </w:pPr>
            <w:r w:rsidRPr="00C51FB7">
              <w:rPr>
                <w:b/>
                <w:bCs/>
                <w:color w:val="000000"/>
                <w:sz w:val="24"/>
                <w:szCs w:val="24"/>
                <w:lang w:val="vi-VN"/>
              </w:rPr>
              <w:t>Lĩnh vực Dân quân t</w:t>
            </w:r>
            <w:r w:rsidRPr="00C51FB7">
              <w:rPr>
                <w:b/>
                <w:bCs/>
                <w:color w:val="000000"/>
                <w:sz w:val="24"/>
                <w:szCs w:val="24"/>
              </w:rPr>
              <w:t>ự </w:t>
            </w:r>
            <w:r w:rsidRPr="00C51FB7">
              <w:rPr>
                <w:b/>
                <w:bCs/>
                <w:color w:val="000000"/>
                <w:sz w:val="24"/>
                <w:szCs w:val="24"/>
                <w:lang w:val="vi-VN"/>
              </w:rPr>
              <w:t>vệ</w:t>
            </w:r>
          </w:p>
        </w:tc>
        <w:tc>
          <w:tcPr>
            <w:tcW w:w="3544" w:type="dxa"/>
          </w:tcPr>
          <w:p w:rsidR="00C0723D" w:rsidRPr="00C51FB7" w:rsidRDefault="00C0723D" w:rsidP="00983656">
            <w:pPr>
              <w:jc w:val="center"/>
              <w:rPr>
                <w:color w:val="000000"/>
                <w:sz w:val="16"/>
                <w:szCs w:val="16"/>
              </w:rPr>
            </w:pPr>
          </w:p>
        </w:tc>
        <w:tc>
          <w:tcPr>
            <w:tcW w:w="1275" w:type="dxa"/>
          </w:tcPr>
          <w:p w:rsidR="00C0723D" w:rsidRPr="00C51FB7" w:rsidRDefault="00C0723D" w:rsidP="00983656">
            <w:pPr>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11</w:t>
            </w:r>
          </w:p>
        </w:tc>
        <w:tc>
          <w:tcPr>
            <w:tcW w:w="5387" w:type="dxa"/>
            <w:vAlign w:val="bottom"/>
          </w:tcPr>
          <w:p w:rsidR="00C0723D" w:rsidRPr="00C51FB7" w:rsidRDefault="00C0723D" w:rsidP="00983656">
            <w:pPr>
              <w:spacing w:before="120" w:after="120" w:line="234" w:lineRule="atLeast"/>
              <w:rPr>
                <w:color w:val="000000"/>
                <w:sz w:val="24"/>
                <w:szCs w:val="24"/>
              </w:rPr>
            </w:pPr>
            <w:r w:rsidRPr="00C51FB7">
              <w:rPr>
                <w:color w:val="000000"/>
                <w:sz w:val="24"/>
                <w:szCs w:val="24"/>
                <w:lang w:val="vi-VN"/>
              </w:rPr>
              <w:t>Trợ cấp đối với dân quân bị ốm hoặc đối với thân nhân khi dân quân bị ốm dẫn đến chết</w:t>
            </w:r>
          </w:p>
        </w:tc>
        <w:tc>
          <w:tcPr>
            <w:tcW w:w="3544" w:type="dxa"/>
          </w:tcPr>
          <w:p w:rsidR="00C0723D" w:rsidRPr="00C51FB7" w:rsidRDefault="00C0723D" w:rsidP="00983656">
            <w:pPr>
              <w:jc w:val="center"/>
              <w:rPr>
                <w:color w:val="000000"/>
                <w:sz w:val="16"/>
                <w:szCs w:val="16"/>
              </w:rPr>
            </w:pPr>
          </w:p>
        </w:tc>
        <w:tc>
          <w:tcPr>
            <w:tcW w:w="1275" w:type="dxa"/>
          </w:tcPr>
          <w:p w:rsidR="00C0723D" w:rsidRPr="00C51FB7" w:rsidRDefault="00C0723D" w:rsidP="00983656">
            <w:pPr>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12</w:t>
            </w:r>
          </w:p>
        </w:tc>
        <w:tc>
          <w:tcPr>
            <w:tcW w:w="5387" w:type="dxa"/>
            <w:vAlign w:val="bottom"/>
          </w:tcPr>
          <w:p w:rsidR="00C0723D" w:rsidRPr="00C51FB7" w:rsidRDefault="00C0723D" w:rsidP="00983656">
            <w:pPr>
              <w:spacing w:before="120" w:after="120" w:line="234" w:lineRule="atLeast"/>
              <w:jc w:val="both"/>
              <w:rPr>
                <w:color w:val="000000"/>
                <w:sz w:val="24"/>
                <w:szCs w:val="24"/>
              </w:rPr>
            </w:pPr>
            <w:r w:rsidRPr="00C51FB7">
              <w:rPr>
                <w:color w:val="000000"/>
                <w:sz w:val="24"/>
                <w:szCs w:val="24"/>
                <w:lang w:val="vi-VN"/>
              </w:rPr>
              <w:t>Trợ cấp đối với dân quân bị tai nạn hoặc đối với thân nhân khi dân quân bị tai nạn dẫn đến chết.</w:t>
            </w:r>
          </w:p>
        </w:tc>
        <w:tc>
          <w:tcPr>
            <w:tcW w:w="3544" w:type="dxa"/>
          </w:tcPr>
          <w:p w:rsidR="00C0723D" w:rsidRPr="00C51FB7" w:rsidRDefault="00C0723D" w:rsidP="00983656">
            <w:pPr>
              <w:jc w:val="center"/>
              <w:rPr>
                <w:color w:val="000000"/>
                <w:sz w:val="16"/>
                <w:szCs w:val="16"/>
              </w:rPr>
            </w:pPr>
          </w:p>
        </w:tc>
        <w:tc>
          <w:tcPr>
            <w:tcW w:w="1275" w:type="dxa"/>
          </w:tcPr>
          <w:p w:rsidR="00C0723D" w:rsidRPr="00C51FB7" w:rsidRDefault="00C0723D" w:rsidP="00983656">
            <w:pPr>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b/>
                <w:color w:val="000000"/>
                <w:sz w:val="24"/>
                <w:szCs w:val="24"/>
              </w:rPr>
            </w:pPr>
            <w:r w:rsidRPr="00C51FB7">
              <w:rPr>
                <w:b/>
                <w:color w:val="000000"/>
                <w:sz w:val="24"/>
                <w:szCs w:val="24"/>
              </w:rPr>
              <w:t>10.5</w:t>
            </w:r>
          </w:p>
        </w:tc>
        <w:tc>
          <w:tcPr>
            <w:tcW w:w="5387" w:type="dxa"/>
          </w:tcPr>
          <w:p w:rsidR="00C0723D" w:rsidRPr="00C51FB7" w:rsidRDefault="00C0723D" w:rsidP="00983656">
            <w:pPr>
              <w:spacing w:after="120"/>
              <w:rPr>
                <w:color w:val="000000"/>
                <w:sz w:val="24"/>
                <w:szCs w:val="24"/>
              </w:rPr>
            </w:pPr>
            <w:r w:rsidRPr="00C51FB7">
              <w:rPr>
                <w:b/>
                <w:bCs/>
                <w:color w:val="000000"/>
                <w:sz w:val="24"/>
                <w:szCs w:val="24"/>
                <w:lang w:val="vi-VN"/>
              </w:rPr>
              <w:t>Lĩnh vực chính sách</w:t>
            </w:r>
          </w:p>
        </w:tc>
        <w:tc>
          <w:tcPr>
            <w:tcW w:w="3544" w:type="dxa"/>
          </w:tcPr>
          <w:p w:rsidR="00C0723D" w:rsidRPr="00C51FB7" w:rsidRDefault="00C0723D" w:rsidP="00983656">
            <w:pPr>
              <w:jc w:val="center"/>
              <w:rPr>
                <w:color w:val="000000"/>
                <w:sz w:val="16"/>
                <w:szCs w:val="16"/>
              </w:rPr>
            </w:pPr>
          </w:p>
        </w:tc>
        <w:tc>
          <w:tcPr>
            <w:tcW w:w="1275" w:type="dxa"/>
          </w:tcPr>
          <w:p w:rsidR="00C0723D" w:rsidRPr="00C51FB7" w:rsidRDefault="00C0723D" w:rsidP="00983656">
            <w:pPr>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13</w:t>
            </w:r>
          </w:p>
        </w:tc>
        <w:tc>
          <w:tcPr>
            <w:tcW w:w="5387" w:type="dxa"/>
            <w:vAlign w:val="bottom"/>
          </w:tcPr>
          <w:p w:rsidR="00C0723D" w:rsidRPr="00C51FB7" w:rsidRDefault="00C0723D" w:rsidP="00983656">
            <w:pPr>
              <w:spacing w:before="120" w:after="120" w:line="234" w:lineRule="atLeast"/>
              <w:jc w:val="both"/>
              <w:rPr>
                <w:color w:val="000000"/>
                <w:sz w:val="24"/>
                <w:szCs w:val="24"/>
              </w:rPr>
            </w:pPr>
            <w:r w:rsidRPr="00C51FB7">
              <w:rPr>
                <w:color w:val="000000"/>
                <w:sz w:val="24"/>
                <w:szCs w:val="24"/>
                <w:lang w:val="vi-VN"/>
              </w:rPr>
              <w:t>Thủ tục giải quyết ch</w:t>
            </w:r>
            <w:r w:rsidRPr="00C51FB7">
              <w:rPr>
                <w:color w:val="000000"/>
                <w:sz w:val="24"/>
                <w:szCs w:val="24"/>
              </w:rPr>
              <w:t>ế </w:t>
            </w:r>
            <w:r w:rsidRPr="00C51FB7">
              <w:rPr>
                <w:color w:val="000000"/>
                <w:sz w:val="24"/>
                <w:szCs w:val="24"/>
                <w:lang w:val="vi-VN"/>
              </w:rPr>
              <w:t>độ hưu trí đ</w:t>
            </w:r>
            <w:r w:rsidRPr="00C51FB7">
              <w:rPr>
                <w:color w:val="000000"/>
                <w:sz w:val="24"/>
                <w:szCs w:val="24"/>
              </w:rPr>
              <w:t>ố</w:t>
            </w:r>
            <w:r w:rsidRPr="00C51FB7">
              <w:rPr>
                <w:color w:val="000000"/>
                <w:sz w:val="24"/>
                <w:szCs w:val="24"/>
                <w:lang w:val="vi-VN"/>
              </w:rPr>
              <w:t>i với quân nhân, người làm công tác cơ yếu nhập ngũ sau ngày 30/4/1975, trực tiếp tham gia chiến tranh bảo vệ Tổ quốc và làm nhiệm vụ quốc tế, có đủ từ 20 năm trở lên phục vụ trong qu</w:t>
            </w:r>
            <w:r w:rsidRPr="00C51FB7">
              <w:rPr>
                <w:color w:val="000000"/>
                <w:sz w:val="24"/>
                <w:szCs w:val="24"/>
              </w:rPr>
              <w:t>â</w:t>
            </w:r>
            <w:r w:rsidRPr="00C51FB7">
              <w:rPr>
                <w:color w:val="000000"/>
                <w:sz w:val="24"/>
                <w:szCs w:val="24"/>
                <w:lang w:val="vi-VN"/>
              </w:rPr>
              <w:t>n đội, cơ yếu đã phục viên xuất ngũ, thôi việc</w:t>
            </w:r>
          </w:p>
        </w:tc>
        <w:tc>
          <w:tcPr>
            <w:tcW w:w="3544" w:type="dxa"/>
          </w:tcPr>
          <w:p w:rsidR="00C0723D" w:rsidRPr="00C51FB7" w:rsidRDefault="00C0723D" w:rsidP="00983656">
            <w:pPr>
              <w:jc w:val="center"/>
              <w:rPr>
                <w:color w:val="000000"/>
                <w:sz w:val="16"/>
                <w:szCs w:val="16"/>
              </w:rPr>
            </w:pPr>
          </w:p>
        </w:tc>
        <w:tc>
          <w:tcPr>
            <w:tcW w:w="1275" w:type="dxa"/>
          </w:tcPr>
          <w:p w:rsidR="00C0723D" w:rsidRPr="00C51FB7" w:rsidRDefault="00C0723D" w:rsidP="00983656">
            <w:pPr>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lastRenderedPageBreak/>
              <w:t>14</w:t>
            </w:r>
          </w:p>
        </w:tc>
        <w:tc>
          <w:tcPr>
            <w:tcW w:w="5387" w:type="dxa"/>
            <w:vAlign w:val="bottom"/>
          </w:tcPr>
          <w:p w:rsidR="00C0723D" w:rsidRPr="00C51FB7" w:rsidRDefault="00C0723D" w:rsidP="00983656">
            <w:pPr>
              <w:spacing w:before="120" w:after="120" w:line="234" w:lineRule="atLeast"/>
              <w:jc w:val="both"/>
              <w:rPr>
                <w:color w:val="000000"/>
                <w:sz w:val="24"/>
                <w:szCs w:val="24"/>
              </w:rPr>
            </w:pPr>
            <w:r w:rsidRPr="00C51FB7">
              <w:rPr>
                <w:color w:val="000000"/>
                <w:sz w:val="24"/>
                <w:szCs w:val="24"/>
                <w:lang w:val="vi-VN"/>
              </w:rPr>
              <w:t>Thủ tục giải quyết chế độ trợ cấp 1 lần đối với quân nhân, người làm công tác cơ y</w:t>
            </w:r>
            <w:r w:rsidRPr="00C51FB7">
              <w:rPr>
                <w:color w:val="000000"/>
                <w:sz w:val="24"/>
                <w:szCs w:val="24"/>
              </w:rPr>
              <w:t>ế</w:t>
            </w:r>
            <w:r w:rsidRPr="00C51FB7">
              <w:rPr>
                <w:color w:val="000000"/>
                <w:sz w:val="24"/>
                <w:szCs w:val="24"/>
                <w:lang w:val="vi-VN"/>
              </w:rPr>
              <w:t>u hưởng lương như đối với quân nhân, công an nhân dân nhập ngũ sau ngày 30/4/1975, trực tiếp tham gia chiến tranh bảo vệ tổ quốc và làm nhiệm vụ quốc tế, có đủ từ 20 năm trở lên phục vụ trong qu</w:t>
            </w:r>
            <w:r w:rsidRPr="00C51FB7">
              <w:rPr>
                <w:color w:val="000000"/>
                <w:sz w:val="24"/>
                <w:szCs w:val="24"/>
              </w:rPr>
              <w:t>â</w:t>
            </w:r>
            <w:r w:rsidRPr="00C51FB7">
              <w:rPr>
                <w:color w:val="000000"/>
                <w:sz w:val="24"/>
                <w:szCs w:val="24"/>
                <w:lang w:val="vi-VN"/>
              </w:rPr>
              <w:t>n đội, cơ yếu đã phục viên xuất ngũ, thôi việc </w:t>
            </w:r>
            <w:r w:rsidRPr="00C51FB7">
              <w:rPr>
                <w:i/>
                <w:iCs/>
                <w:color w:val="000000"/>
                <w:sz w:val="24"/>
                <w:szCs w:val="24"/>
                <w:lang w:val="vi-VN"/>
              </w:rPr>
              <w:t>(đ</w:t>
            </w:r>
            <w:r w:rsidRPr="00C51FB7">
              <w:rPr>
                <w:i/>
                <w:iCs/>
                <w:color w:val="000000"/>
                <w:sz w:val="24"/>
                <w:szCs w:val="24"/>
              </w:rPr>
              <w:t>ố</w:t>
            </w:r>
            <w:r w:rsidRPr="00C51FB7">
              <w:rPr>
                <w:i/>
                <w:iCs/>
                <w:color w:val="000000"/>
                <w:sz w:val="24"/>
                <w:szCs w:val="24"/>
                <w:lang w:val="vi-VN"/>
              </w:rPr>
              <w:t>i tượng từ trần)</w:t>
            </w:r>
          </w:p>
        </w:tc>
        <w:tc>
          <w:tcPr>
            <w:tcW w:w="3544" w:type="dxa"/>
          </w:tcPr>
          <w:p w:rsidR="00C0723D" w:rsidRPr="00C51FB7" w:rsidRDefault="00C0723D" w:rsidP="00983656">
            <w:pPr>
              <w:jc w:val="center"/>
              <w:rPr>
                <w:color w:val="000000"/>
                <w:sz w:val="16"/>
                <w:szCs w:val="16"/>
              </w:rPr>
            </w:pPr>
          </w:p>
        </w:tc>
        <w:tc>
          <w:tcPr>
            <w:tcW w:w="1275" w:type="dxa"/>
          </w:tcPr>
          <w:p w:rsidR="00C0723D" w:rsidRPr="00C51FB7" w:rsidRDefault="00C0723D" w:rsidP="00983656">
            <w:pPr>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b/>
                <w:color w:val="000000"/>
                <w:sz w:val="24"/>
                <w:szCs w:val="24"/>
              </w:rPr>
            </w:pPr>
            <w:r w:rsidRPr="00C51FB7">
              <w:rPr>
                <w:b/>
                <w:color w:val="000000"/>
                <w:sz w:val="24"/>
                <w:szCs w:val="24"/>
              </w:rPr>
              <w:t>XI</w:t>
            </w:r>
          </w:p>
        </w:tc>
        <w:tc>
          <w:tcPr>
            <w:tcW w:w="5387" w:type="dxa"/>
            <w:vAlign w:val="center"/>
          </w:tcPr>
          <w:p w:rsidR="00C0723D" w:rsidRPr="00C51FB7" w:rsidRDefault="00C0723D" w:rsidP="00983656">
            <w:pPr>
              <w:spacing w:before="120" w:after="120" w:line="234" w:lineRule="atLeast"/>
              <w:rPr>
                <w:b/>
                <w:color w:val="000000"/>
                <w:sz w:val="24"/>
                <w:szCs w:val="24"/>
              </w:rPr>
            </w:pPr>
            <w:r w:rsidRPr="00C51FB7">
              <w:rPr>
                <w:b/>
                <w:color w:val="000000"/>
                <w:sz w:val="24"/>
                <w:szCs w:val="24"/>
              </w:rPr>
              <w:t>LĨNH VỰC CÔNG AN (11 TTHC)</w:t>
            </w:r>
          </w:p>
        </w:tc>
        <w:tc>
          <w:tcPr>
            <w:tcW w:w="3544" w:type="dxa"/>
            <w:vAlign w:val="center"/>
          </w:tcPr>
          <w:p w:rsidR="00C0723D" w:rsidRPr="00C51FB7" w:rsidRDefault="00C0723D" w:rsidP="00983656">
            <w:pPr>
              <w:jc w:val="both"/>
              <w:rPr>
                <w:color w:val="000000"/>
                <w:sz w:val="16"/>
                <w:szCs w:val="16"/>
              </w:rPr>
            </w:pPr>
            <w:r w:rsidRPr="00C51FB7">
              <w:rPr>
                <w:color w:val="000000"/>
                <w:sz w:val="16"/>
                <w:szCs w:val="16"/>
              </w:rPr>
              <w:t>Quyết định số 5548/QĐ-BCA-C06 ngày 06/7/2021 của Bộ Công an về việc công bố bộ thủ tục hành chính mới ban hành, được sửa đổi, bổ sung và bị bãi bỏ trong lĩnh vực đăng ký cư trú và lĩnh vực xuất nhập cảnh thuộc thẩm quyền giải quyết của Bộ công an</w:t>
            </w:r>
          </w:p>
        </w:tc>
        <w:tc>
          <w:tcPr>
            <w:tcW w:w="1275" w:type="dxa"/>
            <w:vAlign w:val="center"/>
          </w:tcPr>
          <w:p w:rsidR="00C0723D" w:rsidRPr="00C51FB7" w:rsidRDefault="00C0723D" w:rsidP="00983656">
            <w:pPr>
              <w:jc w:val="center"/>
              <w:rPr>
                <w:b/>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1</w:t>
            </w:r>
          </w:p>
        </w:tc>
        <w:tc>
          <w:tcPr>
            <w:tcW w:w="5387" w:type="dxa"/>
            <w:vAlign w:val="center"/>
          </w:tcPr>
          <w:p w:rsidR="00C0723D" w:rsidRPr="00C51FB7" w:rsidRDefault="00C0723D" w:rsidP="00983656">
            <w:pPr>
              <w:spacing w:before="120" w:after="120" w:line="234" w:lineRule="atLeast"/>
              <w:rPr>
                <w:color w:val="000000"/>
                <w:sz w:val="24"/>
                <w:szCs w:val="24"/>
                <w:lang w:val="vi-VN"/>
              </w:rPr>
            </w:pPr>
            <w:r w:rsidRPr="00C51FB7">
              <w:rPr>
                <w:color w:val="000000"/>
                <w:sz w:val="24"/>
                <w:szCs w:val="24"/>
                <w:lang w:val="vi-VN"/>
              </w:rPr>
              <w:t>Tách hộ</w:t>
            </w:r>
          </w:p>
        </w:tc>
        <w:tc>
          <w:tcPr>
            <w:tcW w:w="3544" w:type="dxa"/>
          </w:tcPr>
          <w:p w:rsidR="00C0723D" w:rsidRPr="00C51FB7" w:rsidRDefault="00C0723D" w:rsidP="00983656">
            <w:pPr>
              <w:jc w:val="center"/>
              <w:rPr>
                <w:color w:val="000000"/>
                <w:sz w:val="16"/>
                <w:szCs w:val="16"/>
              </w:rPr>
            </w:pPr>
          </w:p>
        </w:tc>
        <w:tc>
          <w:tcPr>
            <w:tcW w:w="1275" w:type="dxa"/>
          </w:tcPr>
          <w:p w:rsidR="00C0723D" w:rsidRPr="00C51FB7" w:rsidRDefault="00C0723D" w:rsidP="00983656">
            <w:pPr>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2</w:t>
            </w:r>
          </w:p>
        </w:tc>
        <w:tc>
          <w:tcPr>
            <w:tcW w:w="5387" w:type="dxa"/>
            <w:vAlign w:val="center"/>
          </w:tcPr>
          <w:p w:rsidR="00C0723D" w:rsidRPr="00C51FB7" w:rsidRDefault="00C0723D" w:rsidP="00983656">
            <w:pPr>
              <w:spacing w:before="120" w:after="120" w:line="234" w:lineRule="atLeast"/>
              <w:rPr>
                <w:color w:val="000000"/>
                <w:sz w:val="24"/>
                <w:szCs w:val="24"/>
                <w:lang w:val="vi-VN"/>
              </w:rPr>
            </w:pPr>
            <w:r w:rsidRPr="00C51FB7">
              <w:rPr>
                <w:color w:val="000000"/>
                <w:sz w:val="24"/>
                <w:szCs w:val="24"/>
                <w:lang w:val="vi-VN"/>
              </w:rPr>
              <w:t>Điều chỉnh thông tin về cư trú trong Cơ sở dữ liệu về cư trú</w:t>
            </w:r>
          </w:p>
        </w:tc>
        <w:tc>
          <w:tcPr>
            <w:tcW w:w="3544" w:type="dxa"/>
          </w:tcPr>
          <w:p w:rsidR="00C0723D" w:rsidRPr="00C51FB7" w:rsidRDefault="00C0723D" w:rsidP="00983656">
            <w:pPr>
              <w:jc w:val="center"/>
              <w:rPr>
                <w:sz w:val="16"/>
                <w:szCs w:val="16"/>
              </w:rPr>
            </w:pPr>
          </w:p>
        </w:tc>
        <w:tc>
          <w:tcPr>
            <w:tcW w:w="1275" w:type="dxa"/>
          </w:tcPr>
          <w:p w:rsidR="00C0723D" w:rsidRPr="00C51FB7" w:rsidRDefault="00C0723D" w:rsidP="00983656">
            <w:pPr>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3</w:t>
            </w:r>
          </w:p>
        </w:tc>
        <w:tc>
          <w:tcPr>
            <w:tcW w:w="5387" w:type="dxa"/>
            <w:vAlign w:val="center"/>
          </w:tcPr>
          <w:p w:rsidR="00C0723D" w:rsidRPr="00C51FB7" w:rsidRDefault="00C0723D" w:rsidP="00983656">
            <w:pPr>
              <w:spacing w:before="120" w:after="120" w:line="234" w:lineRule="atLeast"/>
              <w:jc w:val="both"/>
              <w:rPr>
                <w:color w:val="000000"/>
                <w:sz w:val="24"/>
                <w:szCs w:val="24"/>
                <w:lang w:val="vi-VN"/>
              </w:rPr>
            </w:pPr>
            <w:r w:rsidRPr="00C51FB7">
              <w:rPr>
                <w:color w:val="000000"/>
                <w:sz w:val="24"/>
                <w:szCs w:val="24"/>
                <w:lang w:val="vi-VN"/>
              </w:rPr>
              <w:t>Khai báo thông tin về cư trú đối với người chưa đủ điều kiện đăng ký thường trú, đăng ký tạm trú</w:t>
            </w:r>
          </w:p>
        </w:tc>
        <w:tc>
          <w:tcPr>
            <w:tcW w:w="3544" w:type="dxa"/>
          </w:tcPr>
          <w:p w:rsidR="00C0723D" w:rsidRPr="00C51FB7" w:rsidRDefault="00C0723D" w:rsidP="00983656">
            <w:pPr>
              <w:jc w:val="center"/>
              <w:rPr>
                <w:sz w:val="16"/>
                <w:szCs w:val="16"/>
              </w:rPr>
            </w:pPr>
          </w:p>
        </w:tc>
        <w:tc>
          <w:tcPr>
            <w:tcW w:w="1275" w:type="dxa"/>
          </w:tcPr>
          <w:p w:rsidR="00C0723D" w:rsidRPr="00C51FB7" w:rsidRDefault="00C0723D" w:rsidP="00983656">
            <w:pPr>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4</w:t>
            </w:r>
          </w:p>
        </w:tc>
        <w:tc>
          <w:tcPr>
            <w:tcW w:w="5387" w:type="dxa"/>
            <w:vAlign w:val="center"/>
          </w:tcPr>
          <w:p w:rsidR="00C0723D" w:rsidRPr="00C51FB7" w:rsidRDefault="00C0723D" w:rsidP="00983656">
            <w:pPr>
              <w:spacing w:before="120" w:after="120" w:line="234" w:lineRule="atLeast"/>
              <w:rPr>
                <w:color w:val="000000"/>
                <w:sz w:val="24"/>
                <w:szCs w:val="24"/>
                <w:lang w:val="vi-VN"/>
              </w:rPr>
            </w:pPr>
            <w:r w:rsidRPr="00C51FB7">
              <w:rPr>
                <w:color w:val="000000"/>
                <w:sz w:val="24"/>
                <w:szCs w:val="24"/>
                <w:lang w:val="vi-VN"/>
              </w:rPr>
              <w:t>Xác nhận thông tin về cư trú</w:t>
            </w:r>
          </w:p>
        </w:tc>
        <w:tc>
          <w:tcPr>
            <w:tcW w:w="3544" w:type="dxa"/>
          </w:tcPr>
          <w:p w:rsidR="00C0723D" w:rsidRPr="00C51FB7" w:rsidRDefault="00C0723D" w:rsidP="00983656">
            <w:pPr>
              <w:jc w:val="center"/>
              <w:rPr>
                <w:sz w:val="16"/>
                <w:szCs w:val="16"/>
              </w:rPr>
            </w:pPr>
          </w:p>
        </w:tc>
        <w:tc>
          <w:tcPr>
            <w:tcW w:w="1275" w:type="dxa"/>
          </w:tcPr>
          <w:p w:rsidR="00C0723D" w:rsidRPr="00C51FB7" w:rsidRDefault="00C0723D" w:rsidP="00983656">
            <w:pPr>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5</w:t>
            </w:r>
          </w:p>
        </w:tc>
        <w:tc>
          <w:tcPr>
            <w:tcW w:w="5387" w:type="dxa"/>
            <w:vAlign w:val="center"/>
          </w:tcPr>
          <w:p w:rsidR="00C0723D" w:rsidRPr="00C51FB7" w:rsidRDefault="00C0723D" w:rsidP="00983656">
            <w:pPr>
              <w:spacing w:before="120" w:after="120" w:line="234" w:lineRule="atLeast"/>
              <w:rPr>
                <w:color w:val="000000"/>
                <w:sz w:val="24"/>
                <w:szCs w:val="24"/>
                <w:lang w:val="vi-VN"/>
              </w:rPr>
            </w:pPr>
            <w:r w:rsidRPr="00C51FB7">
              <w:rPr>
                <w:color w:val="000000"/>
                <w:sz w:val="24"/>
                <w:szCs w:val="24"/>
                <w:lang w:val="vi-VN"/>
              </w:rPr>
              <w:t>Đăng ký thường trú</w:t>
            </w:r>
          </w:p>
        </w:tc>
        <w:tc>
          <w:tcPr>
            <w:tcW w:w="3544" w:type="dxa"/>
          </w:tcPr>
          <w:p w:rsidR="00C0723D" w:rsidRPr="00C51FB7" w:rsidRDefault="00C0723D" w:rsidP="00983656">
            <w:pPr>
              <w:jc w:val="center"/>
              <w:rPr>
                <w:sz w:val="16"/>
                <w:szCs w:val="16"/>
              </w:rPr>
            </w:pPr>
          </w:p>
        </w:tc>
        <w:tc>
          <w:tcPr>
            <w:tcW w:w="1275" w:type="dxa"/>
          </w:tcPr>
          <w:p w:rsidR="00C0723D" w:rsidRPr="00C51FB7" w:rsidRDefault="00C0723D" w:rsidP="00983656">
            <w:pPr>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6</w:t>
            </w:r>
          </w:p>
        </w:tc>
        <w:tc>
          <w:tcPr>
            <w:tcW w:w="5387" w:type="dxa"/>
            <w:vAlign w:val="center"/>
          </w:tcPr>
          <w:p w:rsidR="00C0723D" w:rsidRPr="00C51FB7" w:rsidRDefault="00C0723D" w:rsidP="00983656">
            <w:pPr>
              <w:spacing w:before="120" w:after="120" w:line="234" w:lineRule="atLeast"/>
              <w:rPr>
                <w:color w:val="000000"/>
                <w:sz w:val="24"/>
                <w:szCs w:val="24"/>
                <w:lang w:val="vi-VN"/>
              </w:rPr>
            </w:pPr>
            <w:r w:rsidRPr="00C51FB7">
              <w:rPr>
                <w:color w:val="000000"/>
                <w:sz w:val="24"/>
                <w:szCs w:val="24"/>
                <w:lang w:val="vi-VN"/>
              </w:rPr>
              <w:t>Xóa đăng ký thường trú</w:t>
            </w:r>
          </w:p>
        </w:tc>
        <w:tc>
          <w:tcPr>
            <w:tcW w:w="3544" w:type="dxa"/>
          </w:tcPr>
          <w:p w:rsidR="00C0723D" w:rsidRPr="00C51FB7" w:rsidRDefault="00C0723D" w:rsidP="00983656">
            <w:pPr>
              <w:jc w:val="center"/>
              <w:rPr>
                <w:sz w:val="16"/>
                <w:szCs w:val="16"/>
              </w:rPr>
            </w:pPr>
          </w:p>
        </w:tc>
        <w:tc>
          <w:tcPr>
            <w:tcW w:w="1275" w:type="dxa"/>
          </w:tcPr>
          <w:p w:rsidR="00C0723D" w:rsidRPr="00C51FB7" w:rsidRDefault="00C0723D" w:rsidP="00983656">
            <w:pPr>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7</w:t>
            </w:r>
          </w:p>
        </w:tc>
        <w:tc>
          <w:tcPr>
            <w:tcW w:w="5387" w:type="dxa"/>
            <w:vAlign w:val="center"/>
          </w:tcPr>
          <w:p w:rsidR="00C0723D" w:rsidRPr="00C51FB7" w:rsidRDefault="00C0723D" w:rsidP="00983656">
            <w:pPr>
              <w:spacing w:before="120" w:after="120" w:line="234" w:lineRule="atLeast"/>
              <w:rPr>
                <w:color w:val="000000"/>
                <w:sz w:val="24"/>
                <w:szCs w:val="24"/>
                <w:lang w:val="vi-VN"/>
              </w:rPr>
            </w:pPr>
            <w:r w:rsidRPr="00C51FB7">
              <w:rPr>
                <w:color w:val="000000"/>
                <w:sz w:val="24"/>
                <w:szCs w:val="24"/>
                <w:lang w:val="vi-VN"/>
              </w:rPr>
              <w:t>Đăng ký tạm trú</w:t>
            </w:r>
          </w:p>
        </w:tc>
        <w:tc>
          <w:tcPr>
            <w:tcW w:w="3544" w:type="dxa"/>
          </w:tcPr>
          <w:p w:rsidR="00C0723D" w:rsidRPr="00C51FB7" w:rsidRDefault="00C0723D" w:rsidP="00983656">
            <w:pPr>
              <w:jc w:val="center"/>
              <w:rPr>
                <w:sz w:val="16"/>
                <w:szCs w:val="16"/>
              </w:rPr>
            </w:pPr>
          </w:p>
        </w:tc>
        <w:tc>
          <w:tcPr>
            <w:tcW w:w="1275" w:type="dxa"/>
          </w:tcPr>
          <w:p w:rsidR="00C0723D" w:rsidRPr="00C51FB7" w:rsidRDefault="00C0723D" w:rsidP="00983656">
            <w:pPr>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8</w:t>
            </w:r>
          </w:p>
        </w:tc>
        <w:tc>
          <w:tcPr>
            <w:tcW w:w="5387" w:type="dxa"/>
            <w:vAlign w:val="center"/>
          </w:tcPr>
          <w:p w:rsidR="00C0723D" w:rsidRPr="00C51FB7" w:rsidRDefault="00C0723D" w:rsidP="00983656">
            <w:pPr>
              <w:spacing w:before="120" w:after="120" w:line="234" w:lineRule="atLeast"/>
              <w:rPr>
                <w:color w:val="000000"/>
                <w:sz w:val="24"/>
                <w:szCs w:val="24"/>
                <w:lang w:val="vi-VN"/>
              </w:rPr>
            </w:pPr>
            <w:r w:rsidRPr="00C51FB7">
              <w:rPr>
                <w:color w:val="000000"/>
                <w:sz w:val="24"/>
                <w:szCs w:val="24"/>
                <w:lang w:val="vi-VN"/>
              </w:rPr>
              <w:t>Gia hạn tạm trú</w:t>
            </w:r>
          </w:p>
        </w:tc>
        <w:tc>
          <w:tcPr>
            <w:tcW w:w="3544" w:type="dxa"/>
          </w:tcPr>
          <w:p w:rsidR="00C0723D" w:rsidRPr="00C51FB7" w:rsidRDefault="00C0723D" w:rsidP="00983656">
            <w:pPr>
              <w:jc w:val="center"/>
              <w:rPr>
                <w:sz w:val="16"/>
                <w:szCs w:val="16"/>
              </w:rPr>
            </w:pPr>
          </w:p>
        </w:tc>
        <w:tc>
          <w:tcPr>
            <w:tcW w:w="1275" w:type="dxa"/>
          </w:tcPr>
          <w:p w:rsidR="00C0723D" w:rsidRPr="00C51FB7" w:rsidRDefault="00C0723D" w:rsidP="00983656">
            <w:pPr>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9</w:t>
            </w:r>
          </w:p>
        </w:tc>
        <w:tc>
          <w:tcPr>
            <w:tcW w:w="5387" w:type="dxa"/>
            <w:vAlign w:val="center"/>
          </w:tcPr>
          <w:p w:rsidR="00C0723D" w:rsidRPr="00C51FB7" w:rsidRDefault="00C0723D" w:rsidP="00983656">
            <w:pPr>
              <w:spacing w:before="120" w:after="120" w:line="234" w:lineRule="atLeast"/>
              <w:rPr>
                <w:color w:val="000000"/>
                <w:sz w:val="24"/>
                <w:szCs w:val="24"/>
                <w:lang w:val="vi-VN"/>
              </w:rPr>
            </w:pPr>
            <w:r w:rsidRPr="00C51FB7">
              <w:rPr>
                <w:color w:val="000000"/>
                <w:sz w:val="24"/>
                <w:szCs w:val="24"/>
                <w:lang w:val="vi-VN"/>
              </w:rPr>
              <w:t>Xóa đăng ký tạm trú</w:t>
            </w:r>
          </w:p>
        </w:tc>
        <w:tc>
          <w:tcPr>
            <w:tcW w:w="3544" w:type="dxa"/>
          </w:tcPr>
          <w:p w:rsidR="00C0723D" w:rsidRPr="00C51FB7" w:rsidRDefault="00C0723D" w:rsidP="00983656">
            <w:pPr>
              <w:jc w:val="center"/>
              <w:rPr>
                <w:sz w:val="16"/>
                <w:szCs w:val="16"/>
              </w:rPr>
            </w:pPr>
          </w:p>
        </w:tc>
        <w:tc>
          <w:tcPr>
            <w:tcW w:w="1275" w:type="dxa"/>
          </w:tcPr>
          <w:p w:rsidR="00C0723D" w:rsidRPr="00C51FB7" w:rsidRDefault="00C0723D" w:rsidP="00983656">
            <w:pPr>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10</w:t>
            </w:r>
          </w:p>
        </w:tc>
        <w:tc>
          <w:tcPr>
            <w:tcW w:w="5387" w:type="dxa"/>
            <w:vAlign w:val="center"/>
          </w:tcPr>
          <w:p w:rsidR="00C0723D" w:rsidRPr="00C51FB7" w:rsidRDefault="00C0723D" w:rsidP="00983656">
            <w:pPr>
              <w:spacing w:before="120" w:after="120" w:line="234" w:lineRule="atLeast"/>
              <w:rPr>
                <w:color w:val="000000"/>
                <w:sz w:val="24"/>
                <w:szCs w:val="24"/>
                <w:lang w:val="vi-VN"/>
              </w:rPr>
            </w:pPr>
            <w:r w:rsidRPr="00C51FB7">
              <w:rPr>
                <w:color w:val="000000"/>
                <w:sz w:val="24"/>
                <w:szCs w:val="24"/>
                <w:lang w:val="vi-VN"/>
              </w:rPr>
              <w:t>Thông báo lưu trú</w:t>
            </w:r>
          </w:p>
        </w:tc>
        <w:tc>
          <w:tcPr>
            <w:tcW w:w="3544" w:type="dxa"/>
          </w:tcPr>
          <w:p w:rsidR="00C0723D" w:rsidRPr="00C51FB7" w:rsidRDefault="00C0723D" w:rsidP="00983656">
            <w:pPr>
              <w:jc w:val="center"/>
              <w:rPr>
                <w:sz w:val="16"/>
                <w:szCs w:val="16"/>
              </w:rPr>
            </w:pPr>
          </w:p>
        </w:tc>
        <w:tc>
          <w:tcPr>
            <w:tcW w:w="1275" w:type="dxa"/>
          </w:tcPr>
          <w:p w:rsidR="00C0723D" w:rsidRPr="00C51FB7" w:rsidRDefault="00C0723D" w:rsidP="00983656">
            <w:pPr>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11</w:t>
            </w:r>
          </w:p>
        </w:tc>
        <w:tc>
          <w:tcPr>
            <w:tcW w:w="5387" w:type="dxa"/>
            <w:vAlign w:val="center"/>
          </w:tcPr>
          <w:p w:rsidR="00C0723D" w:rsidRPr="00C51FB7" w:rsidRDefault="00C0723D" w:rsidP="00983656">
            <w:pPr>
              <w:spacing w:before="120" w:after="120" w:line="234" w:lineRule="atLeast"/>
              <w:rPr>
                <w:color w:val="000000"/>
                <w:sz w:val="24"/>
                <w:szCs w:val="24"/>
                <w:lang w:val="vi-VN"/>
              </w:rPr>
            </w:pPr>
            <w:r w:rsidRPr="00C51FB7">
              <w:rPr>
                <w:color w:val="000000"/>
                <w:sz w:val="24"/>
                <w:szCs w:val="24"/>
                <w:lang w:val="vi-VN"/>
              </w:rPr>
              <w:t>Khai báo tạm vắng</w:t>
            </w:r>
          </w:p>
        </w:tc>
        <w:tc>
          <w:tcPr>
            <w:tcW w:w="3544" w:type="dxa"/>
          </w:tcPr>
          <w:p w:rsidR="00C0723D" w:rsidRPr="00C51FB7" w:rsidRDefault="00C0723D" w:rsidP="00983656">
            <w:pPr>
              <w:jc w:val="center"/>
              <w:rPr>
                <w:sz w:val="16"/>
                <w:szCs w:val="16"/>
              </w:rPr>
            </w:pPr>
          </w:p>
        </w:tc>
        <w:tc>
          <w:tcPr>
            <w:tcW w:w="1275" w:type="dxa"/>
          </w:tcPr>
          <w:p w:rsidR="00C0723D" w:rsidRPr="00C51FB7" w:rsidRDefault="00C0723D" w:rsidP="00983656">
            <w:pPr>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b/>
                <w:color w:val="000000"/>
                <w:sz w:val="24"/>
                <w:szCs w:val="24"/>
              </w:rPr>
            </w:pPr>
            <w:r w:rsidRPr="00C51FB7">
              <w:rPr>
                <w:b/>
                <w:color w:val="000000"/>
                <w:sz w:val="24"/>
                <w:szCs w:val="24"/>
              </w:rPr>
              <w:t>XII</w:t>
            </w:r>
          </w:p>
        </w:tc>
        <w:tc>
          <w:tcPr>
            <w:tcW w:w="5387" w:type="dxa"/>
            <w:vAlign w:val="center"/>
          </w:tcPr>
          <w:p w:rsidR="00C0723D" w:rsidRPr="00C51FB7" w:rsidRDefault="00C0723D" w:rsidP="00983656">
            <w:pPr>
              <w:spacing w:before="120" w:after="120"/>
              <w:rPr>
                <w:b/>
                <w:color w:val="000000"/>
                <w:sz w:val="24"/>
                <w:szCs w:val="24"/>
              </w:rPr>
            </w:pPr>
            <w:r w:rsidRPr="00C51FB7">
              <w:rPr>
                <w:b/>
                <w:color w:val="000000"/>
                <w:sz w:val="24"/>
                <w:szCs w:val="24"/>
              </w:rPr>
              <w:t>LĨNH VỰC GIAO THÔNG VẬN TẢI (10 TTHC)</w:t>
            </w:r>
          </w:p>
        </w:tc>
        <w:tc>
          <w:tcPr>
            <w:tcW w:w="3544" w:type="dxa"/>
            <w:vAlign w:val="center"/>
          </w:tcPr>
          <w:p w:rsidR="00C0723D" w:rsidRPr="00C51FB7" w:rsidRDefault="00C0723D" w:rsidP="00983656">
            <w:pPr>
              <w:rPr>
                <w:sz w:val="16"/>
                <w:szCs w:val="16"/>
              </w:rPr>
            </w:pPr>
            <w:r>
              <w:rPr>
                <w:sz w:val="16"/>
                <w:szCs w:val="16"/>
              </w:rPr>
              <w:t xml:space="preserve">Quyết định số </w:t>
            </w:r>
            <w:r w:rsidRPr="00C51FB7">
              <w:rPr>
                <w:sz w:val="16"/>
                <w:szCs w:val="16"/>
              </w:rPr>
              <w:t>1203 ngày 20/4/2021 quyết định về việc công bố danh mục thủ tục hành chính thuộc lĩnh vực giao thông vận tải áp dụng giải quyết tại cấp tỉnh, cấp huyện, cấp xã trên địa bàn tỉnh Thái Nguyên.</w:t>
            </w:r>
          </w:p>
        </w:tc>
        <w:tc>
          <w:tcPr>
            <w:tcW w:w="1275" w:type="dxa"/>
          </w:tcPr>
          <w:p w:rsidR="00C0723D" w:rsidRPr="00C51FB7" w:rsidRDefault="00C0723D" w:rsidP="00983656">
            <w:pPr>
              <w:jc w:val="center"/>
              <w:rPr>
                <w:b/>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1</w:t>
            </w:r>
          </w:p>
        </w:tc>
        <w:tc>
          <w:tcPr>
            <w:tcW w:w="5387" w:type="dxa"/>
            <w:vAlign w:val="center"/>
          </w:tcPr>
          <w:p w:rsidR="00C0723D" w:rsidRPr="00C51FB7" w:rsidRDefault="00C0723D" w:rsidP="00983656">
            <w:pPr>
              <w:jc w:val="both"/>
              <w:rPr>
                <w:color w:val="000000"/>
                <w:sz w:val="24"/>
                <w:szCs w:val="24"/>
              </w:rPr>
            </w:pPr>
            <w:r w:rsidRPr="00C51FB7">
              <w:rPr>
                <w:color w:val="000000"/>
                <w:sz w:val="24"/>
                <w:szCs w:val="24"/>
              </w:rPr>
              <w:t>Thủ tục Đăng ký lại phương tiện trong trường hợp chủ phương tiện thay đổi trụ sở hoặc nơi đăng ký hộ khẩu thường trú của chủ phương tiện sang đơn vị hành chính cấp tỉnh khác</w:t>
            </w:r>
          </w:p>
        </w:tc>
        <w:tc>
          <w:tcPr>
            <w:tcW w:w="3544" w:type="dxa"/>
            <w:vAlign w:val="center"/>
          </w:tcPr>
          <w:p w:rsidR="00C0723D" w:rsidRPr="00C51FB7" w:rsidRDefault="00C0723D" w:rsidP="00983656">
            <w:pPr>
              <w:rPr>
                <w:sz w:val="16"/>
                <w:szCs w:val="16"/>
              </w:rPr>
            </w:pPr>
          </w:p>
        </w:tc>
        <w:tc>
          <w:tcPr>
            <w:tcW w:w="1275" w:type="dxa"/>
          </w:tcPr>
          <w:p w:rsidR="00C0723D" w:rsidRPr="00C51FB7" w:rsidRDefault="00C0723D" w:rsidP="00983656">
            <w:pPr>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2</w:t>
            </w:r>
          </w:p>
        </w:tc>
        <w:tc>
          <w:tcPr>
            <w:tcW w:w="5387" w:type="dxa"/>
            <w:vAlign w:val="center"/>
          </w:tcPr>
          <w:p w:rsidR="00C0723D" w:rsidRPr="00C51FB7" w:rsidRDefault="00C0723D" w:rsidP="00983656">
            <w:pPr>
              <w:jc w:val="both"/>
              <w:rPr>
                <w:color w:val="000000"/>
                <w:sz w:val="24"/>
                <w:szCs w:val="24"/>
              </w:rPr>
            </w:pPr>
            <w:r w:rsidRPr="00C51FB7">
              <w:rPr>
                <w:color w:val="000000"/>
                <w:sz w:val="24"/>
                <w:szCs w:val="24"/>
              </w:rPr>
              <w:t>Xác nhận trình báo đường thủy nội địa hoặc trình báo đường thủy nội địa bổ sung</w:t>
            </w:r>
          </w:p>
        </w:tc>
        <w:tc>
          <w:tcPr>
            <w:tcW w:w="3544" w:type="dxa"/>
            <w:vAlign w:val="center"/>
          </w:tcPr>
          <w:p w:rsidR="00C0723D" w:rsidRPr="00C51FB7" w:rsidRDefault="00C0723D" w:rsidP="00983656">
            <w:pPr>
              <w:rPr>
                <w:sz w:val="16"/>
                <w:szCs w:val="16"/>
              </w:rPr>
            </w:pPr>
          </w:p>
        </w:tc>
        <w:tc>
          <w:tcPr>
            <w:tcW w:w="1275" w:type="dxa"/>
          </w:tcPr>
          <w:p w:rsidR="00C0723D" w:rsidRPr="00C51FB7" w:rsidRDefault="00C0723D" w:rsidP="00983656">
            <w:pPr>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lastRenderedPageBreak/>
              <w:t>3</w:t>
            </w:r>
          </w:p>
        </w:tc>
        <w:tc>
          <w:tcPr>
            <w:tcW w:w="5387" w:type="dxa"/>
            <w:vAlign w:val="center"/>
          </w:tcPr>
          <w:p w:rsidR="00C0723D" w:rsidRPr="00C51FB7" w:rsidRDefault="00C0723D" w:rsidP="00983656">
            <w:pPr>
              <w:jc w:val="both"/>
              <w:rPr>
                <w:color w:val="000000"/>
                <w:sz w:val="24"/>
                <w:szCs w:val="24"/>
              </w:rPr>
            </w:pPr>
            <w:r w:rsidRPr="00C51FB7">
              <w:rPr>
                <w:color w:val="000000"/>
                <w:sz w:val="24"/>
                <w:szCs w:val="24"/>
              </w:rPr>
              <w:t>Thủ tục Đăng ký phương tiện lần đầu đối với phương tiện chưa khai thác trên đường thủy nội địa</w:t>
            </w:r>
          </w:p>
        </w:tc>
        <w:tc>
          <w:tcPr>
            <w:tcW w:w="3544" w:type="dxa"/>
            <w:vAlign w:val="center"/>
          </w:tcPr>
          <w:p w:rsidR="00C0723D" w:rsidRPr="00C51FB7" w:rsidRDefault="00C0723D" w:rsidP="00983656">
            <w:pPr>
              <w:rPr>
                <w:sz w:val="16"/>
                <w:szCs w:val="16"/>
              </w:rPr>
            </w:pPr>
          </w:p>
        </w:tc>
        <w:tc>
          <w:tcPr>
            <w:tcW w:w="1275" w:type="dxa"/>
          </w:tcPr>
          <w:p w:rsidR="00C0723D" w:rsidRPr="00C51FB7" w:rsidRDefault="00C0723D" w:rsidP="00983656">
            <w:pPr>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4</w:t>
            </w:r>
          </w:p>
        </w:tc>
        <w:tc>
          <w:tcPr>
            <w:tcW w:w="5387" w:type="dxa"/>
            <w:vAlign w:val="center"/>
          </w:tcPr>
          <w:p w:rsidR="00C0723D" w:rsidRPr="00C51FB7" w:rsidRDefault="00C0723D" w:rsidP="00983656">
            <w:pPr>
              <w:jc w:val="both"/>
              <w:rPr>
                <w:color w:val="000000"/>
                <w:sz w:val="24"/>
                <w:szCs w:val="24"/>
              </w:rPr>
            </w:pPr>
            <w:r w:rsidRPr="00C51FB7">
              <w:rPr>
                <w:color w:val="000000"/>
                <w:sz w:val="24"/>
                <w:szCs w:val="24"/>
              </w:rPr>
              <w:t>Thủ tục Đăng ký lần đầu đối với phương tiện đang khai thác trên đường thủy nội địa</w:t>
            </w:r>
          </w:p>
        </w:tc>
        <w:tc>
          <w:tcPr>
            <w:tcW w:w="3544" w:type="dxa"/>
            <w:vAlign w:val="center"/>
          </w:tcPr>
          <w:p w:rsidR="00C0723D" w:rsidRPr="00C51FB7" w:rsidRDefault="00C0723D" w:rsidP="00983656">
            <w:pPr>
              <w:rPr>
                <w:sz w:val="16"/>
                <w:szCs w:val="16"/>
              </w:rPr>
            </w:pPr>
          </w:p>
        </w:tc>
        <w:tc>
          <w:tcPr>
            <w:tcW w:w="1275" w:type="dxa"/>
          </w:tcPr>
          <w:p w:rsidR="00C0723D" w:rsidRPr="00C51FB7" w:rsidRDefault="00C0723D" w:rsidP="00983656">
            <w:pPr>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5</w:t>
            </w:r>
          </w:p>
        </w:tc>
        <w:tc>
          <w:tcPr>
            <w:tcW w:w="5387" w:type="dxa"/>
            <w:vAlign w:val="center"/>
          </w:tcPr>
          <w:p w:rsidR="00C0723D" w:rsidRPr="00C51FB7" w:rsidRDefault="00C0723D" w:rsidP="00983656">
            <w:pPr>
              <w:jc w:val="both"/>
              <w:rPr>
                <w:color w:val="000000"/>
                <w:sz w:val="24"/>
                <w:szCs w:val="24"/>
              </w:rPr>
            </w:pPr>
            <w:r w:rsidRPr="00C51FB7">
              <w:rPr>
                <w:color w:val="000000"/>
                <w:sz w:val="24"/>
                <w:szCs w:val="24"/>
              </w:rPr>
              <w:t>Thủ tục Đăng ký lại phương tiện trong trường hợp chuyển từ cơ quan đăng ký khác sang cơ quan đăng ký phương tiện thủy nội địa</w:t>
            </w:r>
          </w:p>
        </w:tc>
        <w:tc>
          <w:tcPr>
            <w:tcW w:w="3544" w:type="dxa"/>
            <w:vAlign w:val="center"/>
          </w:tcPr>
          <w:p w:rsidR="00C0723D" w:rsidRPr="00C51FB7" w:rsidRDefault="00C0723D" w:rsidP="00983656">
            <w:pPr>
              <w:rPr>
                <w:sz w:val="16"/>
                <w:szCs w:val="16"/>
              </w:rPr>
            </w:pPr>
          </w:p>
        </w:tc>
        <w:tc>
          <w:tcPr>
            <w:tcW w:w="1275" w:type="dxa"/>
          </w:tcPr>
          <w:p w:rsidR="00C0723D" w:rsidRPr="00C51FB7" w:rsidRDefault="00C0723D" w:rsidP="00983656">
            <w:pPr>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6</w:t>
            </w:r>
          </w:p>
        </w:tc>
        <w:tc>
          <w:tcPr>
            <w:tcW w:w="5387" w:type="dxa"/>
            <w:vAlign w:val="center"/>
          </w:tcPr>
          <w:p w:rsidR="00C0723D" w:rsidRPr="00C51FB7" w:rsidRDefault="00C0723D" w:rsidP="00983656">
            <w:pPr>
              <w:jc w:val="both"/>
              <w:rPr>
                <w:color w:val="000000"/>
                <w:sz w:val="24"/>
                <w:szCs w:val="24"/>
              </w:rPr>
            </w:pPr>
            <w:r w:rsidRPr="00C51FB7">
              <w:rPr>
                <w:color w:val="000000"/>
                <w:sz w:val="24"/>
                <w:szCs w:val="24"/>
              </w:rPr>
              <w:t>Thủ tục Đăng ký lại phương tiện trong trường hợp phương tiện thay đổi tên, tính năng kỹ thuật</w:t>
            </w:r>
          </w:p>
        </w:tc>
        <w:tc>
          <w:tcPr>
            <w:tcW w:w="3544" w:type="dxa"/>
            <w:vAlign w:val="center"/>
          </w:tcPr>
          <w:p w:rsidR="00C0723D" w:rsidRPr="00C51FB7" w:rsidRDefault="00C0723D" w:rsidP="00983656">
            <w:pPr>
              <w:rPr>
                <w:sz w:val="16"/>
                <w:szCs w:val="16"/>
              </w:rPr>
            </w:pPr>
          </w:p>
        </w:tc>
        <w:tc>
          <w:tcPr>
            <w:tcW w:w="1275" w:type="dxa"/>
          </w:tcPr>
          <w:p w:rsidR="00C0723D" w:rsidRPr="00C51FB7" w:rsidRDefault="00C0723D" w:rsidP="00983656">
            <w:pPr>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7</w:t>
            </w:r>
          </w:p>
        </w:tc>
        <w:tc>
          <w:tcPr>
            <w:tcW w:w="5387" w:type="dxa"/>
            <w:vAlign w:val="center"/>
          </w:tcPr>
          <w:p w:rsidR="00C0723D" w:rsidRPr="00C51FB7" w:rsidRDefault="00C0723D" w:rsidP="00983656">
            <w:pPr>
              <w:jc w:val="both"/>
              <w:rPr>
                <w:color w:val="000000"/>
                <w:sz w:val="24"/>
                <w:szCs w:val="24"/>
              </w:rPr>
            </w:pPr>
            <w:r w:rsidRPr="00C51FB7">
              <w:rPr>
                <w:color w:val="000000"/>
                <w:sz w:val="24"/>
                <w:szCs w:val="24"/>
              </w:rPr>
              <w:t>Thủ tục Đăng ký lại phương tiện trong trường hợp chuyển quyền sở hữu phương tiện nhưng không thay đổi cơ quan đăng ký phương tiện</w:t>
            </w:r>
          </w:p>
        </w:tc>
        <w:tc>
          <w:tcPr>
            <w:tcW w:w="3544" w:type="dxa"/>
            <w:vAlign w:val="center"/>
          </w:tcPr>
          <w:p w:rsidR="00C0723D" w:rsidRPr="00C51FB7" w:rsidRDefault="00C0723D" w:rsidP="00983656">
            <w:pPr>
              <w:rPr>
                <w:sz w:val="16"/>
                <w:szCs w:val="16"/>
              </w:rPr>
            </w:pPr>
          </w:p>
        </w:tc>
        <w:tc>
          <w:tcPr>
            <w:tcW w:w="1275" w:type="dxa"/>
          </w:tcPr>
          <w:p w:rsidR="00C0723D" w:rsidRPr="00C51FB7" w:rsidRDefault="00C0723D" w:rsidP="00983656">
            <w:pPr>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8</w:t>
            </w:r>
          </w:p>
        </w:tc>
        <w:tc>
          <w:tcPr>
            <w:tcW w:w="5387" w:type="dxa"/>
            <w:vAlign w:val="center"/>
          </w:tcPr>
          <w:p w:rsidR="00C0723D" w:rsidRPr="00C51FB7" w:rsidRDefault="00C0723D" w:rsidP="00983656">
            <w:pPr>
              <w:jc w:val="both"/>
              <w:rPr>
                <w:color w:val="000000"/>
                <w:sz w:val="24"/>
                <w:szCs w:val="24"/>
              </w:rPr>
            </w:pPr>
            <w:r w:rsidRPr="00C51FB7">
              <w:rPr>
                <w:color w:val="000000"/>
                <w:sz w:val="24"/>
                <w:szCs w:val="24"/>
              </w:rPr>
              <w:t>Thủ tục Đăng ký lại phương tiện trong trường hợp chuyển quyền sở hữu phương tiện đồng thời thay đổi cơ quan đăng ký phương tiện</w:t>
            </w:r>
          </w:p>
        </w:tc>
        <w:tc>
          <w:tcPr>
            <w:tcW w:w="3544" w:type="dxa"/>
            <w:vAlign w:val="center"/>
          </w:tcPr>
          <w:p w:rsidR="00C0723D" w:rsidRPr="00C51FB7" w:rsidRDefault="00C0723D" w:rsidP="00983656">
            <w:pPr>
              <w:rPr>
                <w:sz w:val="16"/>
                <w:szCs w:val="16"/>
              </w:rPr>
            </w:pPr>
          </w:p>
        </w:tc>
        <w:tc>
          <w:tcPr>
            <w:tcW w:w="1275" w:type="dxa"/>
          </w:tcPr>
          <w:p w:rsidR="00C0723D" w:rsidRPr="00C51FB7" w:rsidRDefault="00C0723D" w:rsidP="00983656">
            <w:pPr>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9</w:t>
            </w:r>
          </w:p>
        </w:tc>
        <w:tc>
          <w:tcPr>
            <w:tcW w:w="5387" w:type="dxa"/>
            <w:vAlign w:val="center"/>
          </w:tcPr>
          <w:p w:rsidR="00C0723D" w:rsidRPr="00C51FB7" w:rsidRDefault="00C0723D" w:rsidP="00983656">
            <w:pPr>
              <w:jc w:val="both"/>
              <w:rPr>
                <w:color w:val="000000"/>
                <w:sz w:val="24"/>
                <w:szCs w:val="24"/>
              </w:rPr>
            </w:pPr>
            <w:r w:rsidRPr="00C51FB7">
              <w:rPr>
                <w:color w:val="000000"/>
                <w:sz w:val="24"/>
                <w:szCs w:val="24"/>
              </w:rPr>
              <w:t>Thủ tục Cấp lại Giấy chứng nhận đăng ký phương tiện</w:t>
            </w:r>
          </w:p>
        </w:tc>
        <w:tc>
          <w:tcPr>
            <w:tcW w:w="3544" w:type="dxa"/>
            <w:vAlign w:val="center"/>
          </w:tcPr>
          <w:p w:rsidR="00C0723D" w:rsidRPr="00C51FB7" w:rsidRDefault="00C0723D" w:rsidP="00983656">
            <w:pPr>
              <w:rPr>
                <w:sz w:val="16"/>
                <w:szCs w:val="16"/>
              </w:rPr>
            </w:pPr>
          </w:p>
        </w:tc>
        <w:tc>
          <w:tcPr>
            <w:tcW w:w="1275" w:type="dxa"/>
          </w:tcPr>
          <w:p w:rsidR="00C0723D" w:rsidRPr="00C51FB7" w:rsidRDefault="00C0723D" w:rsidP="00983656">
            <w:pPr>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10</w:t>
            </w:r>
          </w:p>
        </w:tc>
        <w:tc>
          <w:tcPr>
            <w:tcW w:w="5387" w:type="dxa"/>
            <w:vAlign w:val="center"/>
          </w:tcPr>
          <w:p w:rsidR="00C0723D" w:rsidRPr="00C51FB7" w:rsidRDefault="00C0723D" w:rsidP="00983656">
            <w:pPr>
              <w:jc w:val="both"/>
              <w:rPr>
                <w:color w:val="000000"/>
                <w:sz w:val="24"/>
                <w:szCs w:val="24"/>
              </w:rPr>
            </w:pPr>
            <w:r w:rsidRPr="00C51FB7">
              <w:rPr>
                <w:color w:val="000000"/>
                <w:sz w:val="24"/>
                <w:szCs w:val="24"/>
              </w:rPr>
              <w:t>Thủ tục Xóa Giấy chứng nhận đăng ký phương tiện</w:t>
            </w:r>
          </w:p>
        </w:tc>
        <w:tc>
          <w:tcPr>
            <w:tcW w:w="3544" w:type="dxa"/>
            <w:vAlign w:val="center"/>
          </w:tcPr>
          <w:p w:rsidR="00C0723D" w:rsidRPr="00C51FB7" w:rsidRDefault="00C0723D" w:rsidP="00983656">
            <w:pPr>
              <w:rPr>
                <w:sz w:val="16"/>
                <w:szCs w:val="16"/>
              </w:rPr>
            </w:pPr>
          </w:p>
        </w:tc>
        <w:tc>
          <w:tcPr>
            <w:tcW w:w="1275" w:type="dxa"/>
          </w:tcPr>
          <w:p w:rsidR="00C0723D" w:rsidRPr="00C51FB7" w:rsidRDefault="00C0723D" w:rsidP="00983656">
            <w:pPr>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b/>
                <w:color w:val="000000"/>
                <w:sz w:val="24"/>
                <w:szCs w:val="24"/>
              </w:rPr>
            </w:pPr>
            <w:r w:rsidRPr="00C51FB7">
              <w:rPr>
                <w:b/>
                <w:color w:val="000000"/>
                <w:sz w:val="24"/>
                <w:szCs w:val="24"/>
              </w:rPr>
              <w:t>XIII</w:t>
            </w:r>
          </w:p>
        </w:tc>
        <w:tc>
          <w:tcPr>
            <w:tcW w:w="5387" w:type="dxa"/>
            <w:vAlign w:val="center"/>
          </w:tcPr>
          <w:p w:rsidR="00C0723D" w:rsidRPr="00C51FB7" w:rsidRDefault="00C0723D" w:rsidP="00983656">
            <w:pPr>
              <w:spacing w:before="120" w:after="120"/>
              <w:rPr>
                <w:b/>
                <w:color w:val="000000"/>
                <w:sz w:val="24"/>
                <w:szCs w:val="24"/>
              </w:rPr>
            </w:pPr>
            <w:r w:rsidRPr="00C51FB7">
              <w:rPr>
                <w:b/>
                <w:color w:val="000000"/>
                <w:sz w:val="24"/>
                <w:szCs w:val="24"/>
              </w:rPr>
              <w:t>LĨNH VỰC THÀNH LẬP VÀ HOẠT ĐỘNG CỦA TỔ HỢP TÁC</w:t>
            </w:r>
          </w:p>
        </w:tc>
        <w:tc>
          <w:tcPr>
            <w:tcW w:w="3544" w:type="dxa"/>
            <w:vAlign w:val="center"/>
          </w:tcPr>
          <w:p w:rsidR="00C0723D" w:rsidRPr="008D1330" w:rsidRDefault="00C0723D" w:rsidP="00983656">
            <w:pPr>
              <w:jc w:val="both"/>
              <w:rPr>
                <w:sz w:val="16"/>
                <w:szCs w:val="16"/>
              </w:rPr>
            </w:pPr>
            <w:r w:rsidRPr="008D1330">
              <w:rPr>
                <w:sz w:val="16"/>
                <w:szCs w:val="16"/>
              </w:rPr>
              <w:t xml:space="preserve">Quyết định số 2544 /QĐ-UBND ngày 30/7/2021 </w:t>
            </w:r>
            <w:r w:rsidRPr="008D1330">
              <w:rPr>
                <w:rFonts w:eastAsia="Times New Roman"/>
                <w:color w:val="000000"/>
                <w:sz w:val="16"/>
                <w:szCs w:val="16"/>
              </w:rPr>
              <w:t xml:space="preserve"> Quyết định này Danh mục thủ tục hành chính chuẩn hóa năm 2021 thuộc phạm vi chức năng quản lý của Sở Kế hoạch và Đầu tư tỉnh Thái Nguyên</w:t>
            </w:r>
          </w:p>
        </w:tc>
        <w:tc>
          <w:tcPr>
            <w:tcW w:w="1275" w:type="dxa"/>
          </w:tcPr>
          <w:p w:rsidR="00C0723D" w:rsidRPr="00C51FB7" w:rsidRDefault="00C0723D" w:rsidP="00983656">
            <w:pPr>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1</w:t>
            </w:r>
          </w:p>
        </w:tc>
        <w:tc>
          <w:tcPr>
            <w:tcW w:w="5387" w:type="dxa"/>
            <w:vAlign w:val="center"/>
          </w:tcPr>
          <w:p w:rsidR="00C0723D" w:rsidRPr="00C51FB7" w:rsidRDefault="00C0723D" w:rsidP="00983656">
            <w:pPr>
              <w:spacing w:before="120" w:after="120" w:line="320" w:lineRule="exact"/>
              <w:jc w:val="both"/>
              <w:outlineLvl w:val="0"/>
            </w:pPr>
            <w:r w:rsidRPr="00C51FB7">
              <w:t xml:space="preserve">Thông báo </w:t>
            </w:r>
            <w:r w:rsidRPr="00C51FB7">
              <w:rPr>
                <w:lang w:val="vi-VN"/>
              </w:rPr>
              <w:t xml:space="preserve">thành lập </w:t>
            </w:r>
            <w:r w:rsidRPr="00C51FB7">
              <w:t xml:space="preserve">tổ </w:t>
            </w:r>
            <w:r w:rsidRPr="00C51FB7">
              <w:rPr>
                <w:lang w:val="vi-VN"/>
              </w:rPr>
              <w:t>hợp tác</w:t>
            </w:r>
          </w:p>
          <w:p w:rsidR="00C0723D" w:rsidRPr="00C51FB7" w:rsidRDefault="00C0723D" w:rsidP="00983656">
            <w:pPr>
              <w:spacing w:before="120" w:after="120" w:line="320" w:lineRule="exact"/>
              <w:jc w:val="both"/>
              <w:rPr>
                <w:color w:val="000000"/>
                <w:spacing w:val="-10"/>
                <w:shd w:val="clear" w:color="auto" w:fill="FFFFFF"/>
              </w:rPr>
            </w:pPr>
          </w:p>
        </w:tc>
        <w:tc>
          <w:tcPr>
            <w:tcW w:w="3544" w:type="dxa"/>
            <w:vAlign w:val="center"/>
          </w:tcPr>
          <w:p w:rsidR="00C0723D" w:rsidRPr="00C51FB7" w:rsidRDefault="00C0723D" w:rsidP="00983656">
            <w:pPr>
              <w:rPr>
                <w:sz w:val="16"/>
                <w:szCs w:val="16"/>
              </w:rPr>
            </w:pPr>
          </w:p>
        </w:tc>
        <w:tc>
          <w:tcPr>
            <w:tcW w:w="1275" w:type="dxa"/>
          </w:tcPr>
          <w:p w:rsidR="00C0723D" w:rsidRPr="00C51FB7" w:rsidRDefault="00C0723D" w:rsidP="00983656">
            <w:pPr>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2</w:t>
            </w:r>
          </w:p>
        </w:tc>
        <w:tc>
          <w:tcPr>
            <w:tcW w:w="5387" w:type="dxa"/>
            <w:vAlign w:val="center"/>
          </w:tcPr>
          <w:p w:rsidR="00C0723D" w:rsidRPr="00C51FB7" w:rsidRDefault="00C0723D" w:rsidP="00983656">
            <w:pPr>
              <w:spacing w:before="120" w:after="120" w:line="320" w:lineRule="exact"/>
              <w:jc w:val="both"/>
              <w:outlineLvl w:val="0"/>
              <w:rPr>
                <w:bCs/>
              </w:rPr>
            </w:pPr>
            <w:r w:rsidRPr="00C51FB7">
              <w:rPr>
                <w:bCs/>
              </w:rPr>
              <w:t xml:space="preserve">Thông báo thay đổi tổ </w:t>
            </w:r>
            <w:r w:rsidRPr="00C51FB7">
              <w:rPr>
                <w:bCs/>
                <w:lang w:val="vi-VN"/>
              </w:rPr>
              <w:t>hợp tác</w:t>
            </w:r>
          </w:p>
          <w:p w:rsidR="00C0723D" w:rsidRPr="00C51FB7" w:rsidRDefault="00C0723D" w:rsidP="00983656">
            <w:pPr>
              <w:spacing w:before="120" w:after="120" w:line="320" w:lineRule="exact"/>
              <w:jc w:val="both"/>
              <w:rPr>
                <w:bCs/>
                <w:lang w:val="vi-VN"/>
              </w:rPr>
            </w:pPr>
          </w:p>
        </w:tc>
        <w:tc>
          <w:tcPr>
            <w:tcW w:w="3544" w:type="dxa"/>
            <w:vAlign w:val="center"/>
          </w:tcPr>
          <w:p w:rsidR="00C0723D" w:rsidRPr="00C51FB7" w:rsidRDefault="00C0723D" w:rsidP="00983656">
            <w:pPr>
              <w:rPr>
                <w:sz w:val="16"/>
                <w:szCs w:val="16"/>
              </w:rPr>
            </w:pPr>
          </w:p>
        </w:tc>
        <w:tc>
          <w:tcPr>
            <w:tcW w:w="1275" w:type="dxa"/>
          </w:tcPr>
          <w:p w:rsidR="00C0723D" w:rsidRPr="00C51FB7" w:rsidRDefault="00C0723D" w:rsidP="00983656">
            <w:pPr>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3</w:t>
            </w:r>
          </w:p>
        </w:tc>
        <w:tc>
          <w:tcPr>
            <w:tcW w:w="5387" w:type="dxa"/>
            <w:vAlign w:val="center"/>
          </w:tcPr>
          <w:p w:rsidR="00C0723D" w:rsidRPr="00C51FB7" w:rsidRDefault="00C0723D" w:rsidP="00983656">
            <w:pPr>
              <w:spacing w:before="120" w:after="120" w:line="320" w:lineRule="exact"/>
              <w:jc w:val="both"/>
              <w:rPr>
                <w:bCs/>
              </w:rPr>
            </w:pPr>
            <w:r w:rsidRPr="00C51FB7">
              <w:rPr>
                <w:bCs/>
              </w:rPr>
              <w:t xml:space="preserve">Thông báo chấm dứt hoạt động của tổ </w:t>
            </w:r>
            <w:r w:rsidRPr="00C51FB7">
              <w:rPr>
                <w:bCs/>
                <w:lang w:val="vi-VN"/>
              </w:rPr>
              <w:t>hợp tác</w:t>
            </w:r>
          </w:p>
        </w:tc>
        <w:tc>
          <w:tcPr>
            <w:tcW w:w="3544" w:type="dxa"/>
            <w:vAlign w:val="center"/>
          </w:tcPr>
          <w:p w:rsidR="00C0723D" w:rsidRPr="00C51FB7" w:rsidRDefault="00C0723D" w:rsidP="00983656">
            <w:pPr>
              <w:rPr>
                <w:sz w:val="16"/>
                <w:szCs w:val="16"/>
              </w:rPr>
            </w:pPr>
          </w:p>
        </w:tc>
        <w:tc>
          <w:tcPr>
            <w:tcW w:w="1275" w:type="dxa"/>
          </w:tcPr>
          <w:p w:rsidR="00C0723D" w:rsidRPr="00C51FB7" w:rsidRDefault="00C0723D" w:rsidP="00983656">
            <w:pPr>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b/>
                <w:color w:val="000000"/>
                <w:sz w:val="24"/>
                <w:szCs w:val="24"/>
              </w:rPr>
            </w:pPr>
            <w:r w:rsidRPr="00C51FB7">
              <w:rPr>
                <w:b/>
                <w:color w:val="000000"/>
                <w:sz w:val="24"/>
                <w:szCs w:val="24"/>
              </w:rPr>
              <w:t>XIV</w:t>
            </w:r>
          </w:p>
        </w:tc>
        <w:tc>
          <w:tcPr>
            <w:tcW w:w="5387" w:type="dxa"/>
            <w:vAlign w:val="center"/>
          </w:tcPr>
          <w:p w:rsidR="00C0723D" w:rsidRPr="00C51FB7" w:rsidRDefault="00C0723D" w:rsidP="00983656">
            <w:pPr>
              <w:spacing w:before="120" w:after="120"/>
              <w:rPr>
                <w:b/>
                <w:color w:val="000000"/>
                <w:sz w:val="24"/>
                <w:szCs w:val="24"/>
              </w:rPr>
            </w:pPr>
            <w:r w:rsidRPr="00C51FB7">
              <w:rPr>
                <w:b/>
                <w:color w:val="000000"/>
                <w:sz w:val="24"/>
                <w:szCs w:val="24"/>
              </w:rPr>
              <w:t xml:space="preserve">LĨNH VỰC </w:t>
            </w:r>
            <w:r w:rsidRPr="00C51FB7">
              <w:rPr>
                <w:b/>
                <w:color w:val="000066"/>
                <w:spacing w:val="-16"/>
                <w:sz w:val="44"/>
                <w:szCs w:val="44"/>
              </w:rPr>
              <w:t xml:space="preserve"> </w:t>
            </w:r>
            <w:r w:rsidRPr="00C51FB7">
              <w:rPr>
                <w:b/>
                <w:color w:val="000000"/>
                <w:sz w:val="24"/>
                <w:szCs w:val="24"/>
              </w:rPr>
              <w:t>DÂN SỐ, KẾ HOẠCH HÓA GIA ĐÌNH</w:t>
            </w:r>
          </w:p>
        </w:tc>
        <w:tc>
          <w:tcPr>
            <w:tcW w:w="3544" w:type="dxa"/>
            <w:vAlign w:val="center"/>
          </w:tcPr>
          <w:p w:rsidR="00C0723D" w:rsidRPr="008D1330" w:rsidRDefault="00C0723D" w:rsidP="00983656">
            <w:pPr>
              <w:pStyle w:val="BodyTextIndent"/>
              <w:spacing w:before="120" w:line="240" w:lineRule="auto"/>
              <w:ind w:left="0"/>
              <w:jc w:val="both"/>
              <w:rPr>
                <w:sz w:val="16"/>
                <w:szCs w:val="16"/>
              </w:rPr>
            </w:pPr>
            <w:r w:rsidRPr="008D1330">
              <w:rPr>
                <w:sz w:val="16"/>
                <w:szCs w:val="16"/>
              </w:rPr>
              <w:t>Quyết định số 1839/QĐ-UBND ngày 09/6/2021 về việc công bố danh mục thủ tục hành chính chuẩn hóa năm 2021 thuộc phạm vi chức năng quản lý của sở y tế tỉnh Thái Nguyên</w:t>
            </w:r>
          </w:p>
        </w:tc>
        <w:tc>
          <w:tcPr>
            <w:tcW w:w="1275" w:type="dxa"/>
          </w:tcPr>
          <w:p w:rsidR="00C0723D" w:rsidRPr="00C51FB7" w:rsidRDefault="00C0723D" w:rsidP="00983656">
            <w:pPr>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1</w:t>
            </w:r>
          </w:p>
        </w:tc>
        <w:tc>
          <w:tcPr>
            <w:tcW w:w="5387" w:type="dxa"/>
            <w:vAlign w:val="center"/>
          </w:tcPr>
          <w:p w:rsidR="00C0723D" w:rsidRPr="00C51FB7" w:rsidRDefault="00C0723D" w:rsidP="00983656">
            <w:pPr>
              <w:rPr>
                <w:bCs/>
              </w:rPr>
            </w:pPr>
            <w:r w:rsidRPr="00C51FB7">
              <w:rPr>
                <w:bCs/>
              </w:rPr>
              <w:t>Xét hưởng chính sách hỗ trợ cho đối tượng sinh con đúng chính sách dân số</w:t>
            </w:r>
          </w:p>
        </w:tc>
        <w:tc>
          <w:tcPr>
            <w:tcW w:w="3544" w:type="dxa"/>
            <w:vAlign w:val="center"/>
          </w:tcPr>
          <w:p w:rsidR="00C0723D" w:rsidRPr="00C51FB7" w:rsidRDefault="00C0723D" w:rsidP="00983656">
            <w:pPr>
              <w:jc w:val="both"/>
              <w:rPr>
                <w:sz w:val="16"/>
                <w:szCs w:val="16"/>
              </w:rPr>
            </w:pPr>
          </w:p>
        </w:tc>
        <w:tc>
          <w:tcPr>
            <w:tcW w:w="1275" w:type="dxa"/>
          </w:tcPr>
          <w:p w:rsidR="00C0723D" w:rsidRPr="00C51FB7" w:rsidRDefault="00C0723D" w:rsidP="00983656">
            <w:pPr>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b/>
                <w:color w:val="000000"/>
                <w:sz w:val="24"/>
                <w:szCs w:val="24"/>
              </w:rPr>
              <w:lastRenderedPageBreak/>
              <w:t>XV</w:t>
            </w:r>
          </w:p>
        </w:tc>
        <w:tc>
          <w:tcPr>
            <w:tcW w:w="5387" w:type="dxa"/>
            <w:vAlign w:val="center"/>
          </w:tcPr>
          <w:p w:rsidR="00C0723D" w:rsidRPr="00C51FB7" w:rsidRDefault="00C0723D" w:rsidP="00983656">
            <w:pPr>
              <w:rPr>
                <w:b/>
                <w:color w:val="000000"/>
                <w:sz w:val="24"/>
                <w:szCs w:val="24"/>
              </w:rPr>
            </w:pPr>
            <w:r w:rsidRPr="00C51FB7">
              <w:rPr>
                <w:b/>
                <w:color w:val="000000"/>
                <w:sz w:val="24"/>
                <w:szCs w:val="24"/>
              </w:rPr>
              <w:t>LĨNH VỰC CHÍNH SÁCH THUẾ</w:t>
            </w:r>
          </w:p>
        </w:tc>
        <w:tc>
          <w:tcPr>
            <w:tcW w:w="3544" w:type="dxa"/>
            <w:vAlign w:val="center"/>
          </w:tcPr>
          <w:p w:rsidR="00C0723D" w:rsidRPr="008D1330" w:rsidRDefault="00C0723D" w:rsidP="00983656">
            <w:pPr>
              <w:jc w:val="both"/>
              <w:rPr>
                <w:sz w:val="16"/>
                <w:szCs w:val="16"/>
              </w:rPr>
            </w:pPr>
            <w:r w:rsidRPr="008D1330">
              <w:rPr>
                <w:sz w:val="16"/>
                <w:szCs w:val="16"/>
              </w:rPr>
              <w:t>Quyết định số 3007/QĐ-UBND ngày 23/9/2021 Công bố kèm theo Quyết định này Danh mục thủ tục hành chính chuẩn hóa năm 2021 thuộc phạm vi chức năng quản lý của Sở Tài chính tỉnh Thái Nguyên</w:t>
            </w:r>
          </w:p>
        </w:tc>
        <w:tc>
          <w:tcPr>
            <w:tcW w:w="1275" w:type="dxa"/>
          </w:tcPr>
          <w:p w:rsidR="00C0723D" w:rsidRPr="00C51FB7" w:rsidRDefault="00C0723D" w:rsidP="00983656">
            <w:pPr>
              <w:jc w:val="center"/>
              <w:rPr>
                <w:color w:val="000000"/>
                <w:sz w:val="24"/>
                <w:szCs w:val="24"/>
                <w:lang w:val="nl-NL"/>
              </w:rPr>
            </w:pPr>
          </w:p>
        </w:tc>
      </w:tr>
      <w:tr w:rsidR="00C0723D" w:rsidRPr="00C51FB7" w:rsidTr="00983656">
        <w:trPr>
          <w:cantSplit/>
        </w:trPr>
        <w:tc>
          <w:tcPr>
            <w:tcW w:w="675" w:type="dxa"/>
            <w:vAlign w:val="center"/>
          </w:tcPr>
          <w:p w:rsidR="00C0723D" w:rsidRPr="00C51FB7" w:rsidRDefault="00C0723D" w:rsidP="00983656">
            <w:pPr>
              <w:jc w:val="center"/>
              <w:rPr>
                <w:color w:val="000000"/>
                <w:sz w:val="24"/>
                <w:szCs w:val="24"/>
              </w:rPr>
            </w:pPr>
            <w:r w:rsidRPr="00C51FB7">
              <w:rPr>
                <w:color w:val="000000"/>
                <w:sz w:val="24"/>
                <w:szCs w:val="24"/>
              </w:rPr>
              <w:t>1</w:t>
            </w:r>
          </w:p>
        </w:tc>
        <w:tc>
          <w:tcPr>
            <w:tcW w:w="5387" w:type="dxa"/>
            <w:vAlign w:val="center"/>
          </w:tcPr>
          <w:p w:rsidR="00C0723D" w:rsidRPr="00C51FB7" w:rsidRDefault="00C0723D" w:rsidP="00983656">
            <w:pPr>
              <w:rPr>
                <w:color w:val="000000"/>
                <w:sz w:val="24"/>
                <w:szCs w:val="24"/>
              </w:rPr>
            </w:pPr>
            <w:r w:rsidRPr="00C51FB7">
              <w:rPr>
                <w:bCs/>
              </w:rPr>
              <w:t>Thủ tục kê khai, thẩm định tờ khai phí bảo vệ môi trường đối với nước thải</w:t>
            </w:r>
          </w:p>
        </w:tc>
        <w:tc>
          <w:tcPr>
            <w:tcW w:w="3544" w:type="dxa"/>
            <w:vAlign w:val="center"/>
          </w:tcPr>
          <w:p w:rsidR="00C0723D" w:rsidRPr="00C51FB7" w:rsidRDefault="00C0723D" w:rsidP="00983656">
            <w:pPr>
              <w:rPr>
                <w:sz w:val="16"/>
                <w:szCs w:val="16"/>
              </w:rPr>
            </w:pPr>
          </w:p>
        </w:tc>
        <w:tc>
          <w:tcPr>
            <w:tcW w:w="1275" w:type="dxa"/>
          </w:tcPr>
          <w:p w:rsidR="00C0723D" w:rsidRPr="00C51FB7" w:rsidRDefault="00C0723D" w:rsidP="00983656">
            <w:pPr>
              <w:jc w:val="center"/>
              <w:rPr>
                <w:color w:val="000000"/>
                <w:sz w:val="24"/>
                <w:szCs w:val="24"/>
                <w:lang w:val="nl-NL"/>
              </w:rPr>
            </w:pPr>
          </w:p>
        </w:tc>
      </w:tr>
    </w:tbl>
    <w:p w:rsidR="00C0723D" w:rsidRPr="00C51FB7" w:rsidRDefault="00C0723D" w:rsidP="00C0723D">
      <w:pPr>
        <w:spacing w:after="0" w:line="240" w:lineRule="auto"/>
      </w:pPr>
    </w:p>
    <w:p w:rsidR="00FF7DFD" w:rsidRPr="00C87580" w:rsidRDefault="00FF7DFD" w:rsidP="00FF7DFD">
      <w:pPr>
        <w:jc w:val="center"/>
        <w:rPr>
          <w:i/>
          <w:color w:val="000000"/>
          <w:sz w:val="26"/>
          <w:szCs w:val="26"/>
        </w:rPr>
      </w:pPr>
      <w:r w:rsidRPr="00C87580">
        <w:rPr>
          <w:i/>
          <w:color w:val="000000"/>
          <w:sz w:val="26"/>
          <w:szCs w:val="26"/>
        </w:rPr>
        <w:t>Tổng số: 1</w:t>
      </w:r>
      <w:r w:rsidR="00343744">
        <w:rPr>
          <w:i/>
          <w:color w:val="000000"/>
          <w:sz w:val="26"/>
          <w:szCs w:val="26"/>
        </w:rPr>
        <w:t>4</w:t>
      </w:r>
      <w:r w:rsidR="002F1397">
        <w:rPr>
          <w:i/>
          <w:color w:val="000000"/>
          <w:sz w:val="26"/>
          <w:szCs w:val="26"/>
        </w:rPr>
        <w:t>4</w:t>
      </w:r>
      <w:r w:rsidR="008C7233">
        <w:rPr>
          <w:i/>
          <w:color w:val="000000"/>
          <w:sz w:val="26"/>
          <w:szCs w:val="26"/>
        </w:rPr>
        <w:t xml:space="preserve"> </w:t>
      </w:r>
      <w:r w:rsidRPr="00C87580">
        <w:rPr>
          <w:i/>
          <w:color w:val="000000"/>
          <w:sz w:val="26"/>
          <w:szCs w:val="26"/>
        </w:rPr>
        <w:t>TTHC</w:t>
      </w:r>
    </w:p>
    <w:p w:rsidR="00EF00C8" w:rsidRPr="00A63443" w:rsidRDefault="00EF00C8" w:rsidP="00FA54E8">
      <w:pPr>
        <w:spacing w:after="0" w:line="240" w:lineRule="auto"/>
      </w:pPr>
    </w:p>
    <w:sectPr w:rsidR="00EF00C8" w:rsidRPr="00A63443" w:rsidSect="00CD62B7">
      <w:headerReference w:type="default" r:id="rId8"/>
      <w:footerReference w:type="default" r:id="rId9"/>
      <w:pgSz w:w="11907" w:h="16840" w:code="9"/>
      <w:pgMar w:top="1134" w:right="1134" w:bottom="1134" w:left="1701" w:header="567" w:footer="567"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A27" w:rsidRDefault="007D3A27" w:rsidP="000D1F89">
      <w:pPr>
        <w:spacing w:after="0" w:line="240" w:lineRule="auto"/>
      </w:pPr>
      <w:r>
        <w:separator/>
      </w:r>
    </w:p>
  </w:endnote>
  <w:endnote w:type="continuationSeparator" w:id="1">
    <w:p w:rsidR="007D3A27" w:rsidRDefault="007D3A27" w:rsidP="000D1F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H">
    <w:altName w:val="Courier New"/>
    <w:panose1 w:val="020B7200000000000000"/>
    <w:charset w:val="00"/>
    <w:family w:val="swiss"/>
    <w:pitch w:val="variable"/>
    <w:sig w:usb0="00000001"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VnTime">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B9E" w:rsidRDefault="00FB6B9E">
    <w:pPr>
      <w:pStyle w:val="Footer"/>
      <w:jc w:val="right"/>
    </w:pPr>
  </w:p>
  <w:p w:rsidR="00FB6B9E" w:rsidRDefault="00FB6B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A27" w:rsidRDefault="007D3A27" w:rsidP="000D1F89">
      <w:pPr>
        <w:spacing w:after="0" w:line="240" w:lineRule="auto"/>
      </w:pPr>
      <w:r>
        <w:separator/>
      </w:r>
    </w:p>
  </w:footnote>
  <w:footnote w:type="continuationSeparator" w:id="1">
    <w:p w:rsidR="007D3A27" w:rsidRDefault="007D3A27" w:rsidP="000D1F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9577"/>
      <w:docPartObj>
        <w:docPartGallery w:val="Page Numbers (Top of Page)"/>
        <w:docPartUnique/>
      </w:docPartObj>
    </w:sdtPr>
    <w:sdtContent>
      <w:p w:rsidR="00FB6B9E" w:rsidRDefault="002C7AB1">
        <w:pPr>
          <w:pStyle w:val="Header"/>
          <w:jc w:val="center"/>
        </w:pPr>
        <w:fldSimple w:instr=" PAGE   \* MERGEFORMAT ">
          <w:r w:rsidR="00986626">
            <w:rPr>
              <w:noProof/>
            </w:rPr>
            <w:t>5</w:t>
          </w:r>
        </w:fldSimple>
      </w:p>
    </w:sdtContent>
  </w:sdt>
  <w:p w:rsidR="00FB6B9E" w:rsidRDefault="00FB6B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32F72"/>
    <w:multiLevelType w:val="hybridMultilevel"/>
    <w:tmpl w:val="8AEE5892"/>
    <w:lvl w:ilvl="0" w:tplc="0D70D0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A4255"/>
    <w:multiLevelType w:val="hybridMultilevel"/>
    <w:tmpl w:val="15D2A2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21D76488"/>
    <w:multiLevelType w:val="hybridMultilevel"/>
    <w:tmpl w:val="872C081C"/>
    <w:lvl w:ilvl="0" w:tplc="36B88A70">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349D3106"/>
    <w:multiLevelType w:val="multilevel"/>
    <w:tmpl w:val="334A1948"/>
    <w:lvl w:ilvl="0">
      <w:start w:val="1"/>
      <w:numFmt w:val="upperRoman"/>
      <w:lvlText w:val="%1."/>
      <w:lvlJc w:val="right"/>
      <w:pPr>
        <w:ind w:left="720" w:hanging="360"/>
      </w:pPr>
      <w:rPr>
        <w:b/>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39EA0ACF"/>
    <w:multiLevelType w:val="hybridMultilevel"/>
    <w:tmpl w:val="D6201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FF325F"/>
    <w:multiLevelType w:val="hybridMultilevel"/>
    <w:tmpl w:val="EA4E4A48"/>
    <w:lvl w:ilvl="0" w:tplc="02D632F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B16A5E"/>
    <w:multiLevelType w:val="hybridMultilevel"/>
    <w:tmpl w:val="F55EB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E0698"/>
    <w:multiLevelType w:val="hybridMultilevel"/>
    <w:tmpl w:val="42342A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FB474B"/>
    <w:multiLevelType w:val="hybridMultilevel"/>
    <w:tmpl w:val="0678A3FC"/>
    <w:lvl w:ilvl="0" w:tplc="D706B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D72792"/>
    <w:multiLevelType w:val="hybridMultilevel"/>
    <w:tmpl w:val="A2D8C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1"/>
  </w:num>
  <w:num w:numId="5">
    <w:abstractNumId w:val="0"/>
  </w:num>
  <w:num w:numId="6">
    <w:abstractNumId w:val="2"/>
  </w:num>
  <w:num w:numId="7">
    <w:abstractNumId w:val="3"/>
  </w:num>
  <w:num w:numId="8">
    <w:abstractNumId w:val="9"/>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F612A1"/>
    <w:rsid w:val="00023B3A"/>
    <w:rsid w:val="00023DA5"/>
    <w:rsid w:val="00027C23"/>
    <w:rsid w:val="000339A7"/>
    <w:rsid w:val="00054827"/>
    <w:rsid w:val="00056041"/>
    <w:rsid w:val="00061F60"/>
    <w:rsid w:val="000755EC"/>
    <w:rsid w:val="000764C4"/>
    <w:rsid w:val="00076916"/>
    <w:rsid w:val="00081152"/>
    <w:rsid w:val="00081874"/>
    <w:rsid w:val="00087B27"/>
    <w:rsid w:val="000978B6"/>
    <w:rsid w:val="000B0B6D"/>
    <w:rsid w:val="000C315F"/>
    <w:rsid w:val="000C5AE5"/>
    <w:rsid w:val="000C66FE"/>
    <w:rsid w:val="000D111F"/>
    <w:rsid w:val="000D1F89"/>
    <w:rsid w:val="000D492F"/>
    <w:rsid w:val="000D75C7"/>
    <w:rsid w:val="000F0034"/>
    <w:rsid w:val="0010167D"/>
    <w:rsid w:val="0010431B"/>
    <w:rsid w:val="001108D9"/>
    <w:rsid w:val="00112F73"/>
    <w:rsid w:val="00113704"/>
    <w:rsid w:val="00120CBF"/>
    <w:rsid w:val="001356B1"/>
    <w:rsid w:val="00142D5F"/>
    <w:rsid w:val="00151861"/>
    <w:rsid w:val="00160337"/>
    <w:rsid w:val="001613AE"/>
    <w:rsid w:val="0016247C"/>
    <w:rsid w:val="0017008A"/>
    <w:rsid w:val="00181DFC"/>
    <w:rsid w:val="0019124D"/>
    <w:rsid w:val="00191C1C"/>
    <w:rsid w:val="00192482"/>
    <w:rsid w:val="001A2ECD"/>
    <w:rsid w:val="001B0381"/>
    <w:rsid w:val="001B334B"/>
    <w:rsid w:val="001B3B59"/>
    <w:rsid w:val="001C3B83"/>
    <w:rsid w:val="001C51AD"/>
    <w:rsid w:val="001C6340"/>
    <w:rsid w:val="001C7F3C"/>
    <w:rsid w:val="001D03B4"/>
    <w:rsid w:val="001D131D"/>
    <w:rsid w:val="001D47B0"/>
    <w:rsid w:val="001E5DE7"/>
    <w:rsid w:val="001F2E53"/>
    <w:rsid w:val="0020372B"/>
    <w:rsid w:val="0020623D"/>
    <w:rsid w:val="00207831"/>
    <w:rsid w:val="0021217B"/>
    <w:rsid w:val="00224ACB"/>
    <w:rsid w:val="00241746"/>
    <w:rsid w:val="002530F9"/>
    <w:rsid w:val="00272ECD"/>
    <w:rsid w:val="00273C48"/>
    <w:rsid w:val="00273CF7"/>
    <w:rsid w:val="002820C3"/>
    <w:rsid w:val="0028354A"/>
    <w:rsid w:val="0028469C"/>
    <w:rsid w:val="00297EF4"/>
    <w:rsid w:val="002C2CEF"/>
    <w:rsid w:val="002C7AB1"/>
    <w:rsid w:val="002E19A3"/>
    <w:rsid w:val="002E3E8C"/>
    <w:rsid w:val="002E629B"/>
    <w:rsid w:val="002E6E89"/>
    <w:rsid w:val="002F1397"/>
    <w:rsid w:val="002F22CA"/>
    <w:rsid w:val="002F5F6E"/>
    <w:rsid w:val="003175FC"/>
    <w:rsid w:val="0031786C"/>
    <w:rsid w:val="00317B6A"/>
    <w:rsid w:val="003369A7"/>
    <w:rsid w:val="00342FE9"/>
    <w:rsid w:val="00343744"/>
    <w:rsid w:val="00352347"/>
    <w:rsid w:val="0035504E"/>
    <w:rsid w:val="00365668"/>
    <w:rsid w:val="00367100"/>
    <w:rsid w:val="0037005D"/>
    <w:rsid w:val="00376849"/>
    <w:rsid w:val="00385D1A"/>
    <w:rsid w:val="00385DFF"/>
    <w:rsid w:val="00387EDF"/>
    <w:rsid w:val="0039481B"/>
    <w:rsid w:val="003A30B7"/>
    <w:rsid w:val="003A71C3"/>
    <w:rsid w:val="003B351C"/>
    <w:rsid w:val="003C345B"/>
    <w:rsid w:val="003D2FC3"/>
    <w:rsid w:val="003E290D"/>
    <w:rsid w:val="003E3B02"/>
    <w:rsid w:val="003E6B0F"/>
    <w:rsid w:val="003F14E2"/>
    <w:rsid w:val="003F7DFF"/>
    <w:rsid w:val="00400730"/>
    <w:rsid w:val="00406308"/>
    <w:rsid w:val="004108BE"/>
    <w:rsid w:val="004139ED"/>
    <w:rsid w:val="00413E2A"/>
    <w:rsid w:val="00416718"/>
    <w:rsid w:val="004177C6"/>
    <w:rsid w:val="00432456"/>
    <w:rsid w:val="00435E8C"/>
    <w:rsid w:val="004418C9"/>
    <w:rsid w:val="0044224D"/>
    <w:rsid w:val="00442BE2"/>
    <w:rsid w:val="00452CEB"/>
    <w:rsid w:val="004574C7"/>
    <w:rsid w:val="004717CD"/>
    <w:rsid w:val="00472EF5"/>
    <w:rsid w:val="004734B6"/>
    <w:rsid w:val="00483DE3"/>
    <w:rsid w:val="004941CE"/>
    <w:rsid w:val="0049665C"/>
    <w:rsid w:val="004A4DA4"/>
    <w:rsid w:val="004A50DE"/>
    <w:rsid w:val="004D6565"/>
    <w:rsid w:val="00523AC6"/>
    <w:rsid w:val="00525357"/>
    <w:rsid w:val="00526DEA"/>
    <w:rsid w:val="00545C60"/>
    <w:rsid w:val="00546550"/>
    <w:rsid w:val="00546D4A"/>
    <w:rsid w:val="00546D7A"/>
    <w:rsid w:val="00550582"/>
    <w:rsid w:val="00550CDF"/>
    <w:rsid w:val="005675E2"/>
    <w:rsid w:val="00587355"/>
    <w:rsid w:val="00596A9A"/>
    <w:rsid w:val="00597814"/>
    <w:rsid w:val="005B0A1C"/>
    <w:rsid w:val="005B2E9F"/>
    <w:rsid w:val="005B4DB1"/>
    <w:rsid w:val="005B794B"/>
    <w:rsid w:val="005C02A2"/>
    <w:rsid w:val="005C111E"/>
    <w:rsid w:val="005C1F67"/>
    <w:rsid w:val="005C71A5"/>
    <w:rsid w:val="005D21B7"/>
    <w:rsid w:val="005D4217"/>
    <w:rsid w:val="005E01F5"/>
    <w:rsid w:val="00603E2F"/>
    <w:rsid w:val="006122E8"/>
    <w:rsid w:val="00614D1F"/>
    <w:rsid w:val="00614E7D"/>
    <w:rsid w:val="00616CE4"/>
    <w:rsid w:val="006254E7"/>
    <w:rsid w:val="00632A68"/>
    <w:rsid w:val="00634F44"/>
    <w:rsid w:val="00644043"/>
    <w:rsid w:val="0066171C"/>
    <w:rsid w:val="0066209F"/>
    <w:rsid w:val="006757EB"/>
    <w:rsid w:val="0067655D"/>
    <w:rsid w:val="00677FCF"/>
    <w:rsid w:val="006805CE"/>
    <w:rsid w:val="00694836"/>
    <w:rsid w:val="0069669D"/>
    <w:rsid w:val="006A02C0"/>
    <w:rsid w:val="006A0300"/>
    <w:rsid w:val="006A045E"/>
    <w:rsid w:val="006A0D8A"/>
    <w:rsid w:val="006A48EE"/>
    <w:rsid w:val="006B3302"/>
    <w:rsid w:val="006C4AC1"/>
    <w:rsid w:val="006C5CCF"/>
    <w:rsid w:val="006D5F51"/>
    <w:rsid w:val="006E1A8C"/>
    <w:rsid w:val="006F1021"/>
    <w:rsid w:val="006F5B10"/>
    <w:rsid w:val="006F7A18"/>
    <w:rsid w:val="00717D98"/>
    <w:rsid w:val="007224A7"/>
    <w:rsid w:val="00723A57"/>
    <w:rsid w:val="0073372D"/>
    <w:rsid w:val="007377CE"/>
    <w:rsid w:val="00737A58"/>
    <w:rsid w:val="00737BE7"/>
    <w:rsid w:val="00751CFF"/>
    <w:rsid w:val="00757BCC"/>
    <w:rsid w:val="00763E29"/>
    <w:rsid w:val="0076407B"/>
    <w:rsid w:val="007661BD"/>
    <w:rsid w:val="00766DE8"/>
    <w:rsid w:val="00770101"/>
    <w:rsid w:val="00783DD4"/>
    <w:rsid w:val="00786CF9"/>
    <w:rsid w:val="007934C1"/>
    <w:rsid w:val="00797D37"/>
    <w:rsid w:val="007A0A56"/>
    <w:rsid w:val="007B1DD8"/>
    <w:rsid w:val="007C004F"/>
    <w:rsid w:val="007C1A72"/>
    <w:rsid w:val="007D05C1"/>
    <w:rsid w:val="007D265B"/>
    <w:rsid w:val="007D30AA"/>
    <w:rsid w:val="007D3A27"/>
    <w:rsid w:val="007D7578"/>
    <w:rsid w:val="007E3C2E"/>
    <w:rsid w:val="007E5A79"/>
    <w:rsid w:val="007F1EDE"/>
    <w:rsid w:val="007F2DF0"/>
    <w:rsid w:val="008042C3"/>
    <w:rsid w:val="008060F7"/>
    <w:rsid w:val="00827314"/>
    <w:rsid w:val="00830EB6"/>
    <w:rsid w:val="00831E9D"/>
    <w:rsid w:val="00836920"/>
    <w:rsid w:val="00851B16"/>
    <w:rsid w:val="00854509"/>
    <w:rsid w:val="0086003B"/>
    <w:rsid w:val="00864010"/>
    <w:rsid w:val="008748D3"/>
    <w:rsid w:val="00881CDA"/>
    <w:rsid w:val="008824E7"/>
    <w:rsid w:val="0089334D"/>
    <w:rsid w:val="00896721"/>
    <w:rsid w:val="008A2882"/>
    <w:rsid w:val="008A2FC7"/>
    <w:rsid w:val="008C4638"/>
    <w:rsid w:val="008C4DE5"/>
    <w:rsid w:val="008C6188"/>
    <w:rsid w:val="008C7233"/>
    <w:rsid w:val="008D68AD"/>
    <w:rsid w:val="008E0B52"/>
    <w:rsid w:val="008E12D4"/>
    <w:rsid w:val="008F7845"/>
    <w:rsid w:val="00922ECA"/>
    <w:rsid w:val="009405FD"/>
    <w:rsid w:val="00950A1B"/>
    <w:rsid w:val="00954F3C"/>
    <w:rsid w:val="00957902"/>
    <w:rsid w:val="00962C31"/>
    <w:rsid w:val="00963F4C"/>
    <w:rsid w:val="009815E7"/>
    <w:rsid w:val="00986626"/>
    <w:rsid w:val="009C0444"/>
    <w:rsid w:val="009D2CEC"/>
    <w:rsid w:val="009D34F2"/>
    <w:rsid w:val="009D6B9E"/>
    <w:rsid w:val="009E51E6"/>
    <w:rsid w:val="009E6356"/>
    <w:rsid w:val="009E68FA"/>
    <w:rsid w:val="009F3E6F"/>
    <w:rsid w:val="00A02919"/>
    <w:rsid w:val="00A04F81"/>
    <w:rsid w:val="00A0640A"/>
    <w:rsid w:val="00A10936"/>
    <w:rsid w:val="00A10D9D"/>
    <w:rsid w:val="00A17179"/>
    <w:rsid w:val="00A41D42"/>
    <w:rsid w:val="00A46A56"/>
    <w:rsid w:val="00A63443"/>
    <w:rsid w:val="00A64E7A"/>
    <w:rsid w:val="00A774D6"/>
    <w:rsid w:val="00A84682"/>
    <w:rsid w:val="00A87994"/>
    <w:rsid w:val="00A9237A"/>
    <w:rsid w:val="00A96531"/>
    <w:rsid w:val="00A970AC"/>
    <w:rsid w:val="00AA00B2"/>
    <w:rsid w:val="00AA499B"/>
    <w:rsid w:val="00AB0669"/>
    <w:rsid w:val="00AB07BB"/>
    <w:rsid w:val="00AB7445"/>
    <w:rsid w:val="00AC1331"/>
    <w:rsid w:val="00AC6E62"/>
    <w:rsid w:val="00AF1ABF"/>
    <w:rsid w:val="00B12D2E"/>
    <w:rsid w:val="00B15BE3"/>
    <w:rsid w:val="00B205AD"/>
    <w:rsid w:val="00B30F19"/>
    <w:rsid w:val="00B33082"/>
    <w:rsid w:val="00B40683"/>
    <w:rsid w:val="00B413C3"/>
    <w:rsid w:val="00B50B06"/>
    <w:rsid w:val="00B607E9"/>
    <w:rsid w:val="00B62DD0"/>
    <w:rsid w:val="00B71558"/>
    <w:rsid w:val="00B760FD"/>
    <w:rsid w:val="00B838D5"/>
    <w:rsid w:val="00B83E27"/>
    <w:rsid w:val="00B8412A"/>
    <w:rsid w:val="00B86E02"/>
    <w:rsid w:val="00B876A0"/>
    <w:rsid w:val="00B91393"/>
    <w:rsid w:val="00B91548"/>
    <w:rsid w:val="00B91621"/>
    <w:rsid w:val="00B935EF"/>
    <w:rsid w:val="00B967E2"/>
    <w:rsid w:val="00B96C8C"/>
    <w:rsid w:val="00BA0A93"/>
    <w:rsid w:val="00BA169F"/>
    <w:rsid w:val="00BC3311"/>
    <w:rsid w:val="00BD6A8B"/>
    <w:rsid w:val="00BE1EEC"/>
    <w:rsid w:val="00BF5E37"/>
    <w:rsid w:val="00BF70EA"/>
    <w:rsid w:val="00C0001D"/>
    <w:rsid w:val="00C00620"/>
    <w:rsid w:val="00C0723D"/>
    <w:rsid w:val="00C131BB"/>
    <w:rsid w:val="00C1751F"/>
    <w:rsid w:val="00C23E8E"/>
    <w:rsid w:val="00C559E0"/>
    <w:rsid w:val="00C627C1"/>
    <w:rsid w:val="00C65860"/>
    <w:rsid w:val="00C73934"/>
    <w:rsid w:val="00C763DA"/>
    <w:rsid w:val="00C76B12"/>
    <w:rsid w:val="00C779BD"/>
    <w:rsid w:val="00C77A4B"/>
    <w:rsid w:val="00C82510"/>
    <w:rsid w:val="00C86987"/>
    <w:rsid w:val="00C908F0"/>
    <w:rsid w:val="00C92783"/>
    <w:rsid w:val="00CB01FC"/>
    <w:rsid w:val="00CB305B"/>
    <w:rsid w:val="00CB5AFD"/>
    <w:rsid w:val="00CC29FA"/>
    <w:rsid w:val="00CC535E"/>
    <w:rsid w:val="00CC60CC"/>
    <w:rsid w:val="00CC7136"/>
    <w:rsid w:val="00CD5D2B"/>
    <w:rsid w:val="00CD62B7"/>
    <w:rsid w:val="00CF62FF"/>
    <w:rsid w:val="00D063E4"/>
    <w:rsid w:val="00D217EB"/>
    <w:rsid w:val="00D246EB"/>
    <w:rsid w:val="00D25694"/>
    <w:rsid w:val="00D30FF3"/>
    <w:rsid w:val="00D327E1"/>
    <w:rsid w:val="00D4563F"/>
    <w:rsid w:val="00D461A5"/>
    <w:rsid w:val="00D55499"/>
    <w:rsid w:val="00D625B9"/>
    <w:rsid w:val="00D7004F"/>
    <w:rsid w:val="00D701FC"/>
    <w:rsid w:val="00D74F7A"/>
    <w:rsid w:val="00D772F9"/>
    <w:rsid w:val="00D83E45"/>
    <w:rsid w:val="00D93393"/>
    <w:rsid w:val="00D95E42"/>
    <w:rsid w:val="00D96F5C"/>
    <w:rsid w:val="00DA2AB1"/>
    <w:rsid w:val="00DA305F"/>
    <w:rsid w:val="00DA3D7F"/>
    <w:rsid w:val="00DB28D1"/>
    <w:rsid w:val="00DB6EC4"/>
    <w:rsid w:val="00DB701D"/>
    <w:rsid w:val="00DC269F"/>
    <w:rsid w:val="00DD6197"/>
    <w:rsid w:val="00DE5D45"/>
    <w:rsid w:val="00DE6738"/>
    <w:rsid w:val="00DE6E4D"/>
    <w:rsid w:val="00DE7D1D"/>
    <w:rsid w:val="00E11916"/>
    <w:rsid w:val="00E14FAB"/>
    <w:rsid w:val="00E166BC"/>
    <w:rsid w:val="00E273DC"/>
    <w:rsid w:val="00E3767B"/>
    <w:rsid w:val="00E4360E"/>
    <w:rsid w:val="00E46699"/>
    <w:rsid w:val="00E52AD4"/>
    <w:rsid w:val="00E55895"/>
    <w:rsid w:val="00E571BB"/>
    <w:rsid w:val="00E5784E"/>
    <w:rsid w:val="00E57920"/>
    <w:rsid w:val="00E60D1A"/>
    <w:rsid w:val="00E63A11"/>
    <w:rsid w:val="00E67456"/>
    <w:rsid w:val="00E709CE"/>
    <w:rsid w:val="00E7363C"/>
    <w:rsid w:val="00E779CF"/>
    <w:rsid w:val="00E85391"/>
    <w:rsid w:val="00E979D3"/>
    <w:rsid w:val="00EA0371"/>
    <w:rsid w:val="00EA461C"/>
    <w:rsid w:val="00EA789F"/>
    <w:rsid w:val="00EB1B73"/>
    <w:rsid w:val="00EB7A9F"/>
    <w:rsid w:val="00EB7FFA"/>
    <w:rsid w:val="00EE0E02"/>
    <w:rsid w:val="00EF00C8"/>
    <w:rsid w:val="00EF3382"/>
    <w:rsid w:val="00F152F3"/>
    <w:rsid w:val="00F162B2"/>
    <w:rsid w:val="00F16FC3"/>
    <w:rsid w:val="00F21110"/>
    <w:rsid w:val="00F267F8"/>
    <w:rsid w:val="00F40C0E"/>
    <w:rsid w:val="00F427DE"/>
    <w:rsid w:val="00F44568"/>
    <w:rsid w:val="00F5013F"/>
    <w:rsid w:val="00F50A33"/>
    <w:rsid w:val="00F517F9"/>
    <w:rsid w:val="00F612A1"/>
    <w:rsid w:val="00F64F66"/>
    <w:rsid w:val="00F652C8"/>
    <w:rsid w:val="00F748F6"/>
    <w:rsid w:val="00F83D79"/>
    <w:rsid w:val="00F9191E"/>
    <w:rsid w:val="00FA24C6"/>
    <w:rsid w:val="00FA3D50"/>
    <w:rsid w:val="00FA54E8"/>
    <w:rsid w:val="00FA5E24"/>
    <w:rsid w:val="00FA6C47"/>
    <w:rsid w:val="00FB6B9E"/>
    <w:rsid w:val="00FC45A1"/>
    <w:rsid w:val="00FD4FFE"/>
    <w:rsid w:val="00FE137A"/>
    <w:rsid w:val="00FE1A6F"/>
    <w:rsid w:val="00FE44EF"/>
    <w:rsid w:val="00FE4E7E"/>
    <w:rsid w:val="00FE6CA8"/>
    <w:rsid w:val="00FF44BB"/>
    <w:rsid w:val="00FF7935"/>
    <w:rsid w:val="00FF7D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2A1"/>
    <w:rPr>
      <w:rFonts w:eastAsia="Calibri" w:cs="Times New Roman"/>
      <w:szCs w:val="28"/>
    </w:rPr>
  </w:style>
  <w:style w:type="paragraph" w:styleId="Heading4">
    <w:name w:val="heading 4"/>
    <w:basedOn w:val="Normal"/>
    <w:next w:val="Normal"/>
    <w:link w:val="Heading4Char"/>
    <w:uiPriority w:val="9"/>
    <w:qFormat/>
    <w:rsid w:val="00FF7DFD"/>
    <w:pPr>
      <w:keepNext/>
      <w:spacing w:after="0" w:line="240" w:lineRule="auto"/>
      <w:jc w:val="center"/>
      <w:outlineLvl w:val="3"/>
    </w:pPr>
    <w:rPr>
      <w:rFonts w:ascii=".VnTimeH" w:eastAsia="Times New Roman" w:hAnsi=".VnTimeH"/>
      <w:b/>
      <w:bCs/>
      <w:iCs/>
      <w:sz w:val="26"/>
      <w:szCs w:val="20"/>
    </w:rPr>
  </w:style>
  <w:style w:type="paragraph" w:styleId="Heading5">
    <w:name w:val="heading 5"/>
    <w:basedOn w:val="Normal"/>
    <w:next w:val="Normal"/>
    <w:link w:val="Heading5Char"/>
    <w:qFormat/>
    <w:rsid w:val="00FF7DFD"/>
    <w:pPr>
      <w:keepNext/>
      <w:spacing w:after="0" w:line="240" w:lineRule="auto"/>
      <w:jc w:val="center"/>
      <w:outlineLvl w:val="4"/>
    </w:pPr>
    <w:rPr>
      <w:rFonts w:ascii=".VnTimeH" w:eastAsia="Times New Roman"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347"/>
    <w:pPr>
      <w:ind w:left="720"/>
      <w:contextualSpacing/>
    </w:pPr>
  </w:style>
  <w:style w:type="paragraph" w:styleId="BalloonText">
    <w:name w:val="Balloon Text"/>
    <w:basedOn w:val="Normal"/>
    <w:link w:val="BalloonTextChar"/>
    <w:uiPriority w:val="99"/>
    <w:semiHidden/>
    <w:unhideWhenUsed/>
    <w:rsid w:val="005C7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1A5"/>
    <w:rPr>
      <w:rFonts w:ascii="Segoe UI" w:eastAsia="Calibri" w:hAnsi="Segoe UI" w:cs="Segoe UI"/>
      <w:sz w:val="18"/>
      <w:szCs w:val="18"/>
    </w:rPr>
  </w:style>
  <w:style w:type="paragraph" w:styleId="Header">
    <w:name w:val="header"/>
    <w:basedOn w:val="Normal"/>
    <w:link w:val="HeaderChar"/>
    <w:uiPriority w:val="99"/>
    <w:unhideWhenUsed/>
    <w:rsid w:val="000D1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F89"/>
    <w:rPr>
      <w:rFonts w:eastAsia="Calibri" w:cs="Times New Roman"/>
      <w:szCs w:val="28"/>
    </w:rPr>
  </w:style>
  <w:style w:type="paragraph" w:styleId="Footer">
    <w:name w:val="footer"/>
    <w:basedOn w:val="Normal"/>
    <w:link w:val="FooterChar"/>
    <w:uiPriority w:val="99"/>
    <w:unhideWhenUsed/>
    <w:rsid w:val="000D1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F89"/>
    <w:rPr>
      <w:rFonts w:eastAsia="Calibri" w:cs="Times New Roman"/>
      <w:szCs w:val="28"/>
    </w:rPr>
  </w:style>
  <w:style w:type="character" w:styleId="Hyperlink">
    <w:name w:val="Hyperlink"/>
    <w:basedOn w:val="DefaultParagraphFont"/>
    <w:uiPriority w:val="99"/>
    <w:semiHidden/>
    <w:unhideWhenUsed/>
    <w:rsid w:val="00C82510"/>
    <w:rPr>
      <w:color w:val="0000FF"/>
      <w:u w:val="single"/>
    </w:rPr>
  </w:style>
  <w:style w:type="paragraph" w:styleId="NormalWeb">
    <w:name w:val="Normal (Web)"/>
    <w:basedOn w:val="Normal"/>
    <w:uiPriority w:val="99"/>
    <w:unhideWhenUsed/>
    <w:rsid w:val="0017008A"/>
    <w:pPr>
      <w:spacing w:before="100" w:beforeAutospacing="1" w:after="100" w:afterAutospacing="1" w:line="240" w:lineRule="auto"/>
    </w:pPr>
    <w:rPr>
      <w:rFonts w:eastAsia="Times New Roman"/>
      <w:sz w:val="24"/>
      <w:szCs w:val="24"/>
    </w:rPr>
  </w:style>
  <w:style w:type="character" w:customStyle="1" w:styleId="Heading4Char">
    <w:name w:val="Heading 4 Char"/>
    <w:basedOn w:val="DefaultParagraphFont"/>
    <w:link w:val="Heading4"/>
    <w:uiPriority w:val="9"/>
    <w:rsid w:val="00FF7DFD"/>
    <w:rPr>
      <w:rFonts w:ascii=".VnTimeH" w:eastAsia="Times New Roman" w:hAnsi=".VnTimeH" w:cs="Times New Roman"/>
      <w:b/>
      <w:bCs/>
      <w:iCs/>
      <w:sz w:val="26"/>
      <w:szCs w:val="20"/>
    </w:rPr>
  </w:style>
  <w:style w:type="character" w:customStyle="1" w:styleId="Heading5Char">
    <w:name w:val="Heading 5 Char"/>
    <w:basedOn w:val="DefaultParagraphFont"/>
    <w:link w:val="Heading5"/>
    <w:rsid w:val="00FF7DFD"/>
    <w:rPr>
      <w:rFonts w:ascii=".VnTimeH" w:eastAsia="Times New Roman" w:hAnsi=".VnTimeH" w:cs="Times New Roman"/>
      <w:b/>
      <w:szCs w:val="20"/>
    </w:rPr>
  </w:style>
  <w:style w:type="paragraph" w:styleId="BodyText">
    <w:name w:val="Body Text"/>
    <w:basedOn w:val="Normal"/>
    <w:link w:val="BodyTextChar"/>
    <w:rsid w:val="00FF7DFD"/>
    <w:pPr>
      <w:spacing w:after="0" w:line="240" w:lineRule="auto"/>
      <w:jc w:val="both"/>
    </w:pPr>
    <w:rPr>
      <w:rFonts w:ascii=".VnTime" w:eastAsia="Times New Roman" w:hAnsi=".VnTime"/>
      <w:i/>
      <w:iCs/>
      <w:sz w:val="24"/>
      <w:szCs w:val="20"/>
    </w:rPr>
  </w:style>
  <w:style w:type="character" w:customStyle="1" w:styleId="BodyTextChar">
    <w:name w:val="Body Text Char"/>
    <w:basedOn w:val="DefaultParagraphFont"/>
    <w:link w:val="BodyText"/>
    <w:rsid w:val="00FF7DFD"/>
    <w:rPr>
      <w:rFonts w:ascii=".VnTime" w:eastAsia="Times New Roman" w:hAnsi=".VnTime" w:cs="Times New Roman"/>
      <w:i/>
      <w:iCs/>
      <w:sz w:val="24"/>
      <w:szCs w:val="20"/>
    </w:rPr>
  </w:style>
  <w:style w:type="character" w:styleId="PageNumber">
    <w:name w:val="page number"/>
    <w:rsid w:val="00FF7DFD"/>
  </w:style>
  <w:style w:type="character" w:styleId="Strong">
    <w:name w:val="Strong"/>
    <w:uiPriority w:val="22"/>
    <w:qFormat/>
    <w:rsid w:val="00FF7DFD"/>
    <w:rPr>
      <w:b/>
      <w:bCs/>
    </w:rPr>
  </w:style>
  <w:style w:type="paragraph" w:customStyle="1" w:styleId="CharCharCharChar">
    <w:name w:val="Char Char Char Char"/>
    <w:basedOn w:val="Normal"/>
    <w:semiHidden/>
    <w:rsid w:val="00FE44EF"/>
    <w:pPr>
      <w:spacing w:after="160" w:line="240" w:lineRule="exact"/>
    </w:pPr>
    <w:rPr>
      <w:rFonts w:ascii="Arial" w:eastAsia="Times New Roman" w:hAnsi="Arial"/>
      <w:sz w:val="22"/>
      <w:szCs w:val="22"/>
    </w:rPr>
  </w:style>
  <w:style w:type="paragraph" w:styleId="BodyTextIndent">
    <w:name w:val="Body Text Indent"/>
    <w:basedOn w:val="Normal"/>
    <w:link w:val="BodyTextIndentChar"/>
    <w:uiPriority w:val="99"/>
    <w:unhideWhenUsed/>
    <w:rsid w:val="00FF7935"/>
    <w:pPr>
      <w:spacing w:after="120"/>
      <w:ind w:left="360"/>
    </w:pPr>
  </w:style>
  <w:style w:type="character" w:customStyle="1" w:styleId="BodyTextIndentChar">
    <w:name w:val="Body Text Indent Char"/>
    <w:basedOn w:val="DefaultParagraphFont"/>
    <w:link w:val="BodyTextIndent"/>
    <w:uiPriority w:val="99"/>
    <w:rsid w:val="00FF7935"/>
    <w:rPr>
      <w:rFonts w:eastAsia="Calibri" w:cs="Times New Roman"/>
      <w:szCs w:val="28"/>
    </w:rPr>
  </w:style>
  <w:style w:type="paragraph" w:customStyle="1" w:styleId="sonvb">
    <w:name w:val="son vb"/>
    <w:basedOn w:val="Normal"/>
    <w:link w:val="sonvbChar"/>
    <w:rsid w:val="00783DD4"/>
    <w:pPr>
      <w:spacing w:after="120" w:line="360" w:lineRule="auto"/>
      <w:jc w:val="both"/>
    </w:pPr>
    <w:rPr>
      <w:rFonts w:eastAsia="Times New Roman"/>
      <w:szCs w:val="22"/>
      <w:lang w:val="vi-VN"/>
    </w:rPr>
  </w:style>
  <w:style w:type="character" w:customStyle="1" w:styleId="sonvbChar">
    <w:name w:val="son vb Char"/>
    <w:link w:val="sonvb"/>
    <w:locked/>
    <w:rsid w:val="00783DD4"/>
    <w:rPr>
      <w:rFonts w:eastAsia="Times New Roman" w:cs="Times New Roman"/>
      <w:lang w:val="vi-VN"/>
    </w:rPr>
  </w:style>
</w:styles>
</file>

<file path=word/webSettings.xml><?xml version="1.0" encoding="utf-8"?>
<w:webSettings xmlns:r="http://schemas.openxmlformats.org/officeDocument/2006/relationships" xmlns:w="http://schemas.openxmlformats.org/wordprocessingml/2006/main">
  <w:divs>
    <w:div w:id="145459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957DB-8DBA-41D8-AB8E-1F19519D7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14</Pages>
  <Words>3201</Words>
  <Characters>18247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Prime Users</cp:lastModifiedBy>
  <cp:revision>121</cp:revision>
  <cp:lastPrinted>2019-05-13T08:12:00Z</cp:lastPrinted>
  <dcterms:created xsi:type="dcterms:W3CDTF">2019-05-07T09:54:00Z</dcterms:created>
  <dcterms:modified xsi:type="dcterms:W3CDTF">2021-10-02T08:17:00Z</dcterms:modified>
</cp:coreProperties>
</file>