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95D" w:rsidRPr="00AC1CC3" w:rsidRDefault="0005195D" w:rsidP="0005195D">
      <w:pPr>
        <w:autoSpaceDE w:val="0"/>
        <w:autoSpaceDN w:val="0"/>
        <w:adjustRightInd w:val="0"/>
        <w:spacing w:after="120"/>
        <w:jc w:val="both"/>
        <w:rPr>
          <w:rFonts w:ascii="Times New Roman" w:hAnsi="Times New Roman"/>
          <w:b/>
          <w:color w:val="000000"/>
        </w:rPr>
      </w:pPr>
      <w:r w:rsidRPr="00AC1CC3">
        <w:rPr>
          <w:rFonts w:ascii="Times New Roman" w:hAnsi="Times New Roman"/>
          <w:b/>
          <w:color w:val="000000"/>
        </w:rPr>
        <w:t>1.3. Vị trí, phạm vi ranh giới, quy mô diện tích lập quy hoạch.</w:t>
      </w:r>
    </w:p>
    <w:p w:rsidR="0005195D" w:rsidRDefault="0005195D" w:rsidP="0005195D">
      <w:pPr>
        <w:spacing w:after="120"/>
        <w:jc w:val="both"/>
        <w:rPr>
          <w:rFonts w:ascii="Times New Roman" w:hAnsi="Times New Roman"/>
          <w:color w:val="000000"/>
        </w:rPr>
      </w:pPr>
      <w:r w:rsidRPr="00B24141">
        <w:rPr>
          <w:rFonts w:ascii="Times New Roman" w:hAnsi="Times New Roman"/>
          <w:color w:val="000000"/>
          <w:lang w:val="nl-NL"/>
        </w:rPr>
        <w:t>* Phạm vi ranh giới, diện tích, chức năng khu vực lập quy hoạch được xác định dựa theo quy hoạch chung thành phố Sông Công đến năm 2040. (</w:t>
      </w:r>
      <w:r w:rsidRPr="00B24141">
        <w:rPr>
          <w:rFonts w:ascii="Times New Roman" w:hAnsi="Times New Roman"/>
          <w:i/>
          <w:color w:val="000000"/>
          <w:lang w:val="nl-NL"/>
        </w:rPr>
        <w:t>Khu vực quy hoạch</w:t>
      </w:r>
      <w:r w:rsidRPr="00B24141">
        <w:rPr>
          <w:rFonts w:ascii="Times New Roman" w:hAnsi="Times New Roman"/>
          <w:color w:val="000000"/>
          <w:lang w:val="nl-NL"/>
        </w:rPr>
        <w:t xml:space="preserve"> </w:t>
      </w:r>
      <w:r w:rsidRPr="00B24141">
        <w:rPr>
          <w:rFonts w:ascii="Times New Roman" w:hAnsi="Times New Roman"/>
          <w:i/>
          <w:color w:val="000000"/>
          <w:lang w:val="nl-NL"/>
        </w:rPr>
        <w:t xml:space="preserve">là khu vực nội thị mới thuộc khu vực II; là </w:t>
      </w:r>
      <w:r w:rsidRPr="00B24141">
        <w:rPr>
          <w:rFonts w:ascii="Times New Roman" w:hAnsi="Times New Roman"/>
          <w:i/>
          <w:color w:val="000000"/>
          <w:spacing w:val="-1"/>
          <w:lang w:val="nl-NL"/>
        </w:rPr>
        <w:t>khu vực đô thị phía Nam</w:t>
      </w:r>
      <w:r w:rsidRPr="00B24141">
        <w:rPr>
          <w:rFonts w:ascii="Times New Roman" w:hAnsi="Times New Roman"/>
          <w:i/>
          <w:color w:val="000000"/>
          <w:lang w:val="nl-NL"/>
        </w:rPr>
        <w:t>, theo quy hoạch chung thành phố Sông Công đến năm 2040</w:t>
      </w:r>
      <w:r w:rsidRPr="00B24141">
        <w:rPr>
          <w:rFonts w:ascii="Times New Roman" w:hAnsi="Times New Roman"/>
          <w:color w:val="000000"/>
          <w:lang w:val="nl-NL"/>
        </w:rPr>
        <w:t xml:space="preserve">). Ngoài ra Phạm vi ranh giới, diện tích quy hoạch còn được xác định dựa trên các điều kiện hiện trạng các đồ án quy hoạch đã và đang triển khai, hiện trạng sử dụng đất, giao thông, địa hình, giá trị cảnh quan thiên nhiên, phong tục tập quán...của khu vực </w:t>
      </w:r>
      <w:r w:rsidRPr="00B24141">
        <w:rPr>
          <w:rFonts w:ascii="Times New Roman" w:hAnsi="Times New Roman"/>
          <w:color w:val="000000"/>
        </w:rPr>
        <w:t>đảm bảo: Chiến lược phát triển kinh tế - xã hội; quốc phòng, an ninh; bảo vệ môi trường, ứng phó với biến đổi khí hậu; Nhiệm vụ và định hướng quy hoạch tỉnh Thái Nguyên thời kỳ 2021-2030, tầm nhìn đến năm 2050.</w:t>
      </w:r>
    </w:p>
    <w:p w:rsidR="0005195D" w:rsidRPr="00AC1CC3" w:rsidRDefault="0005195D" w:rsidP="0005195D">
      <w:pPr>
        <w:autoSpaceDE w:val="0"/>
        <w:autoSpaceDN w:val="0"/>
        <w:adjustRightInd w:val="0"/>
        <w:spacing w:after="120"/>
        <w:jc w:val="both"/>
        <w:rPr>
          <w:rFonts w:ascii="Times New Roman" w:hAnsi="Times New Roman"/>
          <w:b/>
          <w:color w:val="000000"/>
        </w:rPr>
      </w:pPr>
      <w:r w:rsidRPr="00AC1CC3">
        <w:rPr>
          <w:rFonts w:ascii="Times New Roman" w:hAnsi="Times New Roman"/>
          <w:b/>
          <w:color w:val="000000"/>
        </w:rPr>
        <w:t>1.3.1. Vị trí.</w:t>
      </w:r>
    </w:p>
    <w:p w:rsidR="0005195D" w:rsidRPr="00AC1CC3" w:rsidRDefault="0005195D" w:rsidP="0005195D">
      <w:pPr>
        <w:spacing w:after="120"/>
        <w:ind w:firstLine="540"/>
        <w:jc w:val="both"/>
        <w:rPr>
          <w:rFonts w:ascii="Times New Roman" w:hAnsi="Times New Roman"/>
          <w:color w:val="000000"/>
          <w:szCs w:val="28"/>
          <w:lang w:val="pt-BR"/>
        </w:rPr>
      </w:pPr>
      <w:r w:rsidRPr="00AC1CC3">
        <w:rPr>
          <w:rFonts w:ascii="Times New Roman" w:hAnsi="Times New Roman"/>
          <w:color w:val="000000"/>
          <w:szCs w:val="28"/>
          <w:lang w:val="pt-BR"/>
        </w:rPr>
        <w:t>Khu vực nghiên cứu lập quy hoạc</w:t>
      </w:r>
      <w:r>
        <w:rPr>
          <w:rFonts w:ascii="Times New Roman" w:hAnsi="Times New Roman"/>
          <w:color w:val="000000"/>
          <w:szCs w:val="28"/>
          <w:lang w:val="pt-BR"/>
        </w:rPr>
        <w:t>h chi tiết thuộc phường Phố Cò, thành phố Sông Công</w:t>
      </w:r>
      <w:r w:rsidRPr="00AC1CC3">
        <w:rPr>
          <w:rFonts w:ascii="Times New Roman" w:hAnsi="Times New Roman"/>
          <w:color w:val="000000"/>
          <w:szCs w:val="28"/>
          <w:lang w:val="pt-BR"/>
        </w:rPr>
        <w:t>. Cách</w:t>
      </w:r>
      <w:r>
        <w:rPr>
          <w:rFonts w:ascii="Times New Roman" w:hAnsi="Times New Roman"/>
          <w:color w:val="000000"/>
          <w:szCs w:val="28"/>
          <w:lang w:val="pt-BR"/>
        </w:rPr>
        <w:t xml:space="preserve"> UBND phường Phố Cò khoảng 200m về phía Nam</w:t>
      </w:r>
      <w:r w:rsidRPr="00AC1CC3">
        <w:rPr>
          <w:rFonts w:ascii="Times New Roman" w:hAnsi="Times New Roman"/>
          <w:color w:val="000000"/>
          <w:szCs w:val="28"/>
          <w:lang w:val="pt-BR"/>
        </w:rPr>
        <w:t>.</w:t>
      </w:r>
    </w:p>
    <w:p w:rsidR="0005195D" w:rsidRPr="00AC1CC3" w:rsidRDefault="0005195D" w:rsidP="0005195D">
      <w:pPr>
        <w:autoSpaceDE w:val="0"/>
        <w:autoSpaceDN w:val="0"/>
        <w:adjustRightInd w:val="0"/>
        <w:spacing w:after="120"/>
        <w:jc w:val="both"/>
        <w:rPr>
          <w:rFonts w:ascii="Times New Roman" w:hAnsi="Times New Roman"/>
          <w:b/>
          <w:color w:val="000000"/>
        </w:rPr>
      </w:pPr>
      <w:r w:rsidRPr="00AC1CC3">
        <w:rPr>
          <w:rFonts w:ascii="Times New Roman" w:hAnsi="Times New Roman"/>
          <w:b/>
          <w:color w:val="000000"/>
        </w:rPr>
        <w:t>1.3.2. Phạm vi ranh giới.</w:t>
      </w:r>
    </w:p>
    <w:p w:rsidR="0005195D" w:rsidRPr="00AC1CC3" w:rsidRDefault="0005195D" w:rsidP="0005195D">
      <w:pPr>
        <w:spacing w:after="120"/>
        <w:ind w:firstLine="540"/>
        <w:jc w:val="both"/>
        <w:rPr>
          <w:rFonts w:ascii="Times New Roman" w:hAnsi="Times New Roman"/>
          <w:color w:val="000000"/>
          <w:szCs w:val="28"/>
          <w:lang w:val="pt-BR"/>
        </w:rPr>
      </w:pPr>
      <w:r w:rsidRPr="00AC1CC3">
        <w:rPr>
          <w:rFonts w:ascii="Times New Roman" w:hAnsi="Times New Roman"/>
          <w:color w:val="000000"/>
          <w:szCs w:val="28"/>
          <w:lang w:val="pt-BR"/>
        </w:rPr>
        <w:t xml:space="preserve">+ Phía Bắc giáp </w:t>
      </w:r>
      <w:r>
        <w:rPr>
          <w:rFonts w:ascii="Times New Roman" w:hAnsi="Times New Roman"/>
          <w:color w:val="000000"/>
          <w:szCs w:val="28"/>
          <w:lang w:val="pt-BR"/>
        </w:rPr>
        <w:t>thành phố Phổ Yên và thành phố Sông Công</w:t>
      </w:r>
      <w:r w:rsidRPr="00AC1CC3">
        <w:rPr>
          <w:rFonts w:ascii="Times New Roman" w:hAnsi="Times New Roman"/>
          <w:color w:val="000000"/>
          <w:szCs w:val="28"/>
          <w:lang w:val="pt-BR"/>
        </w:rPr>
        <w:t>;</w:t>
      </w:r>
    </w:p>
    <w:p w:rsidR="0005195D" w:rsidRPr="00AC1CC3" w:rsidRDefault="0005195D" w:rsidP="0005195D">
      <w:pPr>
        <w:spacing w:after="120"/>
        <w:ind w:firstLine="540"/>
        <w:jc w:val="both"/>
        <w:rPr>
          <w:rFonts w:ascii="Times New Roman" w:hAnsi="Times New Roman"/>
          <w:color w:val="000000"/>
          <w:szCs w:val="28"/>
          <w:lang w:val="pt-BR"/>
        </w:rPr>
      </w:pPr>
      <w:r w:rsidRPr="00AC1CC3">
        <w:rPr>
          <w:rFonts w:ascii="Times New Roman" w:hAnsi="Times New Roman"/>
          <w:color w:val="000000"/>
          <w:szCs w:val="28"/>
          <w:lang w:val="pt-BR"/>
        </w:rPr>
        <w:t>+ Phía Nam giáp thành phố Phổ Yên;</w:t>
      </w:r>
    </w:p>
    <w:p w:rsidR="0005195D" w:rsidRDefault="0005195D" w:rsidP="0005195D">
      <w:pPr>
        <w:spacing w:after="120"/>
        <w:ind w:firstLine="540"/>
        <w:jc w:val="both"/>
        <w:rPr>
          <w:rFonts w:ascii="Times New Roman" w:hAnsi="Times New Roman"/>
          <w:color w:val="000000"/>
          <w:sz w:val="26"/>
          <w:szCs w:val="26"/>
          <w:lang w:val="pt-BR"/>
        </w:rPr>
      </w:pPr>
      <w:r w:rsidRPr="00BF4BD4">
        <w:rPr>
          <w:rFonts w:ascii="Times New Roman" w:hAnsi="Times New Roman"/>
          <w:noProof/>
          <w:color w:val="000000"/>
          <w:szCs w:val="28"/>
        </w:rPr>
        <w:drawing>
          <wp:anchor distT="0" distB="0" distL="114300" distR="114300" simplePos="0" relativeHeight="251659264" behindDoc="0" locked="0" layoutInCell="1" allowOverlap="1" wp14:anchorId="54A4C980" wp14:editId="50D305C5">
            <wp:simplePos x="0" y="0"/>
            <wp:positionH relativeFrom="margin">
              <wp:align>right</wp:align>
            </wp:positionH>
            <wp:positionV relativeFrom="line">
              <wp:posOffset>116205</wp:posOffset>
            </wp:positionV>
            <wp:extent cx="4451350" cy="5659755"/>
            <wp:effectExtent l="5397"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 CUC BO QHC PHO YEN 2022 Layout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4451350" cy="565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CC3">
        <w:rPr>
          <w:rFonts w:ascii="Times New Roman" w:hAnsi="Times New Roman"/>
          <w:color w:val="000000"/>
          <w:szCs w:val="28"/>
          <w:lang w:val="pt-BR"/>
        </w:rPr>
        <w:t xml:space="preserve">+ Phía Đông giáp thành phố Phổ </w:t>
      </w:r>
      <w:r w:rsidRPr="00AC1CC3">
        <w:rPr>
          <w:rFonts w:ascii="Times New Roman" w:hAnsi="Times New Roman"/>
          <w:color w:val="000000"/>
          <w:sz w:val="26"/>
          <w:szCs w:val="26"/>
          <w:lang w:val="pt-BR"/>
        </w:rPr>
        <w:t>Yên;</w:t>
      </w:r>
    </w:p>
    <w:p w:rsidR="0005195D" w:rsidRDefault="0005195D" w:rsidP="0005195D">
      <w:pPr>
        <w:spacing w:after="120"/>
        <w:jc w:val="both"/>
        <w:rPr>
          <w:rFonts w:ascii="Times New Roman" w:hAnsi="Times New Roman"/>
          <w:b/>
          <w:color w:val="000000"/>
          <w:szCs w:val="28"/>
          <w:lang w:val="it-IT"/>
        </w:rPr>
      </w:pPr>
      <w:r w:rsidRPr="00BF4BD4">
        <w:rPr>
          <w:rFonts w:ascii="Times New Roman" w:hAnsi="Times New Roman"/>
          <w:color w:val="000000"/>
          <w:szCs w:val="28"/>
          <w:lang w:val="pt-BR"/>
        </w:rPr>
        <w:t xml:space="preserve">+ Phía Tây giáp </w:t>
      </w:r>
      <w:r>
        <w:rPr>
          <w:rFonts w:ascii="Times New Roman" w:hAnsi="Times New Roman"/>
          <w:color w:val="000000"/>
          <w:szCs w:val="28"/>
          <w:lang w:val="pt-BR"/>
        </w:rPr>
        <w:t>đường Quốc Lộ 3 và khu dân cư hiện trạng</w:t>
      </w:r>
      <w:r w:rsidRPr="00BF4BD4">
        <w:rPr>
          <w:rFonts w:ascii="Times New Roman" w:hAnsi="Times New Roman"/>
          <w:color w:val="000000"/>
          <w:szCs w:val="28"/>
          <w:lang w:val="pt-BR"/>
        </w:rPr>
        <w:t>.</w:t>
      </w:r>
    </w:p>
    <w:p w:rsidR="0005195D" w:rsidRDefault="0005195D" w:rsidP="00315386">
      <w:pPr>
        <w:spacing w:after="120"/>
        <w:jc w:val="both"/>
        <w:rPr>
          <w:rFonts w:ascii="Times New Roman" w:hAnsi="Times New Roman"/>
          <w:b/>
          <w:color w:val="000000"/>
          <w:szCs w:val="28"/>
          <w:lang w:val="it-IT"/>
        </w:rPr>
      </w:pPr>
    </w:p>
    <w:p w:rsidR="0005195D" w:rsidRPr="00AC1CC3" w:rsidRDefault="0005195D" w:rsidP="0005195D">
      <w:pPr>
        <w:spacing w:after="120"/>
        <w:jc w:val="both"/>
        <w:rPr>
          <w:rFonts w:ascii="Times New Roman" w:hAnsi="Times New Roman"/>
          <w:b/>
          <w:color w:val="000000"/>
          <w:szCs w:val="28"/>
          <w:lang w:val="it-IT"/>
        </w:rPr>
      </w:pPr>
      <w:r w:rsidRPr="00AC1CC3">
        <w:rPr>
          <w:rFonts w:ascii="Times New Roman" w:hAnsi="Times New Roman"/>
          <w:b/>
          <w:color w:val="000000"/>
          <w:szCs w:val="28"/>
          <w:lang w:val="it-IT"/>
        </w:rPr>
        <w:t>2.4. Hiện trạng sử dụng đất.</w:t>
      </w:r>
    </w:p>
    <w:p w:rsidR="0005195D" w:rsidRDefault="0005195D" w:rsidP="0005195D">
      <w:pPr>
        <w:spacing w:after="120"/>
        <w:ind w:firstLine="540"/>
        <w:jc w:val="both"/>
        <w:rPr>
          <w:rFonts w:ascii="Times New Roman" w:hAnsi="Times New Roman"/>
          <w:color w:val="000000"/>
          <w:spacing w:val="-4"/>
          <w:szCs w:val="28"/>
          <w:lang w:val="pt-BR"/>
        </w:rPr>
      </w:pPr>
      <w:r w:rsidRPr="00AC1CC3">
        <w:rPr>
          <w:rFonts w:ascii="Times New Roman" w:hAnsi="Times New Roman"/>
          <w:color w:val="000000"/>
          <w:szCs w:val="28"/>
        </w:rPr>
        <w:t xml:space="preserve">     </w:t>
      </w:r>
      <w:r w:rsidRPr="00AC1CC3">
        <w:rPr>
          <w:rFonts w:ascii="Times New Roman" w:hAnsi="Times New Roman"/>
          <w:color w:val="000000"/>
          <w:spacing w:val="-4"/>
          <w:szCs w:val="28"/>
          <w:lang w:val="pt-BR"/>
        </w:rPr>
        <w:t xml:space="preserve">- Khu đất lập quy hoạch có diện tích </w:t>
      </w:r>
      <w:r>
        <w:rPr>
          <w:rFonts w:ascii="Times New Roman" w:hAnsi="Times New Roman"/>
          <w:bCs/>
          <w:color w:val="000000"/>
          <w:szCs w:val="28"/>
        </w:rPr>
        <w:t>khoảng 14,3</w:t>
      </w:r>
      <w:r w:rsidRPr="00AC1CC3">
        <w:rPr>
          <w:rFonts w:ascii="Times New Roman" w:hAnsi="Times New Roman"/>
          <w:b/>
          <w:bCs/>
          <w:color w:val="000000"/>
          <w:szCs w:val="28"/>
          <w:lang w:val="de-DE"/>
        </w:rPr>
        <w:t xml:space="preserve"> </w:t>
      </w:r>
      <w:r w:rsidRPr="00AC1CC3">
        <w:rPr>
          <w:rFonts w:ascii="Times New Roman" w:hAnsi="Times New Roman"/>
          <w:color w:val="000000"/>
          <w:spacing w:val="-4"/>
          <w:szCs w:val="28"/>
          <w:lang w:val="pt-BR"/>
        </w:rPr>
        <w:t>ha. Phần lớn diện tích khu vực quy hoạch là đất trồng lúa</w:t>
      </w:r>
      <w:r>
        <w:rPr>
          <w:rFonts w:ascii="Times New Roman" w:hAnsi="Times New Roman"/>
          <w:color w:val="000000"/>
          <w:spacing w:val="-4"/>
          <w:szCs w:val="28"/>
          <w:lang w:val="pt-BR"/>
        </w:rPr>
        <w:t xml:space="preserve"> xen kẹp đất ao</w:t>
      </w:r>
      <w:r w:rsidRPr="00AC1CC3">
        <w:rPr>
          <w:rFonts w:ascii="Times New Roman" w:hAnsi="Times New Roman"/>
          <w:color w:val="000000"/>
          <w:spacing w:val="-4"/>
          <w:szCs w:val="28"/>
          <w:lang w:val="pt-BR"/>
        </w:rPr>
        <w:t>. Còn lại là khu vực đất ở hiện trạng và đất đường giao thông đi vào các khu dân cư. Diện tích và tỷ lệ các loại đất được đánh giá chi tiết qua bảng tổng hợp hiện trạng sử dụng đất sau:</w:t>
      </w:r>
    </w:p>
    <w:tbl>
      <w:tblPr>
        <w:tblW w:w="8926" w:type="dxa"/>
        <w:tblLook w:val="04A0" w:firstRow="1" w:lastRow="0" w:firstColumn="1" w:lastColumn="0" w:noHBand="0" w:noVBand="1"/>
      </w:tblPr>
      <w:tblGrid>
        <w:gridCol w:w="714"/>
        <w:gridCol w:w="4951"/>
        <w:gridCol w:w="2127"/>
        <w:gridCol w:w="1134"/>
      </w:tblGrid>
      <w:tr w:rsidR="0005195D" w:rsidRPr="00C97D05" w:rsidTr="008048D6">
        <w:trPr>
          <w:trHeight w:val="375"/>
        </w:trPr>
        <w:tc>
          <w:tcPr>
            <w:tcW w:w="892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95D" w:rsidRPr="00C97D05" w:rsidRDefault="0005195D" w:rsidP="008048D6">
            <w:pPr>
              <w:jc w:val="center"/>
              <w:rPr>
                <w:rFonts w:ascii="Times New Roman" w:hAnsi="Times New Roman"/>
                <w:b/>
                <w:bCs/>
                <w:color w:val="000000"/>
                <w:szCs w:val="28"/>
              </w:rPr>
            </w:pPr>
            <w:r w:rsidRPr="00C97D05">
              <w:rPr>
                <w:rFonts w:ascii="Times New Roman" w:hAnsi="Times New Roman"/>
                <w:b/>
                <w:bCs/>
                <w:color w:val="000000"/>
                <w:szCs w:val="28"/>
              </w:rPr>
              <w:t>B</w:t>
            </w:r>
            <w:r w:rsidRPr="00C97D05">
              <w:rPr>
                <w:rFonts w:ascii="Calibri" w:hAnsi="Calibri" w:cs="Calibri"/>
                <w:b/>
                <w:bCs/>
                <w:color w:val="000000"/>
                <w:szCs w:val="28"/>
              </w:rPr>
              <w:t>Ả</w:t>
            </w:r>
            <w:r w:rsidRPr="00C97D05">
              <w:rPr>
                <w:rFonts w:ascii="Times New Roman" w:hAnsi="Times New Roman"/>
                <w:b/>
                <w:bCs/>
                <w:color w:val="000000"/>
                <w:szCs w:val="28"/>
              </w:rPr>
              <w:t>NG T</w:t>
            </w:r>
            <w:r w:rsidRPr="00C97D05">
              <w:rPr>
                <w:rFonts w:ascii="Calibri" w:hAnsi="Calibri" w:cs="Calibri"/>
                <w:b/>
                <w:bCs/>
                <w:color w:val="000000"/>
                <w:szCs w:val="28"/>
              </w:rPr>
              <w:t>Ổ</w:t>
            </w:r>
            <w:r w:rsidRPr="00C97D05">
              <w:rPr>
                <w:rFonts w:ascii="Times New Roman" w:hAnsi="Times New Roman"/>
                <w:b/>
                <w:bCs/>
                <w:color w:val="000000"/>
                <w:szCs w:val="28"/>
              </w:rPr>
              <w:t>NG H</w:t>
            </w:r>
            <w:r w:rsidRPr="00C97D05">
              <w:rPr>
                <w:rFonts w:ascii="Calibri" w:hAnsi="Calibri" w:cs="Calibri"/>
                <w:b/>
                <w:bCs/>
                <w:color w:val="000000"/>
                <w:szCs w:val="28"/>
              </w:rPr>
              <w:t>Ợ</w:t>
            </w:r>
            <w:r w:rsidRPr="00C97D05">
              <w:rPr>
                <w:rFonts w:ascii="Times New Roman" w:hAnsi="Times New Roman"/>
                <w:b/>
                <w:bCs/>
                <w:color w:val="000000"/>
                <w:szCs w:val="28"/>
              </w:rPr>
              <w:t>P HI</w:t>
            </w:r>
            <w:r w:rsidRPr="00C97D05">
              <w:rPr>
                <w:rFonts w:ascii="Calibri" w:hAnsi="Calibri" w:cs="Calibri"/>
                <w:b/>
                <w:bCs/>
                <w:color w:val="000000"/>
                <w:szCs w:val="28"/>
              </w:rPr>
              <w:t>Ệ</w:t>
            </w:r>
            <w:r w:rsidRPr="00C97D05">
              <w:rPr>
                <w:rFonts w:ascii="Times New Roman" w:hAnsi="Times New Roman"/>
                <w:b/>
                <w:bCs/>
                <w:color w:val="000000"/>
                <w:szCs w:val="28"/>
              </w:rPr>
              <w:t>N TR</w:t>
            </w:r>
            <w:r w:rsidRPr="00C97D05">
              <w:rPr>
                <w:rFonts w:ascii="Calibri" w:hAnsi="Calibri" w:cs="Calibri"/>
                <w:b/>
                <w:bCs/>
                <w:color w:val="000000"/>
                <w:szCs w:val="28"/>
              </w:rPr>
              <w:t>Ạ</w:t>
            </w:r>
            <w:r w:rsidRPr="00C97D05">
              <w:rPr>
                <w:rFonts w:ascii="Times New Roman" w:hAnsi="Times New Roman"/>
                <w:b/>
                <w:bCs/>
                <w:color w:val="000000"/>
                <w:szCs w:val="28"/>
              </w:rPr>
              <w:t>NG S</w:t>
            </w:r>
            <w:r w:rsidRPr="00C97D05">
              <w:rPr>
                <w:rFonts w:ascii="Calibri" w:hAnsi="Calibri" w:cs="Calibri"/>
                <w:b/>
                <w:bCs/>
                <w:color w:val="000000"/>
                <w:szCs w:val="28"/>
              </w:rPr>
              <w:t>Ử</w:t>
            </w:r>
            <w:r w:rsidRPr="00C97D05">
              <w:rPr>
                <w:rFonts w:ascii="Times New Roman" w:hAnsi="Times New Roman"/>
                <w:b/>
                <w:bCs/>
                <w:color w:val="000000"/>
                <w:szCs w:val="28"/>
              </w:rPr>
              <w:t xml:space="preserve"> D</w:t>
            </w:r>
            <w:r w:rsidRPr="00C97D05">
              <w:rPr>
                <w:rFonts w:ascii="Calibri" w:hAnsi="Calibri" w:cs="Calibri"/>
                <w:b/>
                <w:bCs/>
                <w:color w:val="000000"/>
                <w:szCs w:val="28"/>
              </w:rPr>
              <w:t>Ụ</w:t>
            </w:r>
            <w:r w:rsidRPr="00C97D05">
              <w:rPr>
                <w:rFonts w:ascii="Times New Roman" w:hAnsi="Times New Roman"/>
                <w:b/>
                <w:bCs/>
                <w:color w:val="000000"/>
                <w:szCs w:val="28"/>
              </w:rPr>
              <w:t xml:space="preserve">NG </w:t>
            </w:r>
            <w:r w:rsidRPr="00C97D05">
              <w:rPr>
                <w:rFonts w:ascii="Calibri" w:hAnsi="Calibri" w:cs="Calibri"/>
                <w:b/>
                <w:bCs/>
                <w:color w:val="000000"/>
                <w:szCs w:val="28"/>
              </w:rPr>
              <w:t>ĐẤ</w:t>
            </w:r>
            <w:r w:rsidRPr="00C97D05">
              <w:rPr>
                <w:rFonts w:ascii="Times New Roman" w:hAnsi="Times New Roman"/>
                <w:b/>
                <w:bCs/>
                <w:color w:val="000000"/>
                <w:szCs w:val="28"/>
              </w:rPr>
              <w:t>T</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Pr>
                <w:rFonts w:ascii="Times New Roman" w:hAnsi="Times New Roman"/>
                <w:color w:val="000000"/>
                <w:szCs w:val="28"/>
              </w:rPr>
              <w:t>Stt</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Pr>
                <w:rFonts w:ascii="Times New Roman" w:hAnsi="Times New Roman"/>
                <w:color w:val="000000"/>
                <w:szCs w:val="28"/>
              </w:rPr>
              <w:t>Tên</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Pr>
                <w:rFonts w:ascii="Times New Roman" w:hAnsi="Times New Roman"/>
                <w:color w:val="000000"/>
                <w:szCs w:val="28"/>
              </w:rPr>
              <w:t>Diện tích</w:t>
            </w:r>
            <w:r w:rsidRPr="00C97D05">
              <w:rPr>
                <w:rFonts w:ascii="Times New Roman" w:hAnsi="Times New Roman"/>
                <w:color w:val="000000"/>
                <w:szCs w:val="28"/>
              </w:rPr>
              <w:t xml:space="preserve"> (M2)</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Pr>
                <w:rFonts w:ascii="Times New Roman" w:hAnsi="Times New Roman"/>
                <w:color w:val="000000"/>
                <w:szCs w:val="28"/>
              </w:rPr>
              <w:t>Tỷ lệ</w:t>
            </w:r>
            <w:r w:rsidRPr="00C97D05">
              <w:rPr>
                <w:rFonts w:ascii="Times New Roman" w:hAnsi="Times New Roman"/>
                <w:color w:val="000000"/>
                <w:szCs w:val="28"/>
              </w:rPr>
              <w:t xml:space="preserve"> (%)</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1</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ở đô thị</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23.520,63</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15,93</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2</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chuyên trồng lúa nước</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84.218,25</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57,05</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3</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bằng trồng cây hàng năm khác</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13.707,67</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9,29</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4</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bằng trồng cây lâu năm</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6.035,78</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4,09</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5</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nghĩa trang</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3.996,44</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2,71</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6</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nuôi trồng thuỷ sản</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343,85</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0,23</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7</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Kênh mương</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1.299,72</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0,88</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8</w:t>
            </w: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rPr>
                <w:rFonts w:ascii="Times New Roman" w:hAnsi="Times New Roman"/>
                <w:color w:val="000000"/>
                <w:szCs w:val="28"/>
              </w:rPr>
            </w:pPr>
            <w:r>
              <w:rPr>
                <w:rFonts w:ascii="Times New Roman" w:hAnsi="Times New Roman"/>
                <w:color w:val="000000"/>
                <w:szCs w:val="28"/>
              </w:rPr>
              <w:t>Đất giao thông</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14.507,49</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9,83</w:t>
            </w:r>
          </w:p>
        </w:tc>
      </w:tr>
      <w:tr w:rsidR="0005195D" w:rsidRPr="00C97D05" w:rsidTr="008048D6">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p>
        </w:tc>
        <w:tc>
          <w:tcPr>
            <w:tcW w:w="4951"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TỔNG</w:t>
            </w:r>
          </w:p>
        </w:tc>
        <w:tc>
          <w:tcPr>
            <w:tcW w:w="2127"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right"/>
              <w:rPr>
                <w:rFonts w:ascii="Times New Roman" w:hAnsi="Times New Roman"/>
                <w:color w:val="000000"/>
                <w:szCs w:val="28"/>
              </w:rPr>
            </w:pPr>
            <w:r w:rsidRPr="00C97D05">
              <w:rPr>
                <w:rFonts w:ascii="Times New Roman" w:hAnsi="Times New Roman"/>
                <w:color w:val="000000"/>
                <w:szCs w:val="28"/>
              </w:rPr>
              <w:t>14</w:t>
            </w:r>
            <w:r>
              <w:rPr>
                <w:rFonts w:ascii="Times New Roman" w:hAnsi="Times New Roman"/>
                <w:color w:val="000000"/>
                <w:szCs w:val="28"/>
              </w:rPr>
              <w:t>3</w:t>
            </w:r>
            <w:r w:rsidRPr="00C97D05">
              <w:rPr>
                <w:rFonts w:ascii="Times New Roman" w:hAnsi="Times New Roman"/>
                <w:color w:val="000000"/>
                <w:szCs w:val="28"/>
              </w:rPr>
              <w:t>.629,83</w:t>
            </w:r>
          </w:p>
        </w:tc>
        <w:tc>
          <w:tcPr>
            <w:tcW w:w="1134" w:type="dxa"/>
            <w:tcBorders>
              <w:top w:val="nil"/>
              <w:left w:val="nil"/>
              <w:bottom w:val="single" w:sz="4" w:space="0" w:color="auto"/>
              <w:right w:val="single" w:sz="4" w:space="0" w:color="auto"/>
            </w:tcBorders>
            <w:shd w:val="clear" w:color="auto" w:fill="auto"/>
            <w:noWrap/>
            <w:vAlign w:val="center"/>
            <w:hideMark/>
          </w:tcPr>
          <w:p w:rsidR="0005195D" w:rsidRPr="00C97D05" w:rsidRDefault="0005195D" w:rsidP="008048D6">
            <w:pPr>
              <w:jc w:val="center"/>
              <w:rPr>
                <w:rFonts w:ascii="Times New Roman" w:hAnsi="Times New Roman"/>
                <w:color w:val="000000"/>
                <w:szCs w:val="28"/>
              </w:rPr>
            </w:pPr>
            <w:r w:rsidRPr="00C97D05">
              <w:rPr>
                <w:rFonts w:ascii="Times New Roman" w:hAnsi="Times New Roman"/>
                <w:color w:val="000000"/>
                <w:szCs w:val="28"/>
              </w:rPr>
              <w:t>100</w:t>
            </w:r>
          </w:p>
        </w:tc>
      </w:tr>
    </w:tbl>
    <w:p w:rsidR="0005195D" w:rsidRPr="00AC1CC3" w:rsidRDefault="0005195D" w:rsidP="0005195D">
      <w:pPr>
        <w:spacing w:before="120"/>
        <w:ind w:hanging="180"/>
        <w:jc w:val="both"/>
        <w:rPr>
          <w:rFonts w:ascii="Times New Roman" w:hAnsi="Times New Roman"/>
          <w:b/>
          <w:noProof/>
          <w:color w:val="000000"/>
          <w:szCs w:val="28"/>
        </w:rPr>
      </w:pPr>
      <w:r w:rsidRPr="00AC1CC3">
        <w:rPr>
          <w:rFonts w:ascii="Times New Roman" w:hAnsi="Times New Roman"/>
          <w:b/>
          <w:noProof/>
          <w:color w:val="000000"/>
          <w:szCs w:val="28"/>
        </w:rPr>
        <w:drawing>
          <wp:inline distT="0" distB="0" distL="0" distR="0" wp14:anchorId="617EBC80" wp14:editId="5612712F">
            <wp:extent cx="4233842" cy="6047844"/>
            <wp:effectExtent l="7303" t="0" r="2857" b="285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ffffff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4272203" cy="6102640"/>
                    </a:xfrm>
                    <a:prstGeom prst="rect">
                      <a:avLst/>
                    </a:prstGeom>
                    <a:noFill/>
                    <a:ln>
                      <a:noFill/>
                    </a:ln>
                  </pic:spPr>
                </pic:pic>
              </a:graphicData>
            </a:graphic>
          </wp:inline>
        </w:drawing>
      </w:r>
    </w:p>
    <w:p w:rsidR="0005195D" w:rsidRDefault="0005195D" w:rsidP="0005195D">
      <w:pPr>
        <w:spacing w:after="120"/>
        <w:jc w:val="both"/>
        <w:rPr>
          <w:rFonts w:ascii="Times New Roman" w:hAnsi="Times New Roman"/>
          <w:i/>
          <w:color w:val="000000"/>
          <w:szCs w:val="28"/>
          <w:lang w:val="pt-BR"/>
        </w:rPr>
      </w:pPr>
      <w:r w:rsidRPr="00AC1CC3">
        <w:rPr>
          <w:rFonts w:ascii="Times New Roman" w:hAnsi="Times New Roman"/>
          <w:i/>
          <w:color w:val="000000"/>
          <w:szCs w:val="28"/>
          <w:lang w:val="pt-BR"/>
        </w:rPr>
        <w:t>Bản đồ đánh giá hiện trạng sử dụng đất.</w:t>
      </w:r>
    </w:p>
    <w:p w:rsidR="0005195D" w:rsidRPr="00AC1CC3" w:rsidRDefault="0005195D" w:rsidP="0005195D">
      <w:pPr>
        <w:spacing w:after="120"/>
        <w:jc w:val="both"/>
        <w:rPr>
          <w:rFonts w:ascii="Times New Roman" w:hAnsi="Times New Roman"/>
          <w:b/>
          <w:color w:val="000000"/>
          <w:szCs w:val="28"/>
          <w:lang w:val="it-IT"/>
        </w:rPr>
      </w:pPr>
      <w:r w:rsidRPr="00AC1CC3">
        <w:rPr>
          <w:rFonts w:ascii="Times New Roman" w:hAnsi="Times New Roman"/>
          <w:b/>
          <w:color w:val="000000"/>
          <w:szCs w:val="28"/>
          <w:lang w:val="it-IT"/>
        </w:rPr>
        <w:t>2.5.3. Hiện trạng xây dựng công trình.</w:t>
      </w:r>
    </w:p>
    <w:p w:rsidR="0005195D" w:rsidRPr="00AC1CC3" w:rsidRDefault="0005195D" w:rsidP="0005195D">
      <w:pPr>
        <w:spacing w:after="120"/>
        <w:jc w:val="both"/>
        <w:rPr>
          <w:rFonts w:ascii="Times New Roman" w:hAnsi="Times New Roman"/>
          <w:b/>
          <w:i/>
          <w:color w:val="000000"/>
          <w:spacing w:val="-6"/>
          <w:lang w:val="nl-NL"/>
        </w:rPr>
      </w:pPr>
      <w:r w:rsidRPr="00AC1CC3">
        <w:rPr>
          <w:rFonts w:ascii="Times New Roman" w:hAnsi="Times New Roman"/>
          <w:b/>
          <w:i/>
          <w:color w:val="000000"/>
          <w:spacing w:val="-6"/>
          <w:lang w:val="nl-NL"/>
        </w:rPr>
        <w:lastRenderedPageBreak/>
        <w:t>a. Hiện trạng nhà ở.</w:t>
      </w:r>
    </w:p>
    <w:p w:rsidR="0005195D" w:rsidRDefault="0005195D" w:rsidP="0005195D">
      <w:pPr>
        <w:spacing w:after="120"/>
        <w:ind w:firstLine="540"/>
        <w:jc w:val="both"/>
        <w:rPr>
          <w:rFonts w:ascii="Times New Roman" w:hAnsi="Times New Roman"/>
          <w:color w:val="000000"/>
          <w:spacing w:val="-6"/>
          <w:szCs w:val="28"/>
          <w:lang w:val="pt-BR"/>
        </w:rPr>
      </w:pPr>
      <w:r w:rsidRPr="00AC1CC3">
        <w:rPr>
          <w:rFonts w:ascii="Times New Roman" w:hAnsi="Times New Roman"/>
          <w:color w:val="000000"/>
          <w:szCs w:val="28"/>
          <w:lang w:val="de-DE"/>
        </w:rPr>
        <w:t>- Trong khu vực quy hoạch đang tồn tại các công trình dân dụng cấp IV có tầng cao từ 1 đến 2 tầng và các công trình nhà tạm được xây dựng nằm rải rác trong ranh giới khu vực quy hoạch. Các công trình này một số mới được xây dựng, một số đã xuống cấp , mật độ xây dựng thấp</w:t>
      </w:r>
      <w:r w:rsidRPr="00AC1CC3">
        <w:rPr>
          <w:rFonts w:ascii="Times New Roman" w:hAnsi="Times New Roman"/>
          <w:color w:val="000000"/>
          <w:spacing w:val="-6"/>
          <w:szCs w:val="28"/>
          <w:lang w:val="pt-BR"/>
        </w:rPr>
        <w:t xml:space="preserve">. </w:t>
      </w:r>
    </w:p>
    <w:tbl>
      <w:tblPr>
        <w:tblW w:w="7724" w:type="dxa"/>
        <w:tblLook w:val="04A0" w:firstRow="1" w:lastRow="0" w:firstColumn="1" w:lastColumn="0" w:noHBand="0" w:noVBand="1"/>
      </w:tblPr>
      <w:tblGrid>
        <w:gridCol w:w="679"/>
        <w:gridCol w:w="1334"/>
        <w:gridCol w:w="3085"/>
        <w:gridCol w:w="1405"/>
        <w:gridCol w:w="1211"/>
        <w:gridCol w:w="10"/>
      </w:tblGrid>
      <w:tr w:rsidR="0005195D" w:rsidRPr="00E27B62" w:rsidTr="008048D6">
        <w:trPr>
          <w:trHeight w:val="330"/>
        </w:trPr>
        <w:tc>
          <w:tcPr>
            <w:tcW w:w="772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195D" w:rsidRPr="00E27B62" w:rsidRDefault="0005195D" w:rsidP="008048D6">
            <w:pPr>
              <w:jc w:val="center"/>
              <w:rPr>
                <w:rFonts w:ascii="Times New Roman" w:hAnsi="Times New Roman"/>
                <w:b/>
                <w:bCs/>
                <w:color w:val="000000"/>
                <w:sz w:val="26"/>
                <w:szCs w:val="26"/>
              </w:rPr>
            </w:pPr>
            <w:r>
              <w:rPr>
                <w:rFonts w:ascii="Times New Roman" w:hAnsi="Times New Roman"/>
                <w:b/>
                <w:bCs/>
                <w:color w:val="000000"/>
                <w:sz w:val="26"/>
                <w:szCs w:val="26"/>
              </w:rPr>
              <w:t>Bảng thống kê công trình hiện trạng</w:t>
            </w:r>
          </w:p>
        </w:tc>
      </w:tr>
      <w:tr w:rsidR="0005195D" w:rsidRPr="00E27B62" w:rsidTr="008048D6">
        <w:trPr>
          <w:gridAfter w:val="1"/>
          <w:wAfter w:w="10" w:type="dxa"/>
          <w:trHeight w:val="33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S</w:t>
            </w:r>
            <w:r>
              <w:rPr>
                <w:rFonts w:ascii="Times New Roman" w:hAnsi="Times New Roman"/>
                <w:color w:val="000000"/>
                <w:sz w:val="26"/>
                <w:szCs w:val="26"/>
              </w:rPr>
              <w:t>tt</w:t>
            </w:r>
          </w:p>
        </w:tc>
        <w:tc>
          <w:tcPr>
            <w:tcW w:w="1334"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Pr>
                <w:rFonts w:ascii="Times New Roman" w:hAnsi="Times New Roman"/>
                <w:color w:val="000000"/>
                <w:sz w:val="26"/>
                <w:szCs w:val="26"/>
              </w:rPr>
              <w:t>Ký hiệu</w:t>
            </w:r>
          </w:p>
        </w:tc>
        <w:tc>
          <w:tcPr>
            <w:tcW w:w="308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Pr>
                <w:rFonts w:ascii="Times New Roman" w:hAnsi="Times New Roman"/>
                <w:color w:val="000000"/>
                <w:sz w:val="26"/>
                <w:szCs w:val="26"/>
              </w:rPr>
              <w:t>Công trình</w:t>
            </w:r>
          </w:p>
        </w:tc>
        <w:tc>
          <w:tcPr>
            <w:tcW w:w="140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Pr>
                <w:rFonts w:ascii="Times New Roman" w:hAnsi="Times New Roman"/>
                <w:color w:val="000000"/>
                <w:sz w:val="26"/>
                <w:szCs w:val="26"/>
              </w:rPr>
              <w:t>Số tầng</w:t>
            </w:r>
          </w:p>
        </w:tc>
        <w:tc>
          <w:tcPr>
            <w:tcW w:w="1211"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Pr>
                <w:rFonts w:ascii="Times New Roman" w:hAnsi="Times New Roman"/>
                <w:color w:val="000000"/>
                <w:sz w:val="26"/>
                <w:szCs w:val="26"/>
              </w:rPr>
              <w:t>Số nhà</w:t>
            </w:r>
          </w:p>
        </w:tc>
      </w:tr>
      <w:tr w:rsidR="0005195D" w:rsidRPr="00E27B62" w:rsidTr="008048D6">
        <w:trPr>
          <w:gridAfter w:val="1"/>
          <w:wAfter w:w="10" w:type="dxa"/>
          <w:trHeight w:val="33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w:t>
            </w:r>
          </w:p>
        </w:tc>
        <w:tc>
          <w:tcPr>
            <w:tcW w:w="1334"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 xml:space="preserve">T </w:t>
            </w:r>
          </w:p>
        </w:tc>
        <w:tc>
          <w:tcPr>
            <w:tcW w:w="308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rPr>
                <w:rFonts w:ascii="Times New Roman" w:hAnsi="Times New Roman"/>
                <w:color w:val="000000"/>
                <w:sz w:val="26"/>
                <w:szCs w:val="26"/>
              </w:rPr>
            </w:pPr>
            <w:r w:rsidRPr="00E27B62">
              <w:rPr>
                <w:rFonts w:ascii="Times New Roman" w:hAnsi="Times New Roman"/>
                <w:color w:val="000000"/>
                <w:sz w:val="26"/>
                <w:szCs w:val="26"/>
              </w:rPr>
              <w:t>Nhà tạm</w:t>
            </w:r>
          </w:p>
        </w:tc>
        <w:tc>
          <w:tcPr>
            <w:tcW w:w="140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w:t>
            </w:r>
          </w:p>
        </w:tc>
        <w:tc>
          <w:tcPr>
            <w:tcW w:w="1211"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11</w:t>
            </w:r>
          </w:p>
        </w:tc>
      </w:tr>
      <w:tr w:rsidR="0005195D" w:rsidRPr="00E27B62" w:rsidTr="008048D6">
        <w:trPr>
          <w:gridAfter w:val="1"/>
          <w:wAfter w:w="10" w:type="dxa"/>
          <w:trHeight w:val="33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2</w:t>
            </w:r>
          </w:p>
        </w:tc>
        <w:tc>
          <w:tcPr>
            <w:tcW w:w="1334"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G</w:t>
            </w:r>
          </w:p>
        </w:tc>
        <w:tc>
          <w:tcPr>
            <w:tcW w:w="308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rPr>
                <w:rFonts w:ascii="Times New Roman" w:hAnsi="Times New Roman"/>
                <w:color w:val="000000"/>
                <w:sz w:val="26"/>
                <w:szCs w:val="26"/>
              </w:rPr>
            </w:pPr>
            <w:r w:rsidRPr="00E27B62">
              <w:rPr>
                <w:rFonts w:ascii="Times New Roman" w:hAnsi="Times New Roman"/>
                <w:color w:val="000000"/>
                <w:sz w:val="26"/>
                <w:szCs w:val="26"/>
              </w:rPr>
              <w:t>Nhà gạch</w:t>
            </w:r>
          </w:p>
        </w:tc>
        <w:tc>
          <w:tcPr>
            <w:tcW w:w="140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w:t>
            </w:r>
          </w:p>
        </w:tc>
        <w:tc>
          <w:tcPr>
            <w:tcW w:w="1211"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40</w:t>
            </w:r>
          </w:p>
        </w:tc>
      </w:tr>
      <w:tr w:rsidR="0005195D" w:rsidRPr="00E27B62" w:rsidTr="008048D6">
        <w:trPr>
          <w:gridAfter w:val="1"/>
          <w:wAfter w:w="10" w:type="dxa"/>
          <w:trHeight w:val="33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3</w:t>
            </w:r>
          </w:p>
        </w:tc>
        <w:tc>
          <w:tcPr>
            <w:tcW w:w="1334"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B1</w:t>
            </w:r>
          </w:p>
        </w:tc>
        <w:tc>
          <w:tcPr>
            <w:tcW w:w="308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rPr>
                <w:rFonts w:ascii="Times New Roman" w:hAnsi="Times New Roman"/>
                <w:color w:val="000000"/>
                <w:sz w:val="26"/>
                <w:szCs w:val="26"/>
              </w:rPr>
            </w:pPr>
            <w:r w:rsidRPr="00E27B62">
              <w:rPr>
                <w:rFonts w:ascii="Times New Roman" w:hAnsi="Times New Roman"/>
                <w:color w:val="000000"/>
                <w:sz w:val="26"/>
                <w:szCs w:val="26"/>
              </w:rPr>
              <w:t>Nhà bê tông</w:t>
            </w:r>
          </w:p>
        </w:tc>
        <w:tc>
          <w:tcPr>
            <w:tcW w:w="140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w:t>
            </w:r>
          </w:p>
        </w:tc>
        <w:tc>
          <w:tcPr>
            <w:tcW w:w="1211"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3</w:t>
            </w:r>
          </w:p>
        </w:tc>
      </w:tr>
      <w:tr w:rsidR="0005195D" w:rsidRPr="00E27B62" w:rsidTr="008048D6">
        <w:trPr>
          <w:gridAfter w:val="1"/>
          <w:wAfter w:w="10" w:type="dxa"/>
          <w:trHeight w:val="33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4</w:t>
            </w:r>
          </w:p>
        </w:tc>
        <w:tc>
          <w:tcPr>
            <w:tcW w:w="1334"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B2</w:t>
            </w:r>
          </w:p>
        </w:tc>
        <w:tc>
          <w:tcPr>
            <w:tcW w:w="308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rPr>
                <w:rFonts w:ascii="Times New Roman" w:hAnsi="Times New Roman"/>
                <w:color w:val="000000"/>
                <w:sz w:val="26"/>
                <w:szCs w:val="26"/>
              </w:rPr>
            </w:pPr>
            <w:r w:rsidRPr="00E27B62">
              <w:rPr>
                <w:rFonts w:ascii="Times New Roman" w:hAnsi="Times New Roman"/>
                <w:color w:val="000000"/>
                <w:sz w:val="26"/>
                <w:szCs w:val="26"/>
              </w:rPr>
              <w:t>Nhà bê tông</w:t>
            </w:r>
          </w:p>
        </w:tc>
        <w:tc>
          <w:tcPr>
            <w:tcW w:w="1405"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2</w:t>
            </w:r>
          </w:p>
        </w:tc>
        <w:tc>
          <w:tcPr>
            <w:tcW w:w="1211" w:type="dxa"/>
            <w:tcBorders>
              <w:top w:val="nil"/>
              <w:left w:val="nil"/>
              <w:bottom w:val="single" w:sz="4" w:space="0" w:color="auto"/>
              <w:right w:val="single" w:sz="4" w:space="0" w:color="auto"/>
            </w:tcBorders>
            <w:shd w:val="clear" w:color="auto" w:fill="auto"/>
            <w:noWrap/>
            <w:vAlign w:val="bottom"/>
            <w:hideMark/>
          </w:tcPr>
          <w:p w:rsidR="0005195D" w:rsidRPr="00E27B62" w:rsidRDefault="0005195D" w:rsidP="008048D6">
            <w:pPr>
              <w:jc w:val="center"/>
              <w:rPr>
                <w:rFonts w:ascii="Times New Roman" w:hAnsi="Times New Roman"/>
                <w:color w:val="000000"/>
                <w:sz w:val="26"/>
                <w:szCs w:val="26"/>
              </w:rPr>
            </w:pPr>
            <w:r w:rsidRPr="00E27B62">
              <w:rPr>
                <w:rFonts w:ascii="Times New Roman" w:hAnsi="Times New Roman"/>
                <w:color w:val="000000"/>
                <w:sz w:val="26"/>
                <w:szCs w:val="26"/>
              </w:rPr>
              <w:t>10</w:t>
            </w:r>
          </w:p>
        </w:tc>
      </w:tr>
    </w:tbl>
    <w:p w:rsidR="0005195D" w:rsidRPr="00AC1CC3" w:rsidRDefault="0005195D" w:rsidP="0005195D">
      <w:pPr>
        <w:spacing w:after="120"/>
        <w:ind w:firstLine="540"/>
        <w:jc w:val="both"/>
        <w:rPr>
          <w:rFonts w:ascii="Times New Roman" w:hAnsi="Times New Roman"/>
          <w:color w:val="000000"/>
          <w:spacing w:val="-6"/>
          <w:szCs w:val="28"/>
          <w:lang w:val="pt-BR"/>
        </w:rPr>
      </w:pPr>
      <w:r w:rsidRPr="00AC1CC3">
        <w:rPr>
          <w:rFonts w:ascii="Times New Roman" w:hAnsi="Times New Roman"/>
          <w:color w:val="000000"/>
          <w:spacing w:val="-6"/>
          <w:szCs w:val="28"/>
          <w:lang w:val="pt-BR"/>
        </w:rPr>
        <w:t>- Trong ranh giới nghiên cứu lập quy hoạch không có các công trình công cộng</w:t>
      </w:r>
    </w:p>
    <w:p w:rsidR="0005195D" w:rsidRPr="00AC1CC3" w:rsidRDefault="0005195D" w:rsidP="0005195D">
      <w:pPr>
        <w:spacing w:after="120"/>
        <w:ind w:firstLine="720"/>
        <w:rPr>
          <w:rFonts w:ascii="Times New Roman" w:hAnsi="Times New Roman"/>
          <w:color w:val="000000"/>
          <w:szCs w:val="28"/>
          <w:lang w:val="nl-NL"/>
        </w:rPr>
      </w:pPr>
      <w:r w:rsidRPr="00AC1CC3">
        <w:rPr>
          <w:rFonts w:ascii="Times New Roman" w:hAnsi="Times New Roman"/>
          <w:color w:val="000000"/>
          <w:szCs w:val="28"/>
          <w:lang w:val="nl-NL"/>
        </w:rPr>
        <w:t>Ngoài ra trong khu vực còn có các ngôi mộ rải rác.</w:t>
      </w:r>
    </w:p>
    <w:p w:rsidR="0005195D" w:rsidRPr="00AC1CC3" w:rsidRDefault="0005195D" w:rsidP="0005195D">
      <w:pPr>
        <w:spacing w:after="120"/>
        <w:jc w:val="both"/>
        <w:rPr>
          <w:rFonts w:ascii="Times New Roman" w:hAnsi="Times New Roman"/>
          <w:b/>
          <w:i/>
          <w:color w:val="000000"/>
        </w:rPr>
      </w:pPr>
      <w:r w:rsidRPr="00AC1CC3">
        <w:rPr>
          <w:rFonts w:ascii="Times New Roman" w:hAnsi="Times New Roman"/>
          <w:b/>
          <w:i/>
          <w:color w:val="000000"/>
        </w:rPr>
        <w:t>b. Hiện trạng công trình tôn giáo tín ngưỡng – Di tích.</w:t>
      </w:r>
    </w:p>
    <w:p w:rsidR="0005195D" w:rsidRPr="00AC1CC3" w:rsidRDefault="0005195D" w:rsidP="0005195D">
      <w:pPr>
        <w:spacing w:after="120"/>
        <w:ind w:firstLine="567"/>
        <w:jc w:val="both"/>
        <w:rPr>
          <w:rFonts w:ascii="Times New Roman" w:hAnsi="Times New Roman"/>
          <w:b/>
          <w:i/>
          <w:color w:val="000000"/>
        </w:rPr>
      </w:pPr>
      <w:r w:rsidRPr="00AC1CC3">
        <w:rPr>
          <w:rFonts w:ascii="Times New Roman" w:hAnsi="Times New Roman"/>
          <w:color w:val="000000"/>
        </w:rPr>
        <w:t>- Trong khu vực quy hoạch không có công trình tôn giáo, tín ngưỡng – Di tích.</w:t>
      </w:r>
    </w:p>
    <w:p w:rsidR="0005195D" w:rsidRPr="005B56BF" w:rsidRDefault="0005195D" w:rsidP="0005195D">
      <w:pPr>
        <w:spacing w:after="120"/>
        <w:jc w:val="both"/>
        <w:rPr>
          <w:rFonts w:ascii="Times New Roman" w:hAnsi="Times New Roman"/>
          <w:b/>
          <w:i/>
          <w:color w:val="000000"/>
          <w:highlight w:val="yellow"/>
        </w:rPr>
      </w:pPr>
      <w:r w:rsidRPr="005B56BF">
        <w:rPr>
          <w:rFonts w:ascii="Times New Roman" w:hAnsi="Times New Roman"/>
          <w:b/>
          <w:i/>
          <w:color w:val="000000"/>
          <w:highlight w:val="yellow"/>
        </w:rPr>
        <w:t>d. Hiện trạng công trình công nghiệp.</w:t>
      </w:r>
    </w:p>
    <w:p w:rsidR="0005195D" w:rsidRPr="00AC1CC3" w:rsidRDefault="0005195D" w:rsidP="0005195D">
      <w:pPr>
        <w:spacing w:after="120"/>
        <w:ind w:firstLine="567"/>
        <w:jc w:val="both"/>
        <w:rPr>
          <w:rFonts w:ascii="Times New Roman" w:hAnsi="Times New Roman"/>
          <w:color w:val="000000"/>
        </w:rPr>
      </w:pPr>
      <w:r w:rsidRPr="005B56BF">
        <w:rPr>
          <w:rFonts w:ascii="Times New Roman" w:hAnsi="Times New Roman"/>
          <w:color w:val="000000"/>
          <w:highlight w:val="yellow"/>
        </w:rPr>
        <w:t>Trong khu vực quy hoạch không có công trình công nghiệp.</w:t>
      </w:r>
    </w:p>
    <w:p w:rsidR="0005195D" w:rsidRDefault="0005195D" w:rsidP="0005195D">
      <w:pPr>
        <w:spacing w:after="120"/>
        <w:jc w:val="both"/>
        <w:rPr>
          <w:rFonts w:ascii="Times New Roman" w:hAnsi="Times New Roman"/>
          <w:b/>
          <w:color w:val="000000"/>
          <w:szCs w:val="28"/>
          <w:lang w:val="it-IT"/>
        </w:rPr>
      </w:pPr>
    </w:p>
    <w:p w:rsidR="0005195D" w:rsidRDefault="0005195D" w:rsidP="0005195D">
      <w:pPr>
        <w:spacing w:after="120"/>
        <w:jc w:val="both"/>
        <w:rPr>
          <w:rFonts w:ascii="Times New Roman" w:hAnsi="Times New Roman"/>
          <w:b/>
          <w:color w:val="000000"/>
          <w:szCs w:val="28"/>
          <w:lang w:val="it-IT"/>
        </w:rPr>
      </w:pPr>
    </w:p>
    <w:p w:rsidR="0005195D" w:rsidRDefault="0005195D" w:rsidP="00315386">
      <w:pPr>
        <w:spacing w:after="120"/>
        <w:jc w:val="both"/>
        <w:rPr>
          <w:rFonts w:ascii="Times New Roman" w:hAnsi="Times New Roman"/>
          <w:b/>
          <w:color w:val="000000"/>
          <w:szCs w:val="28"/>
          <w:lang w:val="it-IT"/>
        </w:rPr>
      </w:pPr>
    </w:p>
    <w:p w:rsidR="0005195D" w:rsidRDefault="0005195D" w:rsidP="00315386">
      <w:pPr>
        <w:spacing w:after="120"/>
        <w:jc w:val="both"/>
        <w:rPr>
          <w:rFonts w:ascii="Times New Roman" w:hAnsi="Times New Roman"/>
          <w:b/>
          <w:color w:val="000000"/>
          <w:szCs w:val="28"/>
          <w:lang w:val="it-IT"/>
        </w:rPr>
      </w:pPr>
    </w:p>
    <w:p w:rsidR="00315386" w:rsidRPr="00AC1CC3" w:rsidRDefault="00315386" w:rsidP="00315386">
      <w:pPr>
        <w:spacing w:after="120"/>
        <w:jc w:val="both"/>
        <w:rPr>
          <w:rFonts w:ascii="Times New Roman" w:hAnsi="Times New Roman"/>
          <w:b/>
          <w:color w:val="000000"/>
          <w:szCs w:val="28"/>
          <w:lang w:val="it-IT"/>
        </w:rPr>
      </w:pPr>
      <w:r w:rsidRPr="00AC1CC3">
        <w:rPr>
          <w:rFonts w:ascii="Times New Roman" w:hAnsi="Times New Roman"/>
          <w:b/>
          <w:color w:val="000000"/>
          <w:szCs w:val="28"/>
          <w:lang w:val="it-IT"/>
        </w:rPr>
        <w:t>2.6. Hiện trạng hạ tầng kỹ thuật và môi trường</w:t>
      </w:r>
    </w:p>
    <w:p w:rsidR="00315386" w:rsidRPr="00AC1CC3" w:rsidRDefault="00315386" w:rsidP="00315386">
      <w:pPr>
        <w:spacing w:after="120"/>
        <w:jc w:val="both"/>
        <w:rPr>
          <w:rFonts w:ascii="Times New Roman" w:hAnsi="Times New Roman"/>
          <w:b/>
          <w:color w:val="000000"/>
          <w:spacing w:val="-6"/>
          <w:lang w:val="nl-NL"/>
        </w:rPr>
      </w:pPr>
      <w:r w:rsidRPr="00AC1CC3">
        <w:rPr>
          <w:rFonts w:ascii="Times New Roman" w:hAnsi="Times New Roman"/>
          <w:b/>
          <w:color w:val="000000"/>
          <w:szCs w:val="28"/>
          <w:lang w:val="it-IT"/>
        </w:rPr>
        <w:t xml:space="preserve">2.6.1. </w:t>
      </w:r>
      <w:r w:rsidRPr="00AC1CC3">
        <w:rPr>
          <w:rFonts w:ascii="Times New Roman" w:hAnsi="Times New Roman"/>
          <w:b/>
          <w:color w:val="000000"/>
          <w:spacing w:val="-6"/>
          <w:lang w:val="nl-NL"/>
        </w:rPr>
        <w:t>Hiện trạng giao thông</w:t>
      </w:r>
    </w:p>
    <w:p w:rsidR="00315386" w:rsidRPr="00AC1CC3" w:rsidRDefault="00321313" w:rsidP="00315386">
      <w:pPr>
        <w:spacing w:after="120"/>
        <w:ind w:firstLine="540"/>
        <w:jc w:val="both"/>
        <w:rPr>
          <w:rFonts w:ascii="Times New Roman" w:hAnsi="Times New Roman"/>
          <w:color w:val="000000"/>
          <w:szCs w:val="28"/>
          <w:lang w:val="de-DE"/>
        </w:rPr>
      </w:pPr>
      <w:r w:rsidRPr="00321313">
        <w:rPr>
          <w:rFonts w:ascii="Times New Roman" w:hAnsi="Times New Roman"/>
          <w:color w:val="000000"/>
          <w:szCs w:val="28"/>
          <w:lang w:val="de-DE"/>
        </w:rPr>
        <w:t xml:space="preserve">Phía Tây Nam dự án tiếp giáp với trục </w:t>
      </w:r>
      <w:r w:rsidRPr="00321313">
        <w:rPr>
          <w:rFonts w:ascii="Times New Roman" w:hAnsi="Times New Roman" w:hint="eastAsia"/>
          <w:color w:val="000000"/>
          <w:szCs w:val="28"/>
          <w:lang w:val="de-DE"/>
        </w:rPr>
        <w:t>đư</w:t>
      </w:r>
      <w:r w:rsidRPr="00321313">
        <w:rPr>
          <w:rFonts w:ascii="Times New Roman" w:hAnsi="Times New Roman"/>
          <w:color w:val="000000"/>
          <w:szCs w:val="28"/>
          <w:lang w:val="de-DE"/>
        </w:rPr>
        <w:t xml:space="preserve">ờng Quốc lộ 3 rộng khoảng 18,5m , chiều dài khoảng 150m, </w:t>
      </w:r>
      <w:r w:rsidRPr="00321313">
        <w:rPr>
          <w:rFonts w:ascii="Times New Roman" w:hAnsi="Times New Roman" w:hint="eastAsia"/>
          <w:color w:val="000000"/>
          <w:szCs w:val="28"/>
          <w:lang w:val="de-DE"/>
        </w:rPr>
        <w:t>đư</w:t>
      </w:r>
      <w:r w:rsidRPr="00321313">
        <w:rPr>
          <w:rFonts w:ascii="Times New Roman" w:hAnsi="Times New Roman"/>
          <w:color w:val="000000"/>
          <w:szCs w:val="28"/>
          <w:lang w:val="de-DE"/>
        </w:rPr>
        <w:t xml:space="preserve">ờng nhựa. Ngoài ra có hệ thống giao thông bê tông liên thôn, xóm rộng khoảng 2,8 </w:t>
      </w:r>
      <w:r w:rsidRPr="00321313">
        <w:rPr>
          <w:rFonts w:ascii="Times New Roman" w:hAnsi="Times New Roman" w:hint="eastAsia"/>
          <w:color w:val="000000"/>
          <w:szCs w:val="28"/>
          <w:lang w:val="de-DE"/>
        </w:rPr>
        <w:t>đ</w:t>
      </w:r>
      <w:r w:rsidRPr="00321313">
        <w:rPr>
          <w:rFonts w:ascii="Times New Roman" w:hAnsi="Times New Roman"/>
          <w:color w:val="000000"/>
          <w:szCs w:val="28"/>
          <w:lang w:val="de-DE"/>
        </w:rPr>
        <w:t xml:space="preserve">ến 4m kết nối từ </w:t>
      </w:r>
      <w:r w:rsidRPr="00321313">
        <w:rPr>
          <w:rFonts w:ascii="Times New Roman" w:hAnsi="Times New Roman" w:hint="eastAsia"/>
          <w:color w:val="000000"/>
          <w:szCs w:val="28"/>
          <w:lang w:val="de-DE"/>
        </w:rPr>
        <w:t>đư</w:t>
      </w:r>
      <w:r w:rsidRPr="00321313">
        <w:rPr>
          <w:rFonts w:ascii="Times New Roman" w:hAnsi="Times New Roman"/>
          <w:color w:val="000000"/>
          <w:szCs w:val="28"/>
          <w:lang w:val="de-DE"/>
        </w:rPr>
        <w:t xml:space="preserve">ờng Quốc lộ 3 ra </w:t>
      </w:r>
      <w:r w:rsidRPr="00321313">
        <w:rPr>
          <w:rFonts w:ascii="Times New Roman" w:hAnsi="Times New Roman" w:hint="eastAsia"/>
          <w:color w:val="000000"/>
          <w:szCs w:val="28"/>
          <w:lang w:val="de-DE"/>
        </w:rPr>
        <w:t>đ</w:t>
      </w:r>
      <w:r w:rsidRPr="00321313">
        <w:rPr>
          <w:rFonts w:ascii="Times New Roman" w:hAnsi="Times New Roman"/>
          <w:color w:val="000000"/>
          <w:szCs w:val="28"/>
          <w:lang w:val="de-DE"/>
        </w:rPr>
        <w:t>ến khu vực phát triển nông nghiệp phía Tây dự án.</w:t>
      </w:r>
      <w:r w:rsidR="00315386" w:rsidRPr="00AC1CC3">
        <w:rPr>
          <w:rFonts w:ascii="Times New Roman" w:hAnsi="Times New Roman"/>
          <w:color w:val="000000"/>
          <w:szCs w:val="28"/>
          <w:lang w:val="de-DE"/>
        </w:rPr>
        <w:t xml:space="preserve"> </w:t>
      </w:r>
    </w:p>
    <w:p w:rsidR="00315386" w:rsidRPr="00AC1CC3" w:rsidRDefault="00315386" w:rsidP="00315386">
      <w:pPr>
        <w:spacing w:after="120"/>
        <w:jc w:val="both"/>
        <w:rPr>
          <w:rFonts w:ascii="Times New Roman" w:hAnsi="Times New Roman"/>
          <w:b/>
          <w:bCs/>
          <w:color w:val="000000"/>
          <w:lang w:val="vi-VN"/>
        </w:rPr>
      </w:pPr>
      <w:r w:rsidRPr="00AC1CC3">
        <w:rPr>
          <w:rFonts w:ascii="Times New Roman" w:hAnsi="Times New Roman"/>
          <w:b/>
          <w:color w:val="000000"/>
          <w:spacing w:val="-6"/>
          <w:lang w:val="nl-NL"/>
        </w:rPr>
        <w:t>2.6.2. Hiện trạng san nền xây dựng, thoát nước mưa.</w:t>
      </w:r>
    </w:p>
    <w:p w:rsidR="00315386" w:rsidRPr="00AC1CC3" w:rsidRDefault="00315386" w:rsidP="00315386">
      <w:pPr>
        <w:spacing w:after="120"/>
        <w:ind w:firstLine="540"/>
        <w:jc w:val="both"/>
        <w:rPr>
          <w:rFonts w:ascii="Times New Roman" w:hAnsi="Times New Roman"/>
          <w:color w:val="000000"/>
          <w:szCs w:val="28"/>
          <w:lang w:val="de-DE"/>
        </w:rPr>
      </w:pPr>
      <w:r w:rsidRPr="00AC1CC3">
        <w:rPr>
          <w:rFonts w:ascii="Times New Roman" w:hAnsi="Times New Roman"/>
          <w:color w:val="000000"/>
          <w:szCs w:val="28"/>
          <w:lang w:val="de-DE"/>
        </w:rPr>
        <w:t>- Khu đất nghiên cứu chủ yếu là đất ruộng, đất ở, đất ao, hồ, kênh, mương</w:t>
      </w:r>
    </w:p>
    <w:p w:rsidR="001A1263" w:rsidRPr="001A1263" w:rsidRDefault="001A1263" w:rsidP="001A1263">
      <w:pPr>
        <w:spacing w:after="120"/>
        <w:ind w:firstLine="540"/>
        <w:jc w:val="both"/>
        <w:rPr>
          <w:rFonts w:ascii="Times New Roman" w:hAnsi="Times New Roman"/>
          <w:color w:val="000000"/>
          <w:szCs w:val="28"/>
          <w:lang w:val="de-DE"/>
        </w:rPr>
      </w:pPr>
      <w:r w:rsidRPr="001A1263">
        <w:rPr>
          <w:rFonts w:ascii="Times New Roman" w:hAnsi="Times New Roman"/>
          <w:color w:val="000000"/>
          <w:szCs w:val="28"/>
          <w:lang w:val="de-DE"/>
        </w:rPr>
        <w:t>Khu vực nghiên cứu lập quy hoạch ch</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a có hệ thống thoát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m</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a,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 xml:space="preserve">ớc thải hoàn chỉnh. </w:t>
      </w:r>
    </w:p>
    <w:p w:rsidR="00124B22" w:rsidRPr="00124B22" w:rsidRDefault="001A1263" w:rsidP="001A1263">
      <w:pPr>
        <w:spacing w:after="120"/>
        <w:ind w:firstLine="540"/>
        <w:jc w:val="both"/>
        <w:rPr>
          <w:rFonts w:ascii="Times New Roman" w:hAnsi="Times New Roman"/>
          <w:color w:val="000000"/>
          <w:szCs w:val="28"/>
          <w:lang w:val="de-DE"/>
        </w:rPr>
      </w:pPr>
      <w:r w:rsidRPr="001A1263">
        <w:rPr>
          <w:rFonts w:ascii="Times New Roman" w:hAnsi="Times New Roman"/>
          <w:color w:val="000000"/>
          <w:szCs w:val="28"/>
          <w:lang w:val="de-DE"/>
        </w:rPr>
        <w:t>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m</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a và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thải sinh hoạt của các hộ dân xả trực tiếp ra tự nhiên, không qua xử lý, là nguồn gây ô nhiễm môi tr</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ờng.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 xml:space="preserve">ớc chảy tràn do hoạt </w:t>
      </w:r>
      <w:r w:rsidRPr="001A1263">
        <w:rPr>
          <w:rFonts w:ascii="Times New Roman" w:hAnsi="Times New Roman" w:hint="eastAsia"/>
          <w:color w:val="000000"/>
          <w:szCs w:val="28"/>
          <w:lang w:val="de-DE"/>
        </w:rPr>
        <w:t>đ</w:t>
      </w:r>
      <w:r w:rsidRPr="001A1263">
        <w:rPr>
          <w:rFonts w:ascii="Times New Roman" w:hAnsi="Times New Roman"/>
          <w:color w:val="000000"/>
          <w:szCs w:val="28"/>
          <w:lang w:val="de-DE"/>
        </w:rPr>
        <w:t>ộng t</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ới tiêu ở khu vực trồng trọt.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m</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 xml:space="preserve">a chảy tràn cuốn theo </w:t>
      </w:r>
      <w:r w:rsidRPr="001A1263">
        <w:rPr>
          <w:rFonts w:ascii="Times New Roman" w:hAnsi="Times New Roman" w:hint="eastAsia"/>
          <w:color w:val="000000"/>
          <w:szCs w:val="28"/>
          <w:lang w:val="de-DE"/>
        </w:rPr>
        <w:t>đ</w:t>
      </w:r>
      <w:r w:rsidRPr="001A1263">
        <w:rPr>
          <w:rFonts w:ascii="Times New Roman" w:hAnsi="Times New Roman"/>
          <w:color w:val="000000"/>
          <w:szCs w:val="28"/>
          <w:lang w:val="de-DE"/>
        </w:rPr>
        <w:t>ất cát, rác thải, dầu mỡ và tạp chất r</w:t>
      </w:r>
      <w:r w:rsidRPr="001A1263">
        <w:rPr>
          <w:rFonts w:ascii="Times New Roman" w:hAnsi="Times New Roman" w:hint="eastAsia"/>
          <w:color w:val="000000"/>
          <w:szCs w:val="28"/>
          <w:lang w:val="de-DE"/>
        </w:rPr>
        <w:t>ơ</w:t>
      </w:r>
      <w:r w:rsidRPr="001A1263">
        <w:rPr>
          <w:rFonts w:ascii="Times New Roman" w:hAnsi="Times New Roman"/>
          <w:color w:val="000000"/>
          <w:szCs w:val="28"/>
          <w:lang w:val="de-DE"/>
        </w:rPr>
        <w:t xml:space="preserve">i vãi trên mặt </w:t>
      </w:r>
      <w:r w:rsidRPr="001A1263">
        <w:rPr>
          <w:rFonts w:ascii="Times New Roman" w:hAnsi="Times New Roman" w:hint="eastAsia"/>
          <w:color w:val="000000"/>
          <w:szCs w:val="28"/>
          <w:lang w:val="de-DE"/>
        </w:rPr>
        <w:t>đ</w:t>
      </w:r>
      <w:r w:rsidRPr="001A1263">
        <w:rPr>
          <w:rFonts w:ascii="Times New Roman" w:hAnsi="Times New Roman"/>
          <w:color w:val="000000"/>
          <w:szCs w:val="28"/>
          <w:lang w:val="de-DE"/>
        </w:rPr>
        <w:t>ất xuống nguồn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gây ảnh h</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 xml:space="preserve">ởng </w:t>
      </w:r>
      <w:r w:rsidRPr="001A1263">
        <w:rPr>
          <w:rFonts w:ascii="Times New Roman" w:hAnsi="Times New Roman" w:hint="eastAsia"/>
          <w:color w:val="000000"/>
          <w:szCs w:val="28"/>
          <w:lang w:val="de-DE"/>
        </w:rPr>
        <w:t>đ</w:t>
      </w:r>
      <w:r w:rsidRPr="001A1263">
        <w:rPr>
          <w:rFonts w:ascii="Times New Roman" w:hAnsi="Times New Roman"/>
          <w:color w:val="000000"/>
          <w:szCs w:val="28"/>
          <w:lang w:val="de-DE"/>
        </w:rPr>
        <w:t>ến môi tr</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ờng.</w:t>
      </w:r>
    </w:p>
    <w:p w:rsidR="00315386" w:rsidRPr="00AC1CC3" w:rsidRDefault="00124B22" w:rsidP="00124B22">
      <w:pPr>
        <w:spacing w:after="120"/>
        <w:ind w:firstLine="540"/>
        <w:jc w:val="both"/>
        <w:rPr>
          <w:rFonts w:ascii="Times New Roman" w:hAnsi="Times New Roman"/>
          <w:color w:val="000000"/>
          <w:szCs w:val="28"/>
          <w:lang w:val="de-DE"/>
        </w:rPr>
      </w:pPr>
      <w:r w:rsidRPr="00124B22">
        <w:rPr>
          <w:rFonts w:ascii="Times New Roman" w:hAnsi="Times New Roman"/>
          <w:color w:val="000000"/>
          <w:szCs w:val="28"/>
          <w:lang w:val="de-DE"/>
        </w:rPr>
        <w:lastRenderedPageBreak/>
        <w:t>Trong khu vực nghiên cứu có rất nhiều các tuyến m</w:t>
      </w:r>
      <w:r w:rsidRPr="00124B22">
        <w:rPr>
          <w:rFonts w:ascii="Times New Roman" w:hAnsi="Times New Roman" w:hint="eastAsia"/>
          <w:color w:val="000000"/>
          <w:szCs w:val="28"/>
          <w:lang w:val="de-DE"/>
        </w:rPr>
        <w:t>ươ</w:t>
      </w:r>
      <w:r w:rsidRPr="00124B22">
        <w:rPr>
          <w:rFonts w:ascii="Times New Roman" w:hAnsi="Times New Roman"/>
          <w:color w:val="000000"/>
          <w:szCs w:val="28"/>
          <w:lang w:val="de-DE"/>
        </w:rPr>
        <w:t>ng t</w:t>
      </w:r>
      <w:r w:rsidRPr="00124B22">
        <w:rPr>
          <w:rFonts w:ascii="Times New Roman" w:hAnsi="Times New Roman" w:hint="eastAsia"/>
          <w:color w:val="000000"/>
          <w:szCs w:val="28"/>
          <w:lang w:val="de-DE"/>
        </w:rPr>
        <w:t>ư</w:t>
      </w:r>
      <w:r w:rsidRPr="00124B22">
        <w:rPr>
          <w:rFonts w:ascii="Times New Roman" w:hAnsi="Times New Roman"/>
          <w:color w:val="000000"/>
          <w:szCs w:val="28"/>
          <w:lang w:val="de-DE"/>
        </w:rPr>
        <w:t>ới tiêu cho nông nghiệp nh</w:t>
      </w:r>
      <w:r w:rsidRPr="00124B22">
        <w:rPr>
          <w:rFonts w:ascii="Times New Roman" w:hAnsi="Times New Roman" w:hint="eastAsia"/>
          <w:color w:val="000000"/>
          <w:szCs w:val="28"/>
          <w:lang w:val="de-DE"/>
        </w:rPr>
        <w:t>ư</w:t>
      </w:r>
      <w:r w:rsidRPr="00124B22">
        <w:rPr>
          <w:rFonts w:ascii="Times New Roman" w:hAnsi="Times New Roman"/>
          <w:color w:val="000000"/>
          <w:szCs w:val="28"/>
          <w:lang w:val="de-DE"/>
        </w:rPr>
        <w:t>ng chủ yếu là m</w:t>
      </w:r>
      <w:r w:rsidRPr="00124B22">
        <w:rPr>
          <w:rFonts w:ascii="Times New Roman" w:hAnsi="Times New Roman" w:hint="eastAsia"/>
          <w:color w:val="000000"/>
          <w:szCs w:val="28"/>
          <w:lang w:val="de-DE"/>
        </w:rPr>
        <w:t>ươ</w:t>
      </w:r>
      <w:r w:rsidRPr="00124B22">
        <w:rPr>
          <w:rFonts w:ascii="Times New Roman" w:hAnsi="Times New Roman"/>
          <w:color w:val="000000"/>
          <w:szCs w:val="28"/>
          <w:lang w:val="de-DE"/>
        </w:rPr>
        <w:t xml:space="preserve">ng </w:t>
      </w:r>
      <w:r w:rsidRPr="00124B22">
        <w:rPr>
          <w:rFonts w:ascii="Times New Roman" w:hAnsi="Times New Roman" w:hint="eastAsia"/>
          <w:color w:val="000000"/>
          <w:szCs w:val="28"/>
          <w:lang w:val="de-DE"/>
        </w:rPr>
        <w:t>đ</w:t>
      </w:r>
      <w:r w:rsidRPr="00124B22">
        <w:rPr>
          <w:rFonts w:ascii="Times New Roman" w:hAnsi="Times New Roman"/>
          <w:color w:val="000000"/>
          <w:szCs w:val="28"/>
          <w:lang w:val="de-DE"/>
        </w:rPr>
        <w:t>ất có chiều rộng lòng m</w:t>
      </w:r>
      <w:r w:rsidRPr="00124B22">
        <w:rPr>
          <w:rFonts w:ascii="Times New Roman" w:hAnsi="Times New Roman" w:hint="eastAsia"/>
          <w:color w:val="000000"/>
          <w:szCs w:val="28"/>
          <w:lang w:val="de-DE"/>
        </w:rPr>
        <w:t>ươ</w:t>
      </w:r>
      <w:r w:rsidRPr="00124B22">
        <w:rPr>
          <w:rFonts w:ascii="Times New Roman" w:hAnsi="Times New Roman"/>
          <w:color w:val="000000"/>
          <w:szCs w:val="28"/>
          <w:lang w:val="de-DE"/>
        </w:rPr>
        <w:t>ng 0,7-1,5m; m</w:t>
      </w:r>
      <w:r w:rsidRPr="00124B22">
        <w:rPr>
          <w:rFonts w:ascii="Times New Roman" w:hAnsi="Times New Roman" w:hint="eastAsia"/>
          <w:color w:val="000000"/>
          <w:szCs w:val="28"/>
          <w:lang w:val="de-DE"/>
        </w:rPr>
        <w:t>ươ</w:t>
      </w:r>
      <w:r w:rsidRPr="00124B22">
        <w:rPr>
          <w:rFonts w:ascii="Times New Roman" w:hAnsi="Times New Roman"/>
          <w:color w:val="000000"/>
          <w:szCs w:val="28"/>
          <w:lang w:val="de-DE"/>
        </w:rPr>
        <w:t>ng xây có mặt cắt ngang lòng m</w:t>
      </w:r>
      <w:r w:rsidRPr="00124B22">
        <w:rPr>
          <w:rFonts w:ascii="Times New Roman" w:hAnsi="Times New Roman" w:hint="eastAsia"/>
          <w:color w:val="000000"/>
          <w:szCs w:val="28"/>
          <w:lang w:val="de-DE"/>
        </w:rPr>
        <w:t>ươ</w:t>
      </w:r>
      <w:r w:rsidRPr="00124B22">
        <w:rPr>
          <w:rFonts w:ascii="Times New Roman" w:hAnsi="Times New Roman"/>
          <w:color w:val="000000"/>
          <w:szCs w:val="28"/>
          <w:lang w:val="de-DE"/>
        </w:rPr>
        <w:t>ng 0,5m.</w:t>
      </w:r>
    </w:p>
    <w:p w:rsidR="00315386" w:rsidRPr="00AC1CC3" w:rsidRDefault="00315386" w:rsidP="00315386">
      <w:pPr>
        <w:spacing w:after="120"/>
        <w:jc w:val="both"/>
        <w:rPr>
          <w:rFonts w:ascii="Times New Roman" w:hAnsi="Times New Roman"/>
          <w:b/>
          <w:bCs/>
          <w:color w:val="000000"/>
        </w:rPr>
      </w:pPr>
      <w:r w:rsidRPr="00AC1CC3">
        <w:rPr>
          <w:rFonts w:ascii="Times New Roman" w:hAnsi="Times New Roman"/>
          <w:b/>
          <w:color w:val="000000"/>
          <w:spacing w:val="-6"/>
          <w:lang w:val="nl-NL"/>
        </w:rPr>
        <w:t>2.6.3. Hiện trạng cấp nước.</w:t>
      </w:r>
    </w:p>
    <w:p w:rsidR="00315386" w:rsidRPr="00AC1CC3" w:rsidRDefault="00C40D06" w:rsidP="00315386">
      <w:pPr>
        <w:spacing w:after="120"/>
        <w:ind w:firstLine="540"/>
        <w:jc w:val="both"/>
        <w:rPr>
          <w:rFonts w:ascii="Times New Roman" w:hAnsi="Times New Roman"/>
          <w:bCs/>
          <w:iCs/>
          <w:color w:val="000000"/>
          <w:szCs w:val="28"/>
          <w:lang w:val="nl-NL"/>
        </w:rPr>
      </w:pPr>
      <w:r w:rsidRPr="00C40D06">
        <w:rPr>
          <w:rFonts w:ascii="Times New Roman" w:hAnsi="Times New Roman"/>
          <w:color w:val="000000"/>
          <w:szCs w:val="28"/>
          <w:lang w:val="de-DE"/>
        </w:rPr>
        <w:t>Hệ thống cấp n</w:t>
      </w:r>
      <w:r w:rsidRPr="00C40D06">
        <w:rPr>
          <w:rFonts w:ascii="Times New Roman" w:hAnsi="Times New Roman" w:hint="eastAsia"/>
          <w:color w:val="000000"/>
          <w:szCs w:val="28"/>
          <w:lang w:val="de-DE"/>
        </w:rPr>
        <w:t>ư</w:t>
      </w:r>
      <w:r w:rsidRPr="00C40D06">
        <w:rPr>
          <w:rFonts w:ascii="Times New Roman" w:hAnsi="Times New Roman"/>
          <w:color w:val="000000"/>
          <w:szCs w:val="28"/>
          <w:lang w:val="de-DE"/>
        </w:rPr>
        <w:t>ớc sạch: ch</w:t>
      </w:r>
      <w:r w:rsidRPr="00C40D06">
        <w:rPr>
          <w:rFonts w:ascii="Times New Roman" w:hAnsi="Times New Roman" w:hint="eastAsia"/>
          <w:color w:val="000000"/>
          <w:szCs w:val="28"/>
          <w:lang w:val="de-DE"/>
        </w:rPr>
        <w:t>ư</w:t>
      </w:r>
      <w:r w:rsidRPr="00C40D06">
        <w:rPr>
          <w:rFonts w:ascii="Times New Roman" w:hAnsi="Times New Roman"/>
          <w:color w:val="000000"/>
          <w:szCs w:val="28"/>
          <w:lang w:val="de-DE"/>
        </w:rPr>
        <w:t>a có hệ thống cấp n</w:t>
      </w:r>
      <w:r w:rsidRPr="00C40D06">
        <w:rPr>
          <w:rFonts w:ascii="Times New Roman" w:hAnsi="Times New Roman" w:hint="eastAsia"/>
          <w:color w:val="000000"/>
          <w:szCs w:val="28"/>
          <w:lang w:val="de-DE"/>
        </w:rPr>
        <w:t>ư</w:t>
      </w:r>
      <w:r w:rsidRPr="00C40D06">
        <w:rPr>
          <w:rFonts w:ascii="Times New Roman" w:hAnsi="Times New Roman"/>
          <w:color w:val="000000"/>
          <w:szCs w:val="28"/>
          <w:lang w:val="de-DE"/>
        </w:rPr>
        <w:t>ớc sạch hoàn chỉnh. Các hộ dân trong khu vực nghiên cứu quy hoạch chủ yếu dùng n</w:t>
      </w:r>
      <w:r w:rsidRPr="00C40D06">
        <w:rPr>
          <w:rFonts w:ascii="Times New Roman" w:hAnsi="Times New Roman" w:hint="eastAsia"/>
          <w:color w:val="000000"/>
          <w:szCs w:val="28"/>
          <w:lang w:val="de-DE"/>
        </w:rPr>
        <w:t>ư</w:t>
      </w:r>
      <w:r w:rsidRPr="00C40D06">
        <w:rPr>
          <w:rFonts w:ascii="Times New Roman" w:hAnsi="Times New Roman"/>
          <w:color w:val="000000"/>
          <w:szCs w:val="28"/>
          <w:lang w:val="de-DE"/>
        </w:rPr>
        <w:t xml:space="preserve">ớc giếng khoan, giếng </w:t>
      </w:r>
      <w:r w:rsidRPr="00C40D06">
        <w:rPr>
          <w:rFonts w:ascii="Times New Roman" w:hAnsi="Times New Roman" w:hint="eastAsia"/>
          <w:color w:val="000000"/>
          <w:szCs w:val="28"/>
          <w:lang w:val="de-DE"/>
        </w:rPr>
        <w:t>đà</w:t>
      </w:r>
      <w:r w:rsidRPr="00C40D06">
        <w:rPr>
          <w:rFonts w:ascii="Times New Roman" w:hAnsi="Times New Roman"/>
          <w:color w:val="000000"/>
          <w:szCs w:val="28"/>
          <w:lang w:val="de-DE"/>
        </w:rPr>
        <w:t>o.</w:t>
      </w:r>
      <w:r w:rsidR="00315386" w:rsidRPr="00AC1CC3">
        <w:rPr>
          <w:rFonts w:ascii="Times New Roman" w:hAnsi="Times New Roman"/>
          <w:bCs/>
          <w:iCs/>
          <w:color w:val="000000"/>
          <w:szCs w:val="28"/>
          <w:lang w:val="nl-NL"/>
        </w:rPr>
        <w:t xml:space="preserve"> </w:t>
      </w:r>
    </w:p>
    <w:p w:rsidR="00315386" w:rsidRPr="00AC1CC3" w:rsidRDefault="00315386" w:rsidP="00315386">
      <w:pPr>
        <w:spacing w:after="120"/>
        <w:jc w:val="both"/>
        <w:rPr>
          <w:rFonts w:ascii="Times New Roman" w:hAnsi="Times New Roman"/>
          <w:b/>
          <w:bCs/>
          <w:color w:val="000000"/>
        </w:rPr>
      </w:pPr>
      <w:r w:rsidRPr="00AC1CC3">
        <w:rPr>
          <w:rFonts w:ascii="Times New Roman" w:hAnsi="Times New Roman"/>
          <w:b/>
          <w:color w:val="000000"/>
          <w:spacing w:val="-6"/>
          <w:lang w:val="nl-NL"/>
        </w:rPr>
        <w:t>2.6.4. Hiện trạng cấp điện.</w:t>
      </w:r>
    </w:p>
    <w:p w:rsidR="00275E9E" w:rsidRDefault="00E773DF" w:rsidP="00315386">
      <w:pPr>
        <w:tabs>
          <w:tab w:val="left" w:pos="900"/>
          <w:tab w:val="left" w:pos="8910"/>
          <w:tab w:val="left" w:pos="9000"/>
          <w:tab w:val="left" w:pos="9360"/>
        </w:tabs>
        <w:spacing w:after="120"/>
        <w:ind w:right="11" w:firstLine="540"/>
        <w:jc w:val="both"/>
        <w:rPr>
          <w:rFonts w:ascii="Times New Roman" w:hAnsi="Times New Roman"/>
          <w:color w:val="000000"/>
          <w:szCs w:val="28"/>
          <w:lang w:val="de-DE"/>
        </w:rPr>
      </w:pPr>
      <w:r w:rsidRPr="00E773DF">
        <w:rPr>
          <w:rFonts w:ascii="Times New Roman" w:hAnsi="Times New Roman"/>
          <w:color w:val="000000"/>
          <w:szCs w:val="28"/>
          <w:lang w:val="de-DE"/>
        </w:rPr>
        <w:t xml:space="preserve">Phía </w:t>
      </w:r>
      <w:r w:rsidRPr="00E773DF">
        <w:rPr>
          <w:rFonts w:ascii="Times New Roman" w:hAnsi="Times New Roman" w:hint="eastAsia"/>
          <w:color w:val="000000"/>
          <w:szCs w:val="28"/>
          <w:lang w:val="de-DE"/>
        </w:rPr>
        <w:t>Đô</w:t>
      </w:r>
      <w:r w:rsidRPr="00E773DF">
        <w:rPr>
          <w:rFonts w:ascii="Times New Roman" w:hAnsi="Times New Roman"/>
          <w:color w:val="000000"/>
          <w:szCs w:val="28"/>
          <w:lang w:val="de-DE"/>
        </w:rPr>
        <w:t xml:space="preserve">ng trong khu vực dự án có tuyến </w:t>
      </w:r>
      <w:r w:rsidRPr="00E773DF">
        <w:rPr>
          <w:rFonts w:ascii="Times New Roman" w:hAnsi="Times New Roman" w:hint="eastAsia"/>
          <w:color w:val="000000"/>
          <w:szCs w:val="28"/>
          <w:lang w:val="de-DE"/>
        </w:rPr>
        <w:t>đư</w:t>
      </w:r>
      <w:r w:rsidRPr="00E773DF">
        <w:rPr>
          <w:rFonts w:ascii="Times New Roman" w:hAnsi="Times New Roman"/>
          <w:color w:val="000000"/>
          <w:szCs w:val="28"/>
          <w:lang w:val="de-DE"/>
        </w:rPr>
        <w:t xml:space="preserve">ờng </w:t>
      </w:r>
      <w:r w:rsidRPr="00E773DF">
        <w:rPr>
          <w:rFonts w:ascii="Times New Roman" w:hAnsi="Times New Roman" w:hint="eastAsia"/>
          <w:color w:val="000000"/>
          <w:szCs w:val="28"/>
          <w:lang w:val="de-DE"/>
        </w:rPr>
        <w:t>đ</w:t>
      </w:r>
      <w:r w:rsidRPr="00E773DF">
        <w:rPr>
          <w:rFonts w:ascii="Times New Roman" w:hAnsi="Times New Roman"/>
          <w:color w:val="000000"/>
          <w:szCs w:val="28"/>
          <w:lang w:val="de-DE"/>
        </w:rPr>
        <w:t xml:space="preserve">iện cao thế 110KV chay dọc từ phía Bắc </w:t>
      </w:r>
      <w:r w:rsidRPr="00E773DF">
        <w:rPr>
          <w:rFonts w:ascii="Times New Roman" w:hAnsi="Times New Roman" w:hint="eastAsia"/>
          <w:color w:val="000000"/>
          <w:szCs w:val="28"/>
          <w:lang w:val="de-DE"/>
        </w:rPr>
        <w:t>đ</w:t>
      </w:r>
      <w:r w:rsidRPr="00E773DF">
        <w:rPr>
          <w:rFonts w:ascii="Times New Roman" w:hAnsi="Times New Roman"/>
          <w:color w:val="000000"/>
          <w:szCs w:val="28"/>
          <w:lang w:val="de-DE"/>
        </w:rPr>
        <w:t xml:space="preserve">ến phía Nam. </w:t>
      </w:r>
    </w:p>
    <w:p w:rsidR="00315386" w:rsidRPr="00AC1CC3" w:rsidRDefault="00275E9E" w:rsidP="00315386">
      <w:pPr>
        <w:tabs>
          <w:tab w:val="left" w:pos="900"/>
          <w:tab w:val="left" w:pos="8910"/>
          <w:tab w:val="left" w:pos="9000"/>
          <w:tab w:val="left" w:pos="9360"/>
        </w:tabs>
        <w:spacing w:after="120"/>
        <w:ind w:right="11" w:firstLine="540"/>
        <w:jc w:val="both"/>
        <w:rPr>
          <w:rFonts w:ascii="Times New Roman" w:hAnsi="Times New Roman"/>
          <w:b/>
          <w:bCs/>
          <w:i/>
          <w:iCs/>
          <w:color w:val="000000"/>
          <w:szCs w:val="28"/>
          <w:lang w:val="de-DE"/>
        </w:rPr>
      </w:pPr>
      <w:r>
        <w:rPr>
          <w:rFonts w:ascii="Times New Roman" w:hAnsi="Times New Roman"/>
          <w:color w:val="000000"/>
          <w:szCs w:val="28"/>
          <w:lang w:val="de-DE"/>
        </w:rPr>
        <w:t xml:space="preserve">Phía Đông bên ngoài dự án có đường dây điện 35KV, </w:t>
      </w:r>
      <w:r w:rsidR="00E773DF" w:rsidRPr="00E773DF">
        <w:rPr>
          <w:rFonts w:ascii="Times New Roman" w:hAnsi="Times New Roman"/>
          <w:color w:val="000000"/>
          <w:szCs w:val="28"/>
          <w:lang w:val="de-DE"/>
        </w:rPr>
        <w:t xml:space="preserve">Do vậy dự án </w:t>
      </w:r>
      <w:r w:rsidR="00E773DF" w:rsidRPr="00E773DF">
        <w:rPr>
          <w:rFonts w:ascii="Times New Roman" w:hAnsi="Times New Roman" w:hint="eastAsia"/>
          <w:color w:val="000000"/>
          <w:szCs w:val="28"/>
          <w:lang w:val="de-DE"/>
        </w:rPr>
        <w:t>đư</w:t>
      </w:r>
      <w:r w:rsidR="00E773DF" w:rsidRPr="00E773DF">
        <w:rPr>
          <w:rFonts w:ascii="Times New Roman" w:hAnsi="Times New Roman"/>
          <w:color w:val="000000"/>
          <w:szCs w:val="28"/>
          <w:lang w:val="de-DE"/>
        </w:rPr>
        <w:t xml:space="preserve">ợc cấp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 xml:space="preserve">iện từ nguồn này,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 xml:space="preserve">iểm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 xml:space="preserve">ấu nối </w:t>
      </w:r>
      <w:r w:rsidR="00E773DF" w:rsidRPr="00E773DF">
        <w:rPr>
          <w:rFonts w:ascii="Times New Roman" w:hAnsi="Times New Roman" w:hint="eastAsia"/>
          <w:color w:val="000000"/>
          <w:szCs w:val="28"/>
          <w:lang w:val="de-DE"/>
        </w:rPr>
        <w:t>đư</w:t>
      </w:r>
      <w:r w:rsidR="00E773DF" w:rsidRPr="00E773DF">
        <w:rPr>
          <w:rFonts w:ascii="Times New Roman" w:hAnsi="Times New Roman"/>
          <w:color w:val="000000"/>
          <w:szCs w:val="28"/>
          <w:lang w:val="de-DE"/>
        </w:rPr>
        <w:t xml:space="preserve">ợc xác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 xml:space="preserve">ịnh cụ thể bởi ngành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 xml:space="preserve">iện </w:t>
      </w:r>
      <w:r w:rsidR="00E773DF" w:rsidRPr="00E773DF">
        <w:rPr>
          <w:rFonts w:ascii="Times New Roman" w:hAnsi="Times New Roman" w:hint="eastAsia"/>
          <w:color w:val="000000"/>
          <w:szCs w:val="28"/>
          <w:lang w:val="de-DE"/>
        </w:rPr>
        <w:t>đ</w:t>
      </w:r>
      <w:r w:rsidR="00E773DF" w:rsidRPr="00E773DF">
        <w:rPr>
          <w:rFonts w:ascii="Times New Roman" w:hAnsi="Times New Roman"/>
          <w:color w:val="000000"/>
          <w:szCs w:val="28"/>
          <w:lang w:val="de-DE"/>
        </w:rPr>
        <w:t>ịa ph</w:t>
      </w:r>
      <w:r w:rsidR="00E773DF" w:rsidRPr="00E773DF">
        <w:rPr>
          <w:rFonts w:ascii="Times New Roman" w:hAnsi="Times New Roman" w:hint="eastAsia"/>
          <w:color w:val="000000"/>
          <w:szCs w:val="28"/>
          <w:lang w:val="de-DE"/>
        </w:rPr>
        <w:t>ươ</w:t>
      </w:r>
      <w:r w:rsidR="00E773DF" w:rsidRPr="00E773DF">
        <w:rPr>
          <w:rFonts w:ascii="Times New Roman" w:hAnsi="Times New Roman"/>
          <w:color w:val="000000"/>
          <w:szCs w:val="28"/>
          <w:lang w:val="de-DE"/>
        </w:rPr>
        <w:t>ng.</w:t>
      </w:r>
    </w:p>
    <w:p w:rsidR="00315386" w:rsidRPr="00AC1CC3" w:rsidRDefault="00315386" w:rsidP="00315386">
      <w:pPr>
        <w:spacing w:after="120"/>
        <w:jc w:val="both"/>
        <w:rPr>
          <w:rFonts w:ascii="Times New Roman" w:hAnsi="Times New Roman"/>
          <w:b/>
          <w:bCs/>
          <w:color w:val="000000"/>
        </w:rPr>
      </w:pPr>
      <w:r w:rsidRPr="00AC1CC3">
        <w:rPr>
          <w:rFonts w:ascii="Times New Roman" w:hAnsi="Times New Roman"/>
          <w:b/>
          <w:color w:val="000000"/>
          <w:spacing w:val="-6"/>
          <w:lang w:val="nl-NL"/>
        </w:rPr>
        <w:t>2.6.5. Hiện trạng thoát nước thải và vệ sinh môi trường.</w:t>
      </w:r>
    </w:p>
    <w:p w:rsidR="00DC36C3" w:rsidRPr="00DC36C3" w:rsidRDefault="00DC36C3" w:rsidP="00DC36C3">
      <w:pPr>
        <w:spacing w:after="120"/>
        <w:ind w:firstLine="540"/>
        <w:jc w:val="both"/>
        <w:rPr>
          <w:rFonts w:ascii="Times New Roman" w:hAnsi="Times New Roman"/>
          <w:color w:val="000000"/>
          <w:szCs w:val="28"/>
          <w:lang w:val="nl-NL"/>
        </w:rPr>
      </w:pPr>
      <w:r w:rsidRPr="00DC36C3">
        <w:rPr>
          <w:rFonts w:ascii="Times New Roman" w:hAnsi="Times New Roman"/>
          <w:color w:val="000000"/>
          <w:szCs w:val="28"/>
          <w:lang w:val="nl-NL"/>
        </w:rPr>
        <w:t>Chất l</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ợng n</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ớc: N</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ớc chảy tràn do hoạt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ộng t</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ới tiêu ở khu vực trồng trọt. N</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ớc m</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a chảy tràn cuốn theo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ất cát, rác thải, dầu mỡ và tạp chất r</w:t>
      </w:r>
      <w:r w:rsidRPr="00DC36C3">
        <w:rPr>
          <w:rFonts w:ascii="Times New Roman" w:hAnsi="Times New Roman" w:hint="eastAsia"/>
          <w:color w:val="000000"/>
          <w:szCs w:val="28"/>
          <w:lang w:val="nl-NL"/>
        </w:rPr>
        <w:t>ơ</w:t>
      </w:r>
      <w:r w:rsidRPr="00DC36C3">
        <w:rPr>
          <w:rFonts w:ascii="Times New Roman" w:hAnsi="Times New Roman"/>
          <w:color w:val="000000"/>
          <w:szCs w:val="28"/>
          <w:lang w:val="nl-NL"/>
        </w:rPr>
        <w:t xml:space="preserve">i vãi trên mặt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ất xuống nguồn n</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ớc gây ảnh h</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ởng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ến môi tr</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ờng.</w:t>
      </w:r>
    </w:p>
    <w:p w:rsidR="00DC36C3" w:rsidRPr="00DC36C3" w:rsidRDefault="00DC36C3" w:rsidP="00DC36C3">
      <w:pPr>
        <w:spacing w:after="120"/>
        <w:ind w:firstLine="540"/>
        <w:jc w:val="both"/>
        <w:rPr>
          <w:rFonts w:ascii="Times New Roman" w:hAnsi="Times New Roman"/>
          <w:color w:val="000000"/>
          <w:szCs w:val="28"/>
          <w:lang w:val="nl-NL"/>
        </w:rPr>
      </w:pPr>
      <w:r w:rsidRPr="00DC36C3">
        <w:rPr>
          <w:rFonts w:ascii="Times New Roman" w:hAnsi="Times New Roman"/>
          <w:color w:val="000000"/>
          <w:szCs w:val="28"/>
          <w:lang w:val="nl-NL"/>
        </w:rPr>
        <w:t>-  Môi tr</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ờng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ất: Việc sử dụng phân bón, hóa chất bảo vệ thực vật và kích thích sinh tr</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ởng dẫn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ến l</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ợng tồn d</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 trong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 xml:space="preserve">ất, lâu ngày sẽ dẫn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ến ô nhiễm môi tr</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ờng </w:t>
      </w:r>
      <w:r w:rsidRPr="00DC36C3">
        <w:rPr>
          <w:rFonts w:ascii="Times New Roman" w:hAnsi="Times New Roman" w:hint="eastAsia"/>
          <w:color w:val="000000"/>
          <w:szCs w:val="28"/>
          <w:lang w:val="nl-NL"/>
        </w:rPr>
        <w:t>đ</w:t>
      </w:r>
      <w:r w:rsidRPr="00DC36C3">
        <w:rPr>
          <w:rFonts w:ascii="Times New Roman" w:hAnsi="Times New Roman"/>
          <w:color w:val="000000"/>
          <w:szCs w:val="28"/>
          <w:lang w:val="nl-NL"/>
        </w:rPr>
        <w:t>ất.</w:t>
      </w:r>
    </w:p>
    <w:p w:rsidR="00315386" w:rsidRDefault="00DC36C3" w:rsidP="00DC36C3">
      <w:pPr>
        <w:spacing w:after="120"/>
        <w:ind w:firstLine="540"/>
        <w:jc w:val="both"/>
        <w:rPr>
          <w:rFonts w:ascii="Times New Roman" w:hAnsi="Times New Roman"/>
          <w:color w:val="000000"/>
          <w:szCs w:val="28"/>
          <w:lang w:val="nl-NL"/>
        </w:rPr>
      </w:pPr>
      <w:r w:rsidRPr="00DC36C3">
        <w:rPr>
          <w:rFonts w:ascii="Times New Roman" w:hAnsi="Times New Roman"/>
          <w:color w:val="000000"/>
          <w:szCs w:val="28"/>
          <w:lang w:val="nl-NL"/>
        </w:rPr>
        <w:t>- Trong khu vực quy hoạch còn tồn tại nhiều ngôi mộ chủ yếu nằm gần khu dân c</w:t>
      </w:r>
      <w:r w:rsidRPr="00DC36C3">
        <w:rPr>
          <w:rFonts w:ascii="Times New Roman" w:hAnsi="Times New Roman" w:hint="eastAsia"/>
          <w:color w:val="000000"/>
          <w:szCs w:val="28"/>
          <w:lang w:val="nl-NL"/>
        </w:rPr>
        <w:t>ư</w:t>
      </w:r>
      <w:r w:rsidRPr="00DC36C3">
        <w:rPr>
          <w:rFonts w:ascii="Times New Roman" w:hAnsi="Times New Roman"/>
          <w:color w:val="000000"/>
          <w:szCs w:val="28"/>
          <w:lang w:val="nl-NL"/>
        </w:rPr>
        <w:t xml:space="preserve"> phía Tây dự án. Khi quy hoạch cần di dời về nghĩa trang tập trung của thành phố.</w:t>
      </w:r>
    </w:p>
    <w:p w:rsidR="00DC36C3" w:rsidRPr="00AC1CC3" w:rsidRDefault="00DC36C3" w:rsidP="00DC36C3">
      <w:pPr>
        <w:spacing w:after="120"/>
        <w:ind w:firstLine="540"/>
        <w:jc w:val="both"/>
        <w:rPr>
          <w:rFonts w:ascii="Times New Roman" w:hAnsi="Times New Roman"/>
          <w:color w:val="000000"/>
          <w:szCs w:val="28"/>
          <w:lang w:val="nl-NL"/>
        </w:rPr>
      </w:pPr>
      <w:r>
        <w:rPr>
          <w:rFonts w:ascii="Times New Roman" w:hAnsi="Times New Roman"/>
          <w:color w:val="000000"/>
          <w:szCs w:val="28"/>
          <w:lang w:val="de-DE"/>
        </w:rPr>
        <w:t>-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ớc thải sinh hoạt của các hộ dân xả trực tiếp ra tự nhiên, không qua xử lý, là nguồn gây ô nhiễm môi tr</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ờng. N</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 xml:space="preserve">ớc chảy tràn do hoạt </w:t>
      </w:r>
      <w:r w:rsidRPr="001A1263">
        <w:rPr>
          <w:rFonts w:ascii="Times New Roman" w:hAnsi="Times New Roman" w:hint="eastAsia"/>
          <w:color w:val="000000"/>
          <w:szCs w:val="28"/>
          <w:lang w:val="de-DE"/>
        </w:rPr>
        <w:t>đ</w:t>
      </w:r>
      <w:r w:rsidRPr="001A1263">
        <w:rPr>
          <w:rFonts w:ascii="Times New Roman" w:hAnsi="Times New Roman"/>
          <w:color w:val="000000"/>
          <w:szCs w:val="28"/>
          <w:lang w:val="de-DE"/>
        </w:rPr>
        <w:t>ộng t</w:t>
      </w:r>
      <w:r w:rsidRPr="001A1263">
        <w:rPr>
          <w:rFonts w:ascii="Times New Roman" w:hAnsi="Times New Roman" w:hint="eastAsia"/>
          <w:color w:val="000000"/>
          <w:szCs w:val="28"/>
          <w:lang w:val="de-DE"/>
        </w:rPr>
        <w:t>ư</w:t>
      </w:r>
      <w:r w:rsidRPr="001A1263">
        <w:rPr>
          <w:rFonts w:ascii="Times New Roman" w:hAnsi="Times New Roman"/>
          <w:color w:val="000000"/>
          <w:szCs w:val="28"/>
          <w:lang w:val="de-DE"/>
        </w:rPr>
        <w:t>ới tiêu ở khu vực trồng trọt.</w:t>
      </w:r>
    </w:p>
    <w:p w:rsidR="00315386" w:rsidRPr="00AC1CC3" w:rsidRDefault="00315386" w:rsidP="00315386">
      <w:pPr>
        <w:spacing w:after="120"/>
        <w:jc w:val="both"/>
        <w:rPr>
          <w:rFonts w:ascii="Times New Roman" w:hAnsi="Times New Roman"/>
          <w:b/>
          <w:color w:val="000000"/>
          <w:spacing w:val="-6"/>
          <w:lang w:val="nl-NL"/>
        </w:rPr>
      </w:pPr>
      <w:r w:rsidRPr="00AC1CC3">
        <w:rPr>
          <w:rFonts w:ascii="Times New Roman" w:hAnsi="Times New Roman"/>
          <w:b/>
          <w:color w:val="000000"/>
          <w:spacing w:val="-6"/>
          <w:lang w:val="nl-NL"/>
        </w:rPr>
        <w:t>2.6.6. Hiện trạng nghĩa trang.</w:t>
      </w:r>
    </w:p>
    <w:p w:rsidR="00315386" w:rsidRPr="00AC1CC3" w:rsidRDefault="00315386" w:rsidP="00315386">
      <w:pPr>
        <w:spacing w:after="120"/>
        <w:ind w:firstLine="567"/>
        <w:jc w:val="both"/>
        <w:rPr>
          <w:rFonts w:ascii="Times New Roman" w:hAnsi="Times New Roman"/>
          <w:b/>
          <w:i/>
          <w:color w:val="000000"/>
          <w:spacing w:val="-6"/>
          <w:lang w:val="nl-NL"/>
        </w:rPr>
      </w:pPr>
      <w:r w:rsidRPr="00AC1CC3">
        <w:rPr>
          <w:rFonts w:ascii="Times New Roman" w:hAnsi="Times New Roman"/>
          <w:color w:val="000000"/>
          <w:spacing w:val="-6"/>
          <w:lang w:val="nl-NL"/>
        </w:rPr>
        <w:t>Trong khu vực quy hoạch tồn tại các ngôi mộ nhỏ lẻ nằm rải rác.</w:t>
      </w:r>
    </w:p>
    <w:p w:rsidR="00315386" w:rsidRPr="00AC1CC3" w:rsidRDefault="00315386" w:rsidP="00315386">
      <w:pPr>
        <w:spacing w:after="120"/>
        <w:jc w:val="both"/>
        <w:rPr>
          <w:rFonts w:ascii="Times New Roman" w:hAnsi="Times New Roman"/>
          <w:b/>
          <w:color w:val="000000"/>
          <w:spacing w:val="-6"/>
          <w:lang w:val="nl-NL"/>
        </w:rPr>
      </w:pPr>
      <w:r w:rsidRPr="00AC1CC3">
        <w:rPr>
          <w:rFonts w:ascii="Times New Roman" w:hAnsi="Times New Roman"/>
          <w:b/>
          <w:color w:val="000000"/>
          <w:spacing w:val="-6"/>
          <w:lang w:val="nl-NL"/>
        </w:rPr>
        <w:t>2.6.7. Hiện trạng hệ thống công trình thuỷ lợi.</w:t>
      </w:r>
    </w:p>
    <w:p w:rsidR="00315386" w:rsidRPr="00AC1CC3" w:rsidRDefault="00315386" w:rsidP="00315386">
      <w:pPr>
        <w:spacing w:after="120"/>
        <w:ind w:firstLine="540"/>
        <w:jc w:val="both"/>
        <w:rPr>
          <w:rFonts w:ascii="Times New Roman" w:hAnsi="Times New Roman"/>
          <w:color w:val="000000"/>
          <w:szCs w:val="28"/>
          <w:lang w:val="nl-NL"/>
        </w:rPr>
      </w:pPr>
      <w:r w:rsidRPr="00AC1CC3">
        <w:rPr>
          <w:rFonts w:ascii="Times New Roman" w:hAnsi="Times New Roman"/>
          <w:color w:val="000000"/>
          <w:szCs w:val="28"/>
          <w:lang w:val="nl-NL"/>
        </w:rPr>
        <w:t>Trong khu vực quy hoạch không tồn tại các công trình khai thác thuỷ lợi như: Hồ chứa, trạm bơm điện... Tồn tại các hệ thống mương đất R</w:t>
      </w:r>
      <w:r w:rsidR="00121E7B">
        <w:rPr>
          <w:rFonts w:ascii="Times New Roman" w:hAnsi="Times New Roman"/>
          <w:color w:val="000000"/>
          <w:szCs w:val="28"/>
          <w:lang w:val="nl-NL"/>
        </w:rPr>
        <w:t>ộng</w:t>
      </w:r>
      <w:r w:rsidRPr="00AC1CC3">
        <w:rPr>
          <w:rFonts w:ascii="Times New Roman" w:hAnsi="Times New Roman"/>
          <w:color w:val="000000"/>
          <w:szCs w:val="28"/>
          <w:lang w:val="nl-NL"/>
        </w:rPr>
        <w:t xml:space="preserve"> = </w:t>
      </w:r>
      <w:r w:rsidR="00FE30D3">
        <w:rPr>
          <w:rFonts w:ascii="Times New Roman" w:hAnsi="Times New Roman"/>
          <w:color w:val="000000"/>
          <w:szCs w:val="28"/>
          <w:lang w:val="nl-NL"/>
        </w:rPr>
        <w:t>1,2m</w:t>
      </w:r>
      <w:r w:rsidRPr="00AC1CC3">
        <w:rPr>
          <w:rFonts w:ascii="Times New Roman" w:hAnsi="Times New Roman"/>
          <w:color w:val="000000"/>
          <w:szCs w:val="28"/>
          <w:lang w:val="nl-NL"/>
        </w:rPr>
        <w:t xml:space="preserve"> ÷2</w:t>
      </w:r>
      <w:r w:rsidR="00FE30D3">
        <w:rPr>
          <w:rFonts w:ascii="Times New Roman" w:hAnsi="Times New Roman"/>
          <w:color w:val="000000"/>
          <w:szCs w:val="28"/>
          <w:lang w:val="nl-NL"/>
        </w:rPr>
        <w:t>,5</w:t>
      </w:r>
      <w:r w:rsidR="008F6392">
        <w:rPr>
          <w:rFonts w:ascii="Times New Roman" w:hAnsi="Times New Roman"/>
          <w:color w:val="000000"/>
          <w:szCs w:val="28"/>
          <w:lang w:val="nl-NL"/>
        </w:rPr>
        <w:t>m</w:t>
      </w:r>
      <w:r w:rsidRPr="00AC1CC3">
        <w:rPr>
          <w:rFonts w:ascii="Times New Roman" w:hAnsi="Times New Roman"/>
          <w:color w:val="000000"/>
          <w:szCs w:val="28"/>
          <w:lang w:val="nl-NL"/>
        </w:rPr>
        <w:t xml:space="preserve">. </w:t>
      </w:r>
    </w:p>
    <w:p w:rsidR="00315386" w:rsidRPr="00AC1CC3" w:rsidRDefault="00315386" w:rsidP="00315386">
      <w:pPr>
        <w:spacing w:after="120"/>
        <w:jc w:val="both"/>
        <w:rPr>
          <w:rFonts w:ascii="Times New Roman" w:hAnsi="Times New Roman"/>
          <w:color w:val="000000"/>
          <w:spacing w:val="-6"/>
          <w:lang w:val="nl-NL"/>
        </w:rPr>
      </w:pPr>
      <w:r w:rsidRPr="00AC1CC3">
        <w:rPr>
          <w:rFonts w:ascii="Times New Roman" w:hAnsi="Times New Roman"/>
          <w:b/>
          <w:color w:val="000000"/>
          <w:lang w:val="nl-NL"/>
        </w:rPr>
        <w:t>2.6.8. Hạ tầng kỹ thuật viễn thông thụ động - Thông tin liên lạc.</w:t>
      </w:r>
    </w:p>
    <w:p w:rsidR="00315386" w:rsidRPr="00AC1CC3" w:rsidRDefault="00315386" w:rsidP="00315386">
      <w:pPr>
        <w:spacing w:after="120"/>
        <w:ind w:firstLine="567"/>
        <w:jc w:val="both"/>
        <w:rPr>
          <w:rFonts w:ascii="Times New Roman" w:hAnsi="Times New Roman"/>
          <w:color w:val="000000"/>
          <w:spacing w:val="-6"/>
          <w:lang w:val="nl-NL"/>
        </w:rPr>
      </w:pPr>
      <w:r w:rsidRPr="00AC1CC3">
        <w:rPr>
          <w:rFonts w:ascii="Times New Roman" w:hAnsi="Times New Roman"/>
          <w:color w:val="000000"/>
          <w:spacing w:val="-6"/>
          <w:lang w:val="nl-NL"/>
        </w:rPr>
        <w:t>- Trong khu vực quy hoạch không tồn tại các hệ thống hạ tầng kỹ thuật viễn thông thụ động như cống, bể, cột treo cáp viễn thông, cột ăng ten phát sóng...</w:t>
      </w:r>
    </w:p>
    <w:p w:rsidR="00315386" w:rsidRPr="00AC1CC3" w:rsidRDefault="00315386" w:rsidP="00315386">
      <w:pPr>
        <w:pStyle w:val="BodyText"/>
        <w:tabs>
          <w:tab w:val="left" w:pos="900"/>
          <w:tab w:val="left" w:pos="9360"/>
        </w:tabs>
        <w:spacing w:after="120"/>
        <w:ind w:firstLine="567"/>
        <w:rPr>
          <w:rFonts w:ascii="Times New Roman" w:eastAsia="Arial" w:hAnsi="Times New Roman"/>
          <w:color w:val="000000"/>
          <w:spacing w:val="-6"/>
          <w:szCs w:val="28"/>
          <w:lang w:val="nl-NL"/>
        </w:rPr>
      </w:pPr>
      <w:r w:rsidRPr="00AC1CC3">
        <w:rPr>
          <w:rFonts w:ascii="Times New Roman" w:hAnsi="Times New Roman"/>
          <w:color w:val="000000"/>
          <w:spacing w:val="-6"/>
          <w:lang w:val="nl-NL"/>
        </w:rPr>
        <w:t xml:space="preserve">- </w:t>
      </w:r>
      <w:r w:rsidRPr="00AC1CC3">
        <w:rPr>
          <w:rFonts w:ascii="Times New Roman" w:eastAsia="Arial" w:hAnsi="Times New Roman"/>
          <w:color w:val="000000"/>
          <w:spacing w:val="-6"/>
          <w:szCs w:val="28"/>
          <w:lang w:val="nl-NL"/>
        </w:rPr>
        <w:t>Mạng truyền dẫn sóng truyền hình chủ yếu bằng cáp quang, truyền dẫn tới điểm tập trung dân cư.</w:t>
      </w:r>
    </w:p>
    <w:p w:rsidR="00315386" w:rsidRPr="00AC1CC3" w:rsidRDefault="00275E9E" w:rsidP="00315386">
      <w:pPr>
        <w:spacing w:after="120"/>
        <w:jc w:val="both"/>
        <w:rPr>
          <w:rFonts w:ascii="Times New Roman" w:hAnsi="Times New Roman"/>
          <w:b/>
          <w:color w:val="000000"/>
          <w:spacing w:val="-6"/>
          <w:lang w:val="nl-NL"/>
        </w:rPr>
      </w:pPr>
      <w:r>
        <w:rPr>
          <w:rFonts w:ascii="Times New Roman" w:hAnsi="Times New Roman"/>
          <w:b/>
          <w:color w:val="000000"/>
          <w:spacing w:val="-6"/>
          <w:lang w:val="nl-NL"/>
        </w:rPr>
        <w:t>2.6</w:t>
      </w:r>
      <w:r w:rsidR="00315386" w:rsidRPr="00AC1CC3">
        <w:rPr>
          <w:rFonts w:ascii="Times New Roman" w:hAnsi="Times New Roman"/>
          <w:b/>
          <w:color w:val="000000"/>
          <w:spacing w:val="-6"/>
          <w:lang w:val="nl-NL"/>
        </w:rPr>
        <w:t>.9. Hiện trạng công trình đầu mối HTKT.</w:t>
      </w:r>
    </w:p>
    <w:p w:rsidR="00315386" w:rsidRPr="00AC1CC3" w:rsidRDefault="00315386" w:rsidP="00315386">
      <w:pPr>
        <w:spacing w:after="120"/>
        <w:ind w:firstLine="567"/>
        <w:jc w:val="both"/>
        <w:rPr>
          <w:rFonts w:ascii="Times New Roman" w:hAnsi="Times New Roman"/>
          <w:color w:val="000000"/>
          <w:spacing w:val="-6"/>
          <w:lang w:val="nl-NL"/>
        </w:rPr>
      </w:pPr>
      <w:r w:rsidRPr="00AC1CC3">
        <w:rPr>
          <w:rFonts w:ascii="Times New Roman" w:hAnsi="Times New Roman"/>
          <w:color w:val="000000"/>
          <w:spacing w:val="-6"/>
          <w:lang w:val="nl-NL"/>
        </w:rPr>
        <w:lastRenderedPageBreak/>
        <w:t>Trong khu vực quy hoạch không có các công trình đầu mối hạ tầng kỹ thuật.</w:t>
      </w:r>
    </w:p>
    <w:p w:rsidR="00315386" w:rsidRPr="00AC1CC3" w:rsidRDefault="00315386" w:rsidP="00315386">
      <w:pPr>
        <w:widowControl w:val="0"/>
        <w:autoSpaceDE w:val="0"/>
        <w:autoSpaceDN w:val="0"/>
        <w:adjustRightInd w:val="0"/>
        <w:spacing w:after="120"/>
        <w:ind w:firstLine="720"/>
        <w:jc w:val="both"/>
        <w:rPr>
          <w:rFonts w:ascii="Times New Roman" w:hAnsi="Times New Roman"/>
          <w:color w:val="000000"/>
          <w:szCs w:val="28"/>
        </w:rPr>
      </w:pPr>
      <w:r w:rsidRPr="00AC1CC3">
        <w:rPr>
          <w:rFonts w:ascii="Times New Roman" w:hAnsi="Times New Roman"/>
          <w:color w:val="000000"/>
          <w:szCs w:val="28"/>
        </w:rPr>
        <w:t>hỏi cần có các giải pháp khắc phục đảm bảo phát triển bền vững.</w:t>
      </w:r>
    </w:p>
    <w:p w:rsidR="00315386" w:rsidRPr="00AC1CC3" w:rsidRDefault="00315386" w:rsidP="00315386">
      <w:pPr>
        <w:pStyle w:val="bac-bullet01"/>
        <w:numPr>
          <w:ilvl w:val="0"/>
          <w:numId w:val="0"/>
        </w:numPr>
        <w:shd w:val="clear" w:color="auto" w:fill="D0CECE"/>
        <w:tabs>
          <w:tab w:val="left" w:pos="1440"/>
        </w:tabs>
        <w:spacing w:before="0" w:after="120"/>
        <w:rPr>
          <w:rFonts w:ascii="Times New Roman" w:hAnsi="Times New Roman"/>
          <w:b/>
          <w:color w:val="000000"/>
          <w:sz w:val="28"/>
          <w:szCs w:val="28"/>
          <w:lang w:val="vi-VN"/>
        </w:rPr>
      </w:pPr>
      <w:r w:rsidRPr="00AC1CC3">
        <w:rPr>
          <w:rFonts w:ascii="Times New Roman" w:hAnsi="Times New Roman"/>
          <w:b/>
          <w:color w:val="000000"/>
          <w:sz w:val="28"/>
          <w:szCs w:val="28"/>
          <w:lang w:val="en-US"/>
        </w:rPr>
        <w:t xml:space="preserve">IX. </w:t>
      </w:r>
      <w:r w:rsidRPr="00AC1CC3">
        <w:rPr>
          <w:rFonts w:ascii="Times New Roman" w:hAnsi="Times New Roman"/>
          <w:b/>
          <w:color w:val="000000"/>
          <w:sz w:val="28"/>
          <w:szCs w:val="28"/>
          <w:lang w:val="vi-VN"/>
        </w:rPr>
        <w:t>QUY HOẠCH HỆ THỐNG CÔNG TRÌNH HẠ TẦNG KỸ THUẬT</w:t>
      </w:r>
    </w:p>
    <w:p w:rsidR="00315386" w:rsidRPr="00275E9E" w:rsidRDefault="00315386" w:rsidP="00315386">
      <w:pPr>
        <w:pStyle w:val="bac-bullet01"/>
        <w:numPr>
          <w:ilvl w:val="0"/>
          <w:numId w:val="0"/>
        </w:numPr>
        <w:tabs>
          <w:tab w:val="left" w:pos="1440"/>
        </w:tabs>
        <w:spacing w:before="0" w:after="120"/>
        <w:rPr>
          <w:rFonts w:ascii="Times New Roman" w:hAnsi="Times New Roman"/>
          <w:b/>
          <w:color w:val="000000"/>
          <w:sz w:val="28"/>
          <w:szCs w:val="28"/>
          <w:lang w:val="en-US"/>
        </w:rPr>
      </w:pPr>
      <w:r w:rsidRPr="00AC1CC3">
        <w:rPr>
          <w:rFonts w:ascii="Times New Roman" w:hAnsi="Times New Roman"/>
          <w:b/>
          <w:color w:val="000000"/>
          <w:sz w:val="28"/>
          <w:szCs w:val="28"/>
          <w:lang w:val="vi-VN"/>
        </w:rPr>
        <w:t>9.1. Quy hoạch hệ thống giao thông</w:t>
      </w:r>
      <w:r w:rsidR="00275E9E">
        <w:rPr>
          <w:rFonts w:ascii="Times New Roman" w:hAnsi="Times New Roman"/>
          <w:b/>
          <w:color w:val="000000"/>
          <w:sz w:val="28"/>
          <w:szCs w:val="28"/>
          <w:lang w:val="en-US"/>
        </w:rPr>
        <w:t>, chuẩn bị kỹ thuật</w:t>
      </w:r>
    </w:p>
    <w:p w:rsidR="00315386" w:rsidRPr="00275E9E" w:rsidRDefault="00275E9E" w:rsidP="00275E9E">
      <w:pPr>
        <w:spacing w:after="120"/>
        <w:jc w:val="both"/>
        <w:rPr>
          <w:rFonts w:ascii="Times New Roman" w:hAnsi="Times New Roman"/>
          <w:b/>
          <w:color w:val="000000"/>
          <w:spacing w:val="-2"/>
          <w:szCs w:val="28"/>
          <w:lang w:val="nl-NL"/>
        </w:rPr>
      </w:pPr>
      <w:r>
        <w:rPr>
          <w:rFonts w:ascii="Times New Roman" w:hAnsi="Times New Roman"/>
          <w:b/>
          <w:color w:val="000000"/>
          <w:spacing w:val="-2"/>
          <w:szCs w:val="28"/>
          <w:lang w:val="nl-NL"/>
        </w:rPr>
        <w:t>9.1.1. Cơ sở thiết kế : áp dụng theo các tiêu chuẩn, quy chuẩn hieenjj hành.</w:t>
      </w:r>
    </w:p>
    <w:p w:rsidR="00315386" w:rsidRPr="00AC1CC3" w:rsidRDefault="00315386" w:rsidP="00315386">
      <w:pPr>
        <w:spacing w:after="120"/>
        <w:jc w:val="both"/>
        <w:rPr>
          <w:rFonts w:ascii="Times New Roman" w:hAnsi="Times New Roman"/>
          <w:b/>
          <w:i/>
          <w:iCs/>
          <w:color w:val="000000"/>
          <w:szCs w:val="28"/>
        </w:rPr>
      </w:pPr>
      <w:bookmarkStart w:id="0" w:name="_Toc42516284"/>
      <w:r w:rsidRPr="00AC1CC3">
        <w:rPr>
          <w:rFonts w:ascii="Times New Roman" w:hAnsi="Times New Roman"/>
          <w:b/>
          <w:color w:val="000000"/>
          <w:szCs w:val="28"/>
          <w:lang w:val="pt-BR"/>
        </w:rPr>
        <w:t xml:space="preserve">9.1.3. </w:t>
      </w:r>
      <w:r w:rsidRPr="00AC1CC3">
        <w:rPr>
          <w:rFonts w:ascii="Times New Roman" w:hAnsi="Times New Roman"/>
          <w:b/>
          <w:i/>
          <w:iCs/>
          <w:color w:val="000000"/>
          <w:szCs w:val="28"/>
          <w:lang w:val="es-ES"/>
        </w:rPr>
        <w:t>Mạng lưới giao thông quy hoạch</w:t>
      </w:r>
      <w:r w:rsidRPr="00AC1CC3">
        <w:rPr>
          <w:rFonts w:ascii="Times New Roman" w:hAnsi="Times New Roman"/>
          <w:b/>
          <w:i/>
          <w:iCs/>
          <w:color w:val="000000"/>
          <w:szCs w:val="28"/>
        </w:rPr>
        <w:t>:</w:t>
      </w:r>
    </w:p>
    <w:p w:rsidR="00315386" w:rsidRPr="00AC1CC3" w:rsidRDefault="00315386" w:rsidP="00315386">
      <w:pPr>
        <w:spacing w:after="120"/>
        <w:ind w:firstLine="720"/>
        <w:jc w:val="both"/>
        <w:rPr>
          <w:rFonts w:ascii="Times New Roman" w:hAnsi="Times New Roman"/>
          <w:color w:val="000000"/>
          <w:szCs w:val="28"/>
          <w:lang w:val="es-ES"/>
        </w:rPr>
      </w:pPr>
      <w:r w:rsidRPr="00AC1CC3">
        <w:rPr>
          <w:rFonts w:ascii="Times New Roman" w:hAnsi="Times New Roman"/>
          <w:color w:val="000000"/>
          <w:szCs w:val="28"/>
          <w:lang w:val="es-ES"/>
        </w:rPr>
        <w:t>Mạng lưới giao thông khu vực quy hoạch là mạng giao thông xuyên tâm kết hợp ô bàn cờ và đường tự do. Mạng lưới quy hoạch đảm bảo các tiêu chuẩn, quy chuẩn hiện hành về quy hoạch giao thông đô thị. Tổ chức mạng giao thông rành mạch giúp năng lực lưu hành giao thông của toàn khu vực được đảm bảo. Mạng lưới đường giao thông gồm các đường giao thông đối ngoại, đường chính đô thị, đường liên khu vực, đường chính khu vực, đường khu vực, đường phân khu vực và đường vào nhóm nhà ở, vào nhà, đường nội bộ khu ở tạo mối liên hệ giao thông từ bên trong khu vực nghiên cứu với mạng lưới đường giao thông của các khu vực lân cận.</w:t>
      </w:r>
    </w:p>
    <w:p w:rsidR="00315386" w:rsidRPr="00AC1CC3" w:rsidRDefault="00315386" w:rsidP="00315386">
      <w:pPr>
        <w:spacing w:after="120"/>
        <w:jc w:val="both"/>
        <w:rPr>
          <w:rFonts w:ascii="Times New Roman" w:hAnsi="Times New Roman"/>
          <w:b/>
          <w:color w:val="000000"/>
          <w:spacing w:val="-2"/>
          <w:szCs w:val="28"/>
          <w:lang w:val="nl-NL"/>
        </w:rPr>
      </w:pPr>
      <w:r w:rsidRPr="00AC1CC3">
        <w:rPr>
          <w:rFonts w:ascii="Times New Roman" w:hAnsi="Times New Roman"/>
          <w:b/>
          <w:color w:val="000000"/>
          <w:spacing w:val="-2"/>
          <w:szCs w:val="28"/>
          <w:lang w:val="pt-BR"/>
        </w:rPr>
        <w:t>9</w:t>
      </w:r>
      <w:r w:rsidRPr="00AC1CC3">
        <w:rPr>
          <w:rFonts w:ascii="Times New Roman" w:hAnsi="Times New Roman"/>
          <w:b/>
          <w:color w:val="000000"/>
          <w:spacing w:val="-2"/>
          <w:szCs w:val="28"/>
          <w:lang w:val="nl-NL"/>
        </w:rPr>
        <w:t>.1.4. Giải pháp thiết kế</w:t>
      </w:r>
      <w:bookmarkEnd w:id="0"/>
      <w:r w:rsidRPr="00AC1CC3">
        <w:rPr>
          <w:rFonts w:ascii="Times New Roman" w:hAnsi="Times New Roman"/>
          <w:b/>
          <w:color w:val="000000"/>
          <w:spacing w:val="-2"/>
          <w:szCs w:val="28"/>
          <w:lang w:val="nl-NL"/>
        </w:rPr>
        <w:t>.</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Hệ thống đường được xác định cấp hạng và chỉ tiêu kỹ thuật được theo các tiêu chuẩn thiết kế hiện hành.</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xml:space="preserve">- Chỉ tiêu kỹ thuật các tuyến đường giao thông được phân ra như sau: </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Đối với tuyến giao thông trục chính và giao thông khu vực:</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Độ dốc ngang mặt đường Im = 2%.</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Độ dốc ngang hè đường: Ih = 1.5 % (dốc về phía lòng đường).</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Bán</w:t>
      </w:r>
      <w:r>
        <w:rPr>
          <w:rFonts w:ascii="Times New Roman" w:hAnsi="Times New Roman"/>
          <w:color w:val="000000"/>
          <w:szCs w:val="28"/>
          <w:lang w:val="nl-NL"/>
        </w:rPr>
        <w:t xml:space="preserve"> kính bó vỉa tối thiểu: Rbv &gt;= 8</w:t>
      </w:r>
      <w:r w:rsidRPr="00266EA1">
        <w:rPr>
          <w:rFonts w:ascii="Times New Roman" w:hAnsi="Times New Roman"/>
          <w:color w:val="000000"/>
          <w:szCs w:val="28"/>
          <w:lang w:val="nl-NL"/>
        </w:rPr>
        <w:t xml:space="preserve"> (m). </w:t>
      </w:r>
    </w:p>
    <w:p w:rsidR="00F429DF" w:rsidRPr="00266EA1"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Bề rộng 1 làn xe: 3,50m - 3,75m.</w:t>
      </w:r>
    </w:p>
    <w:p w:rsidR="00F429DF" w:rsidRDefault="00F429DF" w:rsidP="00F429DF">
      <w:pPr>
        <w:widowControl w:val="0"/>
        <w:ind w:firstLine="567"/>
        <w:jc w:val="both"/>
        <w:rPr>
          <w:rFonts w:ascii="Times New Roman" w:hAnsi="Times New Roman"/>
          <w:color w:val="000000"/>
          <w:szCs w:val="28"/>
          <w:lang w:val="nl-NL"/>
        </w:rPr>
      </w:pPr>
      <w:r w:rsidRPr="00266EA1">
        <w:rPr>
          <w:rFonts w:ascii="Times New Roman" w:hAnsi="Times New Roman"/>
          <w:color w:val="000000"/>
          <w:szCs w:val="28"/>
          <w:lang w:val="nl-NL"/>
        </w:rPr>
        <w:t xml:space="preserve">+  Độ dốc dọc thiết kế áp dụng 0%&lt;i&lt; </w:t>
      </w:r>
      <w:r>
        <w:rPr>
          <w:rFonts w:ascii="Times New Roman" w:hAnsi="Times New Roman"/>
          <w:color w:val="000000"/>
          <w:szCs w:val="28"/>
          <w:lang w:val="nl-NL"/>
        </w:rPr>
        <w:t>2</w:t>
      </w:r>
      <w:r w:rsidRPr="00266EA1">
        <w:rPr>
          <w:rFonts w:ascii="Times New Roman" w:hAnsi="Times New Roman"/>
          <w:color w:val="000000"/>
          <w:szCs w:val="28"/>
          <w:lang w:val="nl-NL"/>
        </w:rPr>
        <w:t>,0%.</w:t>
      </w:r>
    </w:p>
    <w:p w:rsidR="00F429DF" w:rsidRPr="00D56222" w:rsidRDefault="00F429DF" w:rsidP="00F429DF">
      <w:pPr>
        <w:ind w:firstLine="567"/>
        <w:jc w:val="both"/>
        <w:rPr>
          <w:rFonts w:ascii="Times New Roman" w:hAnsi="Times New Roman"/>
          <w:b/>
          <w:i/>
          <w:iCs/>
          <w:szCs w:val="28"/>
        </w:rPr>
      </w:pPr>
      <w:r w:rsidRPr="00D56222">
        <w:rPr>
          <w:rFonts w:ascii="Times New Roman" w:hAnsi="Times New Roman"/>
          <w:b/>
          <w:i/>
          <w:iCs/>
          <w:szCs w:val="28"/>
          <w:lang w:val="de-DE"/>
        </w:rPr>
        <w:t xml:space="preserve"> Xác định quy mô và phân cấp các tuyến đường</w:t>
      </w:r>
      <w:r w:rsidRPr="00D56222">
        <w:rPr>
          <w:rFonts w:ascii="Times New Roman" w:hAnsi="Times New Roman"/>
          <w:b/>
          <w:i/>
          <w:iCs/>
          <w:szCs w:val="28"/>
        </w:rPr>
        <w:t>:</w:t>
      </w:r>
    </w:p>
    <w:p w:rsidR="00F429DF" w:rsidRPr="00D56222" w:rsidRDefault="00F429DF" w:rsidP="00F429DF">
      <w:pPr>
        <w:ind w:firstLine="567"/>
        <w:jc w:val="both"/>
        <w:rPr>
          <w:rFonts w:ascii="Times New Roman" w:hAnsi="Times New Roman"/>
          <w:i/>
          <w:iCs/>
          <w:spacing w:val="-2"/>
          <w:szCs w:val="28"/>
        </w:rPr>
      </w:pPr>
      <w:r w:rsidRPr="00D56222">
        <w:rPr>
          <w:rFonts w:ascii="Times New Roman" w:hAnsi="Times New Roman"/>
          <w:i/>
          <w:iCs/>
          <w:spacing w:val="-2"/>
          <w:szCs w:val="28"/>
        </w:rPr>
        <w:t>a. Đường giao thông đối ngoại:</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Giao thông đối ngoại khu vực lập dự án có 2 tuyến đường chính:</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xml:space="preserve">- Mặt cắt </w:t>
      </w:r>
      <w:r>
        <w:rPr>
          <w:rFonts w:ascii="Times New Roman" w:hAnsi="Times New Roman"/>
          <w:spacing w:val="-2"/>
          <w:szCs w:val="28"/>
        </w:rPr>
        <w:t>1</w:t>
      </w:r>
      <w:r w:rsidRPr="00D56222">
        <w:rPr>
          <w:rFonts w:ascii="Times New Roman" w:hAnsi="Times New Roman"/>
          <w:spacing w:val="-2"/>
          <w:szCs w:val="28"/>
        </w:rPr>
        <w:t>-</w:t>
      </w:r>
      <w:r>
        <w:rPr>
          <w:rFonts w:ascii="Times New Roman" w:hAnsi="Times New Roman"/>
          <w:spacing w:val="-2"/>
          <w:szCs w:val="28"/>
        </w:rPr>
        <w:t xml:space="preserve">1: </w:t>
      </w:r>
      <w:r w:rsidRPr="00D56222">
        <w:rPr>
          <w:rFonts w:ascii="Times New Roman" w:hAnsi="Times New Roman"/>
          <w:spacing w:val="-2"/>
          <w:szCs w:val="28"/>
        </w:rPr>
        <w:t xml:space="preserve">Đây là tuyến đường trọng yếu giúp kết nối giao thông giữa khu vực lập quy hoạch </w:t>
      </w:r>
      <w:r>
        <w:rPr>
          <w:rFonts w:ascii="Times New Roman" w:hAnsi="Times New Roman"/>
          <w:spacing w:val="-2"/>
          <w:szCs w:val="28"/>
        </w:rPr>
        <w:t xml:space="preserve">với KĐT Hồng Tiến </w:t>
      </w:r>
      <w:r w:rsidRPr="00D56222">
        <w:rPr>
          <w:rFonts w:ascii="Times New Roman" w:hAnsi="Times New Roman"/>
          <w:spacing w:val="-2"/>
          <w:szCs w:val="28"/>
        </w:rPr>
        <w:t xml:space="preserve">và </w:t>
      </w:r>
      <w:r>
        <w:rPr>
          <w:rFonts w:ascii="Times New Roman" w:hAnsi="Times New Roman"/>
          <w:spacing w:val="-2"/>
          <w:szCs w:val="28"/>
        </w:rPr>
        <w:t>Quốc lộ 3</w:t>
      </w:r>
      <w:r w:rsidRPr="00D56222">
        <w:rPr>
          <w:rFonts w:ascii="Times New Roman" w:hAnsi="Times New Roman"/>
          <w:spacing w:val="-2"/>
          <w:szCs w:val="28"/>
        </w:rPr>
        <w:t xml:space="preserve">. </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Quy mô bề rộng chỉ giới đường đỏ: 30m.</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xml:space="preserve">+ Lòng đường: </w:t>
      </w:r>
      <w:r>
        <w:rPr>
          <w:rFonts w:ascii="Times New Roman" w:hAnsi="Times New Roman"/>
          <w:spacing w:val="-2"/>
          <w:szCs w:val="28"/>
        </w:rPr>
        <w:t>7,5x=15m</w:t>
      </w:r>
      <w:r w:rsidRPr="00D56222">
        <w:rPr>
          <w:rFonts w:ascii="Times New Roman" w:hAnsi="Times New Roman"/>
          <w:spacing w:val="-2"/>
          <w:szCs w:val="28"/>
        </w:rPr>
        <w:t>m.</w:t>
      </w:r>
    </w:p>
    <w:p w:rsidR="00F429DF"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xml:space="preserve">+ Vỉa hè: </w:t>
      </w:r>
      <w:r>
        <w:rPr>
          <w:rFonts w:ascii="Times New Roman" w:hAnsi="Times New Roman"/>
          <w:spacing w:val="-2"/>
          <w:szCs w:val="28"/>
        </w:rPr>
        <w:t>6</w:t>
      </w:r>
      <w:r w:rsidRPr="00D56222">
        <w:rPr>
          <w:rFonts w:ascii="Times New Roman" w:hAnsi="Times New Roman"/>
          <w:spacing w:val="-2"/>
          <w:szCs w:val="28"/>
        </w:rPr>
        <w:t>,5m x 2 = 1</w:t>
      </w:r>
      <w:r>
        <w:rPr>
          <w:rFonts w:ascii="Times New Roman" w:hAnsi="Times New Roman"/>
          <w:spacing w:val="-2"/>
          <w:szCs w:val="28"/>
        </w:rPr>
        <w:t>3</w:t>
      </w:r>
      <w:r w:rsidRPr="00D56222">
        <w:rPr>
          <w:rFonts w:ascii="Times New Roman" w:hAnsi="Times New Roman"/>
          <w:spacing w:val="-2"/>
          <w:szCs w:val="28"/>
        </w:rPr>
        <w:t>m.</w:t>
      </w:r>
    </w:p>
    <w:p w:rsidR="00F429DF" w:rsidRPr="00D56222" w:rsidRDefault="00F429DF" w:rsidP="00F429DF">
      <w:pPr>
        <w:ind w:firstLine="567"/>
        <w:jc w:val="both"/>
        <w:rPr>
          <w:rFonts w:ascii="Times New Roman" w:hAnsi="Times New Roman"/>
          <w:spacing w:val="-2"/>
          <w:szCs w:val="28"/>
        </w:rPr>
      </w:pPr>
      <w:r>
        <w:rPr>
          <w:rFonts w:ascii="Times New Roman" w:hAnsi="Times New Roman"/>
          <w:spacing w:val="-2"/>
          <w:szCs w:val="28"/>
        </w:rPr>
        <w:t>+ Phân cách: 2m.</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xml:space="preserve">- Mặt cắt </w:t>
      </w:r>
      <w:r>
        <w:rPr>
          <w:rFonts w:ascii="Times New Roman" w:hAnsi="Times New Roman"/>
          <w:spacing w:val="-2"/>
          <w:szCs w:val="28"/>
        </w:rPr>
        <w:t>2</w:t>
      </w:r>
      <w:r w:rsidRPr="00D56222">
        <w:rPr>
          <w:rFonts w:ascii="Times New Roman" w:hAnsi="Times New Roman"/>
          <w:spacing w:val="-2"/>
          <w:szCs w:val="28"/>
        </w:rPr>
        <w:t>-</w:t>
      </w:r>
      <w:r>
        <w:rPr>
          <w:rFonts w:ascii="Times New Roman" w:hAnsi="Times New Roman"/>
          <w:spacing w:val="-2"/>
          <w:szCs w:val="28"/>
        </w:rPr>
        <w:t>2</w:t>
      </w:r>
      <w:r w:rsidRPr="00D56222">
        <w:rPr>
          <w:rFonts w:ascii="Times New Roman" w:hAnsi="Times New Roman"/>
          <w:spacing w:val="-2"/>
          <w:szCs w:val="28"/>
        </w:rPr>
        <w:t>:</w:t>
      </w:r>
      <w:r>
        <w:rPr>
          <w:rFonts w:ascii="Times New Roman" w:hAnsi="Times New Roman"/>
          <w:spacing w:val="-2"/>
          <w:szCs w:val="28"/>
        </w:rPr>
        <w:t xml:space="preserve"> </w:t>
      </w:r>
      <w:r w:rsidRPr="00D56222">
        <w:rPr>
          <w:rFonts w:ascii="Times New Roman" w:hAnsi="Times New Roman"/>
          <w:spacing w:val="-2"/>
          <w:szCs w:val="28"/>
        </w:rPr>
        <w:t xml:space="preserve">Tuyến đường </w:t>
      </w:r>
      <w:r>
        <w:rPr>
          <w:rFonts w:ascii="Times New Roman" w:hAnsi="Times New Roman"/>
          <w:spacing w:val="-2"/>
          <w:szCs w:val="28"/>
        </w:rPr>
        <w:t>đường dọc trung tâm khu vực lập quy hoạch</w:t>
      </w:r>
      <w:r w:rsidRPr="00D56222">
        <w:rPr>
          <w:rFonts w:ascii="Times New Roman" w:hAnsi="Times New Roman"/>
          <w:spacing w:val="-2"/>
          <w:szCs w:val="28"/>
        </w:rPr>
        <w:t>. Đây là tuyến đường quan trọn</w:t>
      </w:r>
      <w:r>
        <w:rPr>
          <w:rFonts w:ascii="Times New Roman" w:hAnsi="Times New Roman"/>
          <w:spacing w:val="-2"/>
          <w:szCs w:val="28"/>
        </w:rPr>
        <w:t>g kết nối khu vực quy hoạch với các dự án xung quanh và với</w:t>
      </w:r>
      <w:r w:rsidRPr="00D56222">
        <w:rPr>
          <w:rFonts w:ascii="Times New Roman" w:hAnsi="Times New Roman"/>
          <w:spacing w:val="-2"/>
          <w:szCs w:val="28"/>
        </w:rPr>
        <w:t xml:space="preserve"> </w:t>
      </w:r>
      <w:r>
        <w:rPr>
          <w:rFonts w:ascii="Times New Roman" w:hAnsi="Times New Roman"/>
          <w:spacing w:val="-2"/>
          <w:szCs w:val="28"/>
        </w:rPr>
        <w:t>KĐT Hồng Tiến.</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Quy mô bề rộng chỉ giới đường đỏ: 19.5m.</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Lòng đường: 10.5m.</w:t>
      </w:r>
    </w:p>
    <w:p w:rsidR="00F429DF" w:rsidRPr="00D56222" w:rsidRDefault="00F429DF" w:rsidP="00F429DF">
      <w:pPr>
        <w:ind w:firstLine="567"/>
        <w:jc w:val="both"/>
        <w:rPr>
          <w:rFonts w:ascii="Times New Roman" w:hAnsi="Times New Roman"/>
          <w:spacing w:val="-2"/>
          <w:szCs w:val="28"/>
        </w:rPr>
      </w:pPr>
      <w:r w:rsidRPr="00D56222">
        <w:rPr>
          <w:rFonts w:ascii="Times New Roman" w:hAnsi="Times New Roman"/>
          <w:spacing w:val="-2"/>
          <w:szCs w:val="28"/>
        </w:rPr>
        <w:t>+ Vỉa hè: 4,5m x 2 = 9m.</w:t>
      </w:r>
    </w:p>
    <w:p w:rsidR="00F429DF" w:rsidRDefault="00F429DF" w:rsidP="00F429DF">
      <w:pPr>
        <w:ind w:firstLine="567"/>
        <w:jc w:val="both"/>
        <w:rPr>
          <w:rFonts w:ascii="Times New Roman" w:hAnsi="Times New Roman"/>
          <w:i/>
          <w:iCs/>
          <w:spacing w:val="-2"/>
          <w:szCs w:val="28"/>
        </w:rPr>
      </w:pPr>
      <w:r w:rsidRPr="00D56222">
        <w:rPr>
          <w:rFonts w:ascii="Times New Roman" w:hAnsi="Times New Roman"/>
          <w:i/>
          <w:iCs/>
          <w:spacing w:val="-2"/>
          <w:szCs w:val="28"/>
        </w:rPr>
        <w:t>b. Đường giao thông đối nội:</w:t>
      </w:r>
    </w:p>
    <w:p w:rsidR="00F429DF" w:rsidRPr="00B73CAD" w:rsidRDefault="00F429DF" w:rsidP="00F429DF">
      <w:pPr>
        <w:ind w:firstLine="567"/>
        <w:jc w:val="both"/>
        <w:rPr>
          <w:rFonts w:ascii="Times New Roman" w:hAnsi="Times New Roman"/>
          <w:spacing w:val="-2"/>
          <w:szCs w:val="28"/>
        </w:rPr>
      </w:pPr>
      <w:r>
        <w:rPr>
          <w:rFonts w:ascii="Times New Roman" w:hAnsi="Times New Roman"/>
          <w:spacing w:val="-2"/>
          <w:szCs w:val="28"/>
        </w:rPr>
        <w:lastRenderedPageBreak/>
        <w:t>- Mặt cắt 3-3</w:t>
      </w:r>
      <w:r w:rsidRPr="00B73CAD">
        <w:rPr>
          <w:rFonts w:ascii="Times New Roman" w:hAnsi="Times New Roman"/>
          <w:spacing w:val="-2"/>
          <w:szCs w:val="28"/>
        </w:rPr>
        <w:t xml:space="preserve">: Đường </w:t>
      </w:r>
      <w:r>
        <w:rPr>
          <w:rFonts w:ascii="Times New Roman" w:hAnsi="Times New Roman"/>
          <w:spacing w:val="-2"/>
          <w:szCs w:val="28"/>
        </w:rPr>
        <w:t xml:space="preserve">phân </w:t>
      </w:r>
      <w:r w:rsidRPr="00B73CAD">
        <w:rPr>
          <w:rFonts w:ascii="Times New Roman" w:hAnsi="Times New Roman"/>
          <w:spacing w:val="-2"/>
          <w:szCs w:val="28"/>
        </w:rPr>
        <w:t>khu vực.</w:t>
      </w:r>
    </w:p>
    <w:p w:rsidR="00F429DF" w:rsidRPr="00B73CAD"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Quy mô bề rộng chỉ giới đường đỏ: 15</w:t>
      </w:r>
      <w:r>
        <w:rPr>
          <w:rFonts w:ascii="Times New Roman" w:hAnsi="Times New Roman"/>
          <w:spacing w:val="-2"/>
          <w:szCs w:val="28"/>
        </w:rPr>
        <w:t>,5</w:t>
      </w:r>
      <w:r w:rsidRPr="00B73CAD">
        <w:rPr>
          <w:rFonts w:ascii="Times New Roman" w:hAnsi="Times New Roman"/>
          <w:spacing w:val="-2"/>
          <w:szCs w:val="28"/>
        </w:rPr>
        <w:t>m.</w:t>
      </w:r>
    </w:p>
    <w:p w:rsidR="00F429DF" w:rsidRPr="00B73CAD"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Lòng đường: 7</w:t>
      </w:r>
      <w:r>
        <w:rPr>
          <w:rFonts w:ascii="Times New Roman" w:hAnsi="Times New Roman"/>
          <w:spacing w:val="-2"/>
          <w:szCs w:val="28"/>
        </w:rPr>
        <w:t>,5</w:t>
      </w:r>
      <w:r w:rsidRPr="00B73CAD">
        <w:rPr>
          <w:rFonts w:ascii="Times New Roman" w:hAnsi="Times New Roman"/>
          <w:spacing w:val="-2"/>
          <w:szCs w:val="28"/>
        </w:rPr>
        <w:t>m.</w:t>
      </w:r>
    </w:p>
    <w:p w:rsidR="00F429DF"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Vỉa hè: 4m x 2 = 8m.</w:t>
      </w:r>
    </w:p>
    <w:p w:rsidR="00F429DF" w:rsidRPr="00B73CAD" w:rsidRDefault="00F429DF" w:rsidP="00F429DF">
      <w:pPr>
        <w:ind w:firstLine="567"/>
        <w:jc w:val="both"/>
        <w:rPr>
          <w:rFonts w:ascii="Times New Roman" w:hAnsi="Times New Roman"/>
          <w:spacing w:val="-2"/>
          <w:szCs w:val="28"/>
        </w:rPr>
      </w:pPr>
      <w:r>
        <w:rPr>
          <w:rFonts w:ascii="Times New Roman" w:hAnsi="Times New Roman"/>
          <w:spacing w:val="-2"/>
          <w:szCs w:val="28"/>
        </w:rPr>
        <w:t>- Mặt cắt 4-4</w:t>
      </w:r>
      <w:r w:rsidRPr="00B73CAD">
        <w:rPr>
          <w:rFonts w:ascii="Times New Roman" w:hAnsi="Times New Roman"/>
          <w:spacing w:val="-2"/>
          <w:szCs w:val="28"/>
        </w:rPr>
        <w:t xml:space="preserve">: Đường </w:t>
      </w:r>
      <w:r>
        <w:rPr>
          <w:rFonts w:ascii="Times New Roman" w:hAnsi="Times New Roman"/>
          <w:spacing w:val="-2"/>
          <w:szCs w:val="28"/>
        </w:rPr>
        <w:t xml:space="preserve">phân </w:t>
      </w:r>
      <w:r w:rsidRPr="00B73CAD">
        <w:rPr>
          <w:rFonts w:ascii="Times New Roman" w:hAnsi="Times New Roman"/>
          <w:spacing w:val="-2"/>
          <w:szCs w:val="28"/>
        </w:rPr>
        <w:t>khu vực.</w:t>
      </w:r>
    </w:p>
    <w:p w:rsidR="00F429DF" w:rsidRPr="00B73CAD"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xml:space="preserve">+ Quy </w:t>
      </w:r>
      <w:r>
        <w:rPr>
          <w:rFonts w:ascii="Times New Roman" w:hAnsi="Times New Roman"/>
          <w:spacing w:val="-2"/>
          <w:szCs w:val="28"/>
        </w:rPr>
        <w:t>mô bề rộng chỉ giới đường đỏ: 16,5</w:t>
      </w:r>
      <w:r w:rsidRPr="00B73CAD">
        <w:rPr>
          <w:rFonts w:ascii="Times New Roman" w:hAnsi="Times New Roman"/>
          <w:spacing w:val="-2"/>
          <w:szCs w:val="28"/>
        </w:rPr>
        <w:t>m.</w:t>
      </w:r>
    </w:p>
    <w:p w:rsidR="00F429DF" w:rsidRPr="00B73CAD"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Lòng đường: 7</w:t>
      </w:r>
      <w:r>
        <w:rPr>
          <w:rFonts w:ascii="Times New Roman" w:hAnsi="Times New Roman"/>
          <w:spacing w:val="-2"/>
          <w:szCs w:val="28"/>
        </w:rPr>
        <w:t>,5</w:t>
      </w:r>
      <w:r w:rsidRPr="00B73CAD">
        <w:rPr>
          <w:rFonts w:ascii="Times New Roman" w:hAnsi="Times New Roman"/>
          <w:spacing w:val="-2"/>
          <w:szCs w:val="28"/>
        </w:rPr>
        <w:t>m.</w:t>
      </w:r>
    </w:p>
    <w:p w:rsidR="00F429DF" w:rsidRPr="00F429DF" w:rsidRDefault="00F429DF" w:rsidP="00F429DF">
      <w:pPr>
        <w:ind w:firstLine="567"/>
        <w:jc w:val="both"/>
        <w:rPr>
          <w:rFonts w:ascii="Times New Roman" w:hAnsi="Times New Roman"/>
          <w:spacing w:val="-2"/>
          <w:szCs w:val="28"/>
        </w:rPr>
      </w:pPr>
      <w:r w:rsidRPr="00B73CAD">
        <w:rPr>
          <w:rFonts w:ascii="Times New Roman" w:hAnsi="Times New Roman"/>
          <w:spacing w:val="-2"/>
          <w:szCs w:val="28"/>
        </w:rPr>
        <w:t>+ Vỉa hè: 4</w:t>
      </w:r>
      <w:r>
        <w:rPr>
          <w:rFonts w:ascii="Times New Roman" w:hAnsi="Times New Roman"/>
          <w:spacing w:val="-2"/>
          <w:szCs w:val="28"/>
        </w:rPr>
        <w:t>,5m x 2 = 9</w:t>
      </w:r>
      <w:r w:rsidRPr="00B73CAD">
        <w:rPr>
          <w:rFonts w:ascii="Times New Roman" w:hAnsi="Times New Roman"/>
          <w:spacing w:val="-2"/>
          <w:szCs w:val="28"/>
        </w:rPr>
        <w:t>m.</w:t>
      </w:r>
    </w:p>
    <w:p w:rsidR="00315386" w:rsidRPr="00AC1CC3" w:rsidRDefault="00315386" w:rsidP="00315386">
      <w:pPr>
        <w:spacing w:after="120"/>
        <w:jc w:val="both"/>
        <w:rPr>
          <w:rFonts w:ascii="Times New Roman" w:hAnsi="Times New Roman"/>
          <w:b/>
          <w:iCs/>
          <w:color w:val="000000"/>
          <w:szCs w:val="28"/>
          <w:lang w:val="de-DE"/>
        </w:rPr>
      </w:pPr>
      <w:r w:rsidRPr="00AC1CC3">
        <w:rPr>
          <w:rFonts w:ascii="Times New Roman" w:hAnsi="Times New Roman"/>
          <w:b/>
          <w:iCs/>
          <w:color w:val="000000"/>
          <w:szCs w:val="28"/>
          <w:lang w:val="de-DE"/>
        </w:rPr>
        <w:t>9.1.6. Bãi đỗ xe.</w:t>
      </w:r>
    </w:p>
    <w:p w:rsidR="00315386" w:rsidRPr="00F429DF" w:rsidRDefault="00315386" w:rsidP="00F429DF">
      <w:pPr>
        <w:spacing w:after="120"/>
        <w:jc w:val="both"/>
        <w:rPr>
          <w:rFonts w:ascii="Times New Roman" w:hAnsi="Times New Roman"/>
          <w:iCs/>
          <w:color w:val="000000"/>
          <w:spacing w:val="-8"/>
          <w:szCs w:val="28"/>
          <w:lang w:val="de-DE"/>
        </w:rPr>
      </w:pPr>
      <w:r w:rsidRPr="00AC1CC3">
        <w:rPr>
          <w:rFonts w:ascii="Times New Roman" w:hAnsi="Times New Roman"/>
          <w:iCs/>
          <w:color w:val="000000"/>
          <w:spacing w:val="-8"/>
          <w:szCs w:val="28"/>
          <w:lang w:val="de-DE"/>
        </w:rPr>
        <w:t xml:space="preserve">Quy hoạch định hướng 02 bãi đỗ xe trên mặt đất với quy mô </w:t>
      </w:r>
      <w:r w:rsidR="00F429DF">
        <w:rPr>
          <w:rFonts w:ascii="Times New Roman" w:hAnsi="Times New Roman"/>
          <w:iCs/>
          <w:color w:val="000000"/>
          <w:spacing w:val="-8"/>
          <w:szCs w:val="28"/>
          <w:lang w:val="de-DE"/>
        </w:rPr>
        <w:t>2812,7m2.</w:t>
      </w:r>
    </w:p>
    <w:p w:rsidR="00315386" w:rsidRPr="00AC1CC3" w:rsidRDefault="00315386" w:rsidP="00315386">
      <w:pPr>
        <w:pStyle w:val="bac-bullet01"/>
        <w:numPr>
          <w:ilvl w:val="0"/>
          <w:numId w:val="0"/>
        </w:numPr>
        <w:tabs>
          <w:tab w:val="left" w:pos="1440"/>
        </w:tabs>
        <w:spacing w:before="0" w:after="120"/>
        <w:rPr>
          <w:rFonts w:ascii="Times New Roman" w:hAnsi="Times New Roman"/>
          <w:b/>
          <w:color w:val="000000"/>
          <w:sz w:val="28"/>
          <w:szCs w:val="28"/>
          <w:lang w:val="en-US"/>
        </w:rPr>
      </w:pPr>
      <w:r w:rsidRPr="00AC1CC3">
        <w:rPr>
          <w:rFonts w:ascii="Times New Roman" w:hAnsi="Times New Roman"/>
          <w:b/>
          <w:color w:val="000000"/>
          <w:sz w:val="28"/>
          <w:szCs w:val="28"/>
          <w:lang w:val="vi-VN"/>
        </w:rPr>
        <w:t xml:space="preserve">9.2. Quy hoạch </w:t>
      </w:r>
      <w:r w:rsidR="00F429DF">
        <w:rPr>
          <w:rFonts w:ascii="Times New Roman" w:hAnsi="Times New Roman"/>
          <w:b/>
          <w:color w:val="000000"/>
          <w:sz w:val="28"/>
          <w:szCs w:val="28"/>
          <w:lang w:val="en-US"/>
        </w:rPr>
        <w:t>chuẩn bị kỹ thuật</w:t>
      </w:r>
    </w:p>
    <w:p w:rsidR="00315386" w:rsidRPr="00AC1CC3" w:rsidRDefault="00F429DF" w:rsidP="00315386">
      <w:pPr>
        <w:spacing w:after="120"/>
        <w:jc w:val="both"/>
        <w:rPr>
          <w:rFonts w:ascii="Times New Roman" w:hAnsi="Times New Roman"/>
          <w:iCs/>
          <w:color w:val="000000"/>
          <w:szCs w:val="28"/>
          <w:lang w:val="nl-NL"/>
        </w:rPr>
      </w:pPr>
      <w:r>
        <w:rPr>
          <w:rFonts w:ascii="Times New Roman" w:hAnsi="Times New Roman"/>
          <w:b/>
          <w:bCs/>
          <w:iCs/>
          <w:color w:val="000000"/>
          <w:szCs w:val="28"/>
          <w:lang w:val="nl-NL"/>
        </w:rPr>
        <w:t>a. San nền:</w:t>
      </w:r>
    </w:p>
    <w:p w:rsidR="00F429DF" w:rsidRPr="00F429DF" w:rsidRDefault="00F429DF" w:rsidP="00F429DF">
      <w:pPr>
        <w:widowControl w:val="0"/>
        <w:ind w:firstLine="360"/>
        <w:jc w:val="both"/>
        <w:rPr>
          <w:rFonts w:ascii="Times New Roman" w:hAnsi="Times New Roman"/>
          <w:color w:val="000000"/>
          <w:szCs w:val="28"/>
          <w:lang w:val="pt-BR"/>
        </w:rPr>
      </w:pPr>
      <w:r w:rsidRPr="00F429DF">
        <w:rPr>
          <w:rFonts w:ascii="Times New Roman" w:hAnsi="Times New Roman"/>
          <w:color w:val="000000"/>
          <w:szCs w:val="28"/>
          <w:lang w:val="pt-BR"/>
        </w:rPr>
        <w:t xml:space="preserve"> Cao </w:t>
      </w:r>
      <w:r w:rsidRPr="00F429DF">
        <w:rPr>
          <w:rFonts w:ascii="Times New Roman" w:hAnsi="Times New Roman" w:cs="Calibri"/>
          <w:color w:val="000000"/>
          <w:szCs w:val="28"/>
          <w:lang w:val="pt-BR"/>
        </w:rPr>
        <w:t>độ</w:t>
      </w:r>
      <w:r w:rsidRPr="00F429DF">
        <w:rPr>
          <w:rFonts w:ascii="Times New Roman" w:hAnsi="Times New Roman"/>
          <w:color w:val="000000"/>
          <w:szCs w:val="28"/>
          <w:lang w:val="pt-BR"/>
        </w:rPr>
        <w:t xml:space="preserve"> n</w:t>
      </w:r>
      <w:r w:rsidRPr="00F429DF">
        <w:rPr>
          <w:rFonts w:ascii="Times New Roman" w:hAnsi="Times New Roman" w:cs="Calibri"/>
          <w:color w:val="000000"/>
          <w:szCs w:val="28"/>
          <w:lang w:val="pt-BR"/>
        </w:rPr>
        <w:t>ề</w:t>
      </w:r>
      <w:r w:rsidRPr="00F429DF">
        <w:rPr>
          <w:rFonts w:ascii="Times New Roman" w:hAnsi="Times New Roman"/>
          <w:color w:val="000000"/>
          <w:szCs w:val="28"/>
          <w:lang w:val="pt-BR"/>
        </w:rPr>
        <w:t>n x</w:t>
      </w:r>
      <w:r w:rsidRPr="00F429DF">
        <w:rPr>
          <w:rFonts w:ascii="Times New Roman" w:hAnsi="Times New Roman" w:cs=".VnTime"/>
          <w:color w:val="000000"/>
          <w:szCs w:val="28"/>
          <w:lang w:val="pt-BR"/>
        </w:rPr>
        <w:t>â</w:t>
      </w:r>
      <w:r w:rsidRPr="00F429DF">
        <w:rPr>
          <w:rFonts w:ascii="Times New Roman" w:hAnsi="Times New Roman"/>
          <w:color w:val="000000"/>
          <w:szCs w:val="28"/>
          <w:lang w:val="pt-BR"/>
        </w:rPr>
        <w:t>y d</w:t>
      </w:r>
      <w:r w:rsidRPr="00F429DF">
        <w:rPr>
          <w:rFonts w:ascii="Times New Roman" w:hAnsi="Times New Roman" w:cs="Calibri"/>
          <w:color w:val="000000"/>
          <w:szCs w:val="28"/>
          <w:lang w:val="pt-BR"/>
        </w:rPr>
        <w:t>ự</w:t>
      </w:r>
      <w:r w:rsidRPr="00F429DF">
        <w:rPr>
          <w:rFonts w:ascii="Times New Roman" w:hAnsi="Times New Roman"/>
          <w:color w:val="000000"/>
          <w:szCs w:val="28"/>
          <w:lang w:val="pt-BR"/>
        </w:rPr>
        <w:t>ng c</w:t>
      </w:r>
      <w:r w:rsidRPr="00F429DF">
        <w:rPr>
          <w:rFonts w:ascii="Times New Roman" w:hAnsi="Times New Roman" w:cs="Calibri"/>
          <w:color w:val="000000"/>
          <w:szCs w:val="28"/>
          <w:lang w:val="pt-BR"/>
        </w:rPr>
        <w:t>ủ</w:t>
      </w:r>
      <w:r w:rsidRPr="00F429DF">
        <w:rPr>
          <w:rFonts w:ascii="Times New Roman" w:hAnsi="Times New Roman"/>
          <w:color w:val="000000"/>
          <w:szCs w:val="28"/>
          <w:lang w:val="pt-BR"/>
        </w:rPr>
        <w:t>a khu v</w:t>
      </w:r>
      <w:r w:rsidRPr="00F429DF">
        <w:rPr>
          <w:rFonts w:ascii="Times New Roman" w:hAnsi="Times New Roman" w:cs="Calibri"/>
          <w:color w:val="000000"/>
          <w:szCs w:val="28"/>
          <w:lang w:val="pt-BR"/>
        </w:rPr>
        <w:t>ự</w:t>
      </w:r>
      <w:r w:rsidRPr="00F429DF">
        <w:rPr>
          <w:rFonts w:ascii="Times New Roman" w:hAnsi="Times New Roman"/>
          <w:color w:val="000000"/>
          <w:szCs w:val="28"/>
          <w:lang w:val="pt-BR"/>
        </w:rPr>
        <w:t>c l</w:t>
      </w:r>
      <w:r w:rsidRPr="00F429DF">
        <w:rPr>
          <w:rFonts w:ascii="Times New Roman" w:hAnsi="Times New Roman" w:cs="Calibri"/>
          <w:color w:val="000000"/>
          <w:szCs w:val="28"/>
          <w:lang w:val="pt-BR"/>
        </w:rPr>
        <w:t>ậ</w:t>
      </w:r>
      <w:r w:rsidRPr="00F429DF">
        <w:rPr>
          <w:rFonts w:ascii="Times New Roman" w:hAnsi="Times New Roman"/>
          <w:color w:val="000000"/>
          <w:szCs w:val="28"/>
          <w:lang w:val="pt-BR"/>
        </w:rPr>
        <w:t>p quy ho</w:t>
      </w:r>
      <w:r w:rsidRPr="00F429DF">
        <w:rPr>
          <w:rFonts w:ascii="Times New Roman" w:hAnsi="Times New Roman" w:cs="Calibri"/>
          <w:color w:val="000000"/>
          <w:szCs w:val="28"/>
          <w:lang w:val="pt-BR"/>
        </w:rPr>
        <w:t>ạ</w:t>
      </w:r>
      <w:r w:rsidRPr="00F429DF">
        <w:rPr>
          <w:rFonts w:ascii="Times New Roman" w:hAnsi="Times New Roman"/>
          <w:color w:val="000000"/>
          <w:szCs w:val="28"/>
          <w:lang w:val="pt-BR"/>
        </w:rPr>
        <w:t xml:space="preserve">ch </w:t>
      </w:r>
      <w:r w:rsidRPr="00F429DF">
        <w:rPr>
          <w:rFonts w:ascii="Times New Roman" w:hAnsi="Times New Roman" w:cs="Calibri"/>
          <w:color w:val="000000"/>
          <w:szCs w:val="28"/>
          <w:lang w:val="pt-BR"/>
        </w:rPr>
        <w:t>đượ</w:t>
      </w:r>
      <w:r w:rsidRPr="00F429DF">
        <w:rPr>
          <w:rFonts w:ascii="Times New Roman" w:hAnsi="Times New Roman"/>
          <w:color w:val="000000"/>
          <w:szCs w:val="28"/>
          <w:lang w:val="pt-BR"/>
        </w:rPr>
        <w:t>c kh</w:t>
      </w:r>
      <w:r w:rsidRPr="00F429DF">
        <w:rPr>
          <w:rFonts w:ascii="Times New Roman" w:hAnsi="Times New Roman" w:cs="Calibri"/>
          <w:color w:val="000000"/>
          <w:szCs w:val="28"/>
          <w:lang w:val="pt-BR"/>
        </w:rPr>
        <w:t>ố</w:t>
      </w:r>
      <w:r w:rsidRPr="00F429DF">
        <w:rPr>
          <w:rFonts w:ascii="Times New Roman" w:hAnsi="Times New Roman"/>
          <w:color w:val="000000"/>
          <w:szCs w:val="28"/>
          <w:lang w:val="pt-BR"/>
        </w:rPr>
        <w:t>ng ch</w:t>
      </w:r>
      <w:r w:rsidRPr="00F429DF">
        <w:rPr>
          <w:rFonts w:ascii="Times New Roman" w:hAnsi="Times New Roman" w:cs="Calibri"/>
          <w:color w:val="000000"/>
          <w:szCs w:val="28"/>
          <w:lang w:val="pt-BR"/>
        </w:rPr>
        <w:t>ế</w:t>
      </w:r>
      <w:r w:rsidRPr="00F429DF">
        <w:rPr>
          <w:rFonts w:ascii="Times New Roman" w:hAnsi="Times New Roman"/>
          <w:color w:val="000000"/>
          <w:szCs w:val="28"/>
          <w:lang w:val="pt-BR"/>
        </w:rPr>
        <w:t xml:space="preserve"> theo d</w:t>
      </w:r>
      <w:r w:rsidRPr="00F429DF">
        <w:rPr>
          <w:rFonts w:ascii="Times New Roman" w:hAnsi="Times New Roman" w:cs="Calibri"/>
          <w:color w:val="000000"/>
          <w:szCs w:val="28"/>
          <w:lang w:val="pt-BR"/>
        </w:rPr>
        <w:t>ự</w:t>
      </w:r>
      <w:r w:rsidRPr="00F429DF">
        <w:rPr>
          <w:rFonts w:ascii="Times New Roman" w:hAnsi="Times New Roman"/>
          <w:color w:val="000000"/>
          <w:szCs w:val="28"/>
          <w:lang w:val="pt-BR"/>
        </w:rPr>
        <w:t xml:space="preserve"> </w:t>
      </w:r>
      <w:r w:rsidRPr="00F429DF">
        <w:rPr>
          <w:rFonts w:ascii="Times New Roman" w:hAnsi="Times New Roman" w:cs=".VnTime"/>
          <w:color w:val="000000"/>
          <w:szCs w:val="28"/>
          <w:lang w:val="pt-BR"/>
        </w:rPr>
        <w:t>á</w:t>
      </w:r>
      <w:r w:rsidRPr="00F429DF">
        <w:rPr>
          <w:rFonts w:ascii="Times New Roman" w:hAnsi="Times New Roman"/>
          <w:color w:val="000000"/>
          <w:szCs w:val="28"/>
          <w:lang w:val="pt-BR"/>
        </w:rPr>
        <w:t xml:space="preserve">n khu đô thị </w:t>
      </w:r>
      <w:r>
        <w:rPr>
          <w:rFonts w:ascii="Times New Roman" w:hAnsi="Times New Roman"/>
          <w:color w:val="000000"/>
          <w:szCs w:val="28"/>
          <w:lang w:val="pt-BR"/>
        </w:rPr>
        <w:t>Hồng Tiến</w:t>
      </w:r>
      <w:r w:rsidRPr="00F429DF">
        <w:rPr>
          <w:rFonts w:ascii="Times New Roman" w:hAnsi="Times New Roman"/>
          <w:color w:val="000000"/>
          <w:szCs w:val="28"/>
          <w:lang w:val="pt-BR"/>
        </w:rPr>
        <w:t xml:space="preserve"> đã thực hiện ở phía Nam và hiện trạng thoát nước mặt khu vực. Hướng dốc chung từ Bắc xuống Nam và từ Đông, Tây vào trung tâm.</w:t>
      </w:r>
    </w:p>
    <w:p w:rsidR="00F429DF" w:rsidRPr="00F429DF" w:rsidRDefault="00F429DF" w:rsidP="00F429DF">
      <w:pPr>
        <w:widowControl w:val="0"/>
        <w:ind w:firstLine="360"/>
        <w:jc w:val="both"/>
        <w:rPr>
          <w:rFonts w:ascii="Times New Roman" w:hAnsi="Times New Roman"/>
          <w:color w:val="000000"/>
          <w:szCs w:val="28"/>
          <w:lang w:val="pt-BR"/>
        </w:rPr>
      </w:pPr>
      <w:r w:rsidRPr="00F429DF">
        <w:rPr>
          <w:rFonts w:ascii="Times New Roman" w:hAnsi="Times New Roman" w:cs="Calibri"/>
          <w:color w:val="000000"/>
          <w:szCs w:val="28"/>
          <w:lang w:val="pt-BR"/>
        </w:rPr>
        <w:t>Đố</w:t>
      </w:r>
      <w:r w:rsidRPr="00F429DF">
        <w:rPr>
          <w:rFonts w:ascii="Times New Roman" w:hAnsi="Times New Roman"/>
          <w:color w:val="000000"/>
          <w:szCs w:val="28"/>
          <w:lang w:val="pt-BR"/>
        </w:rPr>
        <w:t>i v</w:t>
      </w:r>
      <w:r w:rsidRPr="00F429DF">
        <w:rPr>
          <w:rFonts w:ascii="Times New Roman" w:hAnsi="Times New Roman" w:cs="Calibri"/>
          <w:color w:val="000000"/>
          <w:szCs w:val="28"/>
          <w:lang w:val="pt-BR"/>
        </w:rPr>
        <w:t>ớ</w:t>
      </w:r>
      <w:r w:rsidRPr="00F429DF">
        <w:rPr>
          <w:rFonts w:ascii="Times New Roman" w:hAnsi="Times New Roman"/>
          <w:color w:val="000000"/>
          <w:szCs w:val="28"/>
          <w:lang w:val="pt-BR"/>
        </w:rPr>
        <w:t>i c</w:t>
      </w:r>
      <w:r w:rsidRPr="00F429DF">
        <w:rPr>
          <w:rFonts w:ascii="Times New Roman" w:hAnsi="Times New Roman" w:cs=".VnTime"/>
          <w:color w:val="000000"/>
          <w:szCs w:val="28"/>
          <w:lang w:val="pt-BR"/>
        </w:rPr>
        <w:t>á</w:t>
      </w:r>
      <w:r w:rsidRPr="00F429DF">
        <w:rPr>
          <w:rFonts w:ascii="Times New Roman" w:hAnsi="Times New Roman"/>
          <w:color w:val="000000"/>
          <w:szCs w:val="28"/>
          <w:lang w:val="pt-BR"/>
        </w:rPr>
        <w:t>c khu x</w:t>
      </w:r>
      <w:r w:rsidRPr="00F429DF">
        <w:rPr>
          <w:rFonts w:ascii="Times New Roman" w:hAnsi="Times New Roman" w:cs=".VnTime"/>
          <w:color w:val="000000"/>
          <w:szCs w:val="28"/>
          <w:lang w:val="pt-BR"/>
        </w:rPr>
        <w:t>â</w:t>
      </w:r>
      <w:r w:rsidRPr="00F429DF">
        <w:rPr>
          <w:rFonts w:ascii="Times New Roman" w:hAnsi="Times New Roman"/>
          <w:color w:val="000000"/>
          <w:szCs w:val="28"/>
          <w:lang w:val="pt-BR"/>
        </w:rPr>
        <w:t>y d</w:t>
      </w:r>
      <w:r w:rsidRPr="00F429DF">
        <w:rPr>
          <w:rFonts w:ascii="Times New Roman" w:hAnsi="Times New Roman" w:cs="Calibri"/>
          <w:color w:val="000000"/>
          <w:szCs w:val="28"/>
          <w:lang w:val="pt-BR"/>
        </w:rPr>
        <w:t>ự</w:t>
      </w:r>
      <w:r w:rsidRPr="00F429DF">
        <w:rPr>
          <w:rFonts w:ascii="Times New Roman" w:hAnsi="Times New Roman"/>
          <w:color w:val="000000"/>
          <w:szCs w:val="28"/>
          <w:lang w:val="pt-BR"/>
        </w:rPr>
        <w:t>ng hi</w:t>
      </w:r>
      <w:r w:rsidRPr="00F429DF">
        <w:rPr>
          <w:rFonts w:ascii="Times New Roman" w:hAnsi="Times New Roman" w:cs="Calibri"/>
          <w:color w:val="000000"/>
          <w:szCs w:val="28"/>
          <w:lang w:val="pt-BR"/>
        </w:rPr>
        <w:t>ệ</w:t>
      </w:r>
      <w:r w:rsidRPr="00F429DF">
        <w:rPr>
          <w:rFonts w:ascii="Times New Roman" w:hAnsi="Times New Roman"/>
          <w:color w:val="000000"/>
          <w:szCs w:val="28"/>
          <w:lang w:val="pt-BR"/>
        </w:rPr>
        <w:t>n h</w:t>
      </w:r>
      <w:r w:rsidRPr="00F429DF">
        <w:rPr>
          <w:rFonts w:ascii="Times New Roman" w:hAnsi="Times New Roman" w:cs="Calibri"/>
          <w:color w:val="000000"/>
          <w:szCs w:val="28"/>
          <w:lang w:val="pt-BR"/>
        </w:rPr>
        <w:t>ữ</w:t>
      </w:r>
      <w:r w:rsidRPr="00F429DF">
        <w:rPr>
          <w:rFonts w:ascii="Times New Roman" w:hAnsi="Times New Roman"/>
          <w:color w:val="000000"/>
          <w:szCs w:val="28"/>
          <w:lang w:val="pt-BR"/>
        </w:rPr>
        <w:t>u (nh</w:t>
      </w:r>
      <w:r w:rsidRPr="00F429DF">
        <w:rPr>
          <w:rFonts w:ascii="Times New Roman" w:hAnsi="Times New Roman" w:cs="Calibri"/>
          <w:color w:val="000000"/>
          <w:szCs w:val="28"/>
          <w:lang w:val="pt-BR"/>
        </w:rPr>
        <w:t>ư</w:t>
      </w:r>
      <w:r w:rsidRPr="00F429DF">
        <w:rPr>
          <w:rFonts w:ascii="Times New Roman" w:hAnsi="Times New Roman"/>
          <w:color w:val="000000"/>
          <w:szCs w:val="28"/>
          <w:lang w:val="pt-BR"/>
        </w:rPr>
        <w:t xml:space="preserve"> khu d</w:t>
      </w:r>
      <w:r w:rsidRPr="00F429DF">
        <w:rPr>
          <w:rFonts w:ascii="Times New Roman" w:hAnsi="Times New Roman" w:cs=".VnTime"/>
          <w:color w:val="000000"/>
          <w:szCs w:val="28"/>
          <w:lang w:val="pt-BR"/>
        </w:rPr>
        <w:t>â</w:t>
      </w:r>
      <w:r w:rsidRPr="00F429DF">
        <w:rPr>
          <w:rFonts w:ascii="Times New Roman" w:hAnsi="Times New Roman"/>
          <w:color w:val="000000"/>
          <w:szCs w:val="28"/>
          <w:lang w:val="pt-BR"/>
        </w:rPr>
        <w:t>n c</w:t>
      </w:r>
      <w:r w:rsidRPr="00F429DF">
        <w:rPr>
          <w:rFonts w:ascii="Times New Roman" w:hAnsi="Times New Roman" w:cs="Calibri"/>
          <w:color w:val="000000"/>
          <w:szCs w:val="28"/>
          <w:lang w:val="pt-BR"/>
        </w:rPr>
        <w:t>ư</w:t>
      </w:r>
      <w:r w:rsidRPr="00F429DF">
        <w:rPr>
          <w:rFonts w:ascii="Times New Roman" w:hAnsi="Times New Roman"/>
          <w:color w:val="000000"/>
          <w:szCs w:val="28"/>
          <w:lang w:val="pt-BR"/>
        </w:rPr>
        <w:t>,</w:t>
      </w:r>
      <w:r w:rsidRPr="00F429DF">
        <w:rPr>
          <w:rFonts w:ascii="Times New Roman" w:hAnsi="Times New Roman" w:cs="Arial"/>
          <w:color w:val="000000"/>
          <w:szCs w:val="28"/>
          <w:lang w:val="pt-BR"/>
        </w:rPr>
        <w:t>…</w:t>
      </w:r>
      <w:r w:rsidRPr="00F429DF">
        <w:rPr>
          <w:rFonts w:ascii="Times New Roman" w:hAnsi="Times New Roman"/>
          <w:color w:val="000000"/>
          <w:szCs w:val="28"/>
          <w:lang w:val="pt-BR"/>
        </w:rPr>
        <w:t>) c</w:t>
      </w:r>
      <w:r w:rsidRPr="00F429DF">
        <w:rPr>
          <w:rFonts w:ascii="Times New Roman" w:hAnsi="Times New Roman" w:cs=".VnTime"/>
          <w:color w:val="000000"/>
          <w:szCs w:val="28"/>
          <w:lang w:val="pt-BR"/>
        </w:rPr>
        <w:t>ó</w:t>
      </w:r>
      <w:r w:rsidRPr="00F429DF">
        <w:rPr>
          <w:rFonts w:ascii="Times New Roman" w:hAnsi="Times New Roman"/>
          <w:color w:val="000000"/>
          <w:szCs w:val="28"/>
          <w:lang w:val="pt-BR"/>
        </w:rPr>
        <w:t xml:space="preserve"> cao </w:t>
      </w:r>
      <w:r w:rsidRPr="00F429DF">
        <w:rPr>
          <w:rFonts w:ascii="Times New Roman" w:hAnsi="Times New Roman" w:cs="Calibri"/>
          <w:color w:val="000000"/>
          <w:szCs w:val="28"/>
          <w:lang w:val="pt-BR"/>
        </w:rPr>
        <w:t>độ</w:t>
      </w:r>
      <w:r w:rsidRPr="00F429DF">
        <w:rPr>
          <w:rFonts w:ascii="Times New Roman" w:hAnsi="Times New Roman"/>
          <w:color w:val="000000"/>
          <w:szCs w:val="28"/>
          <w:lang w:val="pt-BR"/>
        </w:rPr>
        <w:t xml:space="preserve"> san n</w:t>
      </w:r>
      <w:r w:rsidRPr="00F429DF">
        <w:rPr>
          <w:rFonts w:ascii="Times New Roman" w:hAnsi="Times New Roman" w:cs="Calibri"/>
          <w:color w:val="000000"/>
          <w:szCs w:val="28"/>
          <w:lang w:val="pt-BR"/>
        </w:rPr>
        <w:t>ề</w:t>
      </w:r>
      <w:r w:rsidRPr="00F429DF">
        <w:rPr>
          <w:rFonts w:ascii="Times New Roman" w:hAnsi="Times New Roman"/>
          <w:color w:val="000000"/>
          <w:szCs w:val="28"/>
          <w:lang w:val="pt-BR"/>
        </w:rPr>
        <w:t>n th</w:t>
      </w:r>
      <w:r w:rsidRPr="00F429DF">
        <w:rPr>
          <w:rFonts w:ascii="Times New Roman" w:hAnsi="Times New Roman" w:cs="Calibri"/>
          <w:color w:val="000000"/>
          <w:szCs w:val="28"/>
          <w:lang w:val="pt-BR"/>
        </w:rPr>
        <w:t>ấ</w:t>
      </w:r>
      <w:r w:rsidRPr="00F429DF">
        <w:rPr>
          <w:rFonts w:ascii="Times New Roman" w:hAnsi="Times New Roman"/>
          <w:color w:val="000000"/>
          <w:szCs w:val="28"/>
          <w:lang w:val="pt-BR"/>
        </w:rPr>
        <w:t>p h</w:t>
      </w:r>
      <w:r w:rsidRPr="00F429DF">
        <w:rPr>
          <w:rFonts w:ascii="Times New Roman" w:hAnsi="Times New Roman" w:cs="Calibri"/>
          <w:color w:val="000000"/>
          <w:szCs w:val="28"/>
          <w:lang w:val="pt-BR"/>
        </w:rPr>
        <w:t>ơ</w:t>
      </w:r>
      <w:r w:rsidRPr="00F429DF">
        <w:rPr>
          <w:rFonts w:ascii="Times New Roman" w:hAnsi="Times New Roman"/>
          <w:color w:val="000000"/>
          <w:szCs w:val="28"/>
          <w:lang w:val="pt-BR"/>
        </w:rPr>
        <w:t xml:space="preserve">n cao </w:t>
      </w:r>
      <w:r w:rsidRPr="00F429DF">
        <w:rPr>
          <w:rFonts w:ascii="Times New Roman" w:hAnsi="Times New Roman" w:cs="Calibri"/>
          <w:color w:val="000000"/>
          <w:szCs w:val="28"/>
          <w:lang w:val="pt-BR"/>
        </w:rPr>
        <w:t>độ</w:t>
      </w:r>
      <w:r w:rsidRPr="00F429DF">
        <w:rPr>
          <w:rFonts w:ascii="Times New Roman" w:hAnsi="Times New Roman"/>
          <w:color w:val="000000"/>
          <w:szCs w:val="28"/>
          <w:lang w:val="pt-BR"/>
        </w:rPr>
        <w:t xml:space="preserve"> kh</w:t>
      </w:r>
      <w:r w:rsidRPr="00F429DF">
        <w:rPr>
          <w:rFonts w:ascii="Times New Roman" w:hAnsi="Times New Roman" w:cs=".VnTime"/>
          <w:color w:val="000000"/>
          <w:szCs w:val="28"/>
          <w:lang w:val="pt-BR"/>
        </w:rPr>
        <w:t>ô</w:t>
      </w:r>
      <w:r w:rsidRPr="00F429DF">
        <w:rPr>
          <w:rFonts w:ascii="Times New Roman" w:hAnsi="Times New Roman"/>
          <w:color w:val="000000"/>
          <w:szCs w:val="28"/>
          <w:lang w:val="pt-BR"/>
        </w:rPr>
        <w:t>ng ch</w:t>
      </w:r>
      <w:r w:rsidRPr="00F429DF">
        <w:rPr>
          <w:rFonts w:ascii="Times New Roman" w:hAnsi="Times New Roman" w:cs="Calibri"/>
          <w:color w:val="000000"/>
          <w:szCs w:val="28"/>
          <w:lang w:val="pt-BR"/>
        </w:rPr>
        <w:t>ế</w:t>
      </w:r>
      <w:r w:rsidRPr="00F429DF">
        <w:rPr>
          <w:rFonts w:ascii="Times New Roman" w:hAnsi="Times New Roman"/>
          <w:color w:val="000000"/>
          <w:szCs w:val="28"/>
          <w:lang w:val="pt-BR"/>
        </w:rPr>
        <w:t xml:space="preserve"> c</w:t>
      </w:r>
      <w:r w:rsidRPr="00F429DF">
        <w:rPr>
          <w:rFonts w:ascii="Times New Roman" w:hAnsi="Times New Roman" w:cs="Calibri"/>
          <w:color w:val="000000"/>
          <w:szCs w:val="28"/>
          <w:lang w:val="pt-BR"/>
        </w:rPr>
        <w:t>ủ</w:t>
      </w:r>
      <w:r w:rsidRPr="00F429DF">
        <w:rPr>
          <w:rFonts w:ascii="Times New Roman" w:hAnsi="Times New Roman"/>
          <w:color w:val="000000"/>
          <w:szCs w:val="28"/>
          <w:lang w:val="pt-BR"/>
        </w:rPr>
        <w:t xml:space="preserve">a </w:t>
      </w:r>
      <w:r w:rsidRPr="00F429DF">
        <w:rPr>
          <w:rFonts w:ascii="Times New Roman" w:hAnsi="Times New Roman" w:cs="Calibri"/>
          <w:color w:val="000000"/>
          <w:szCs w:val="28"/>
          <w:lang w:val="pt-BR"/>
        </w:rPr>
        <w:t>đ</w:t>
      </w:r>
      <w:r w:rsidRPr="00F429DF">
        <w:rPr>
          <w:rFonts w:ascii="Times New Roman" w:hAnsi="Times New Roman" w:cs=".VnTime"/>
          <w:color w:val="000000"/>
          <w:szCs w:val="28"/>
          <w:lang w:val="pt-BR"/>
        </w:rPr>
        <w:t>ô</w:t>
      </w:r>
      <w:r w:rsidRPr="00F429DF">
        <w:rPr>
          <w:rFonts w:ascii="Times New Roman" w:hAnsi="Times New Roman"/>
          <w:color w:val="000000"/>
          <w:szCs w:val="28"/>
          <w:lang w:val="pt-BR"/>
        </w:rPr>
        <w:t xml:space="preserve"> th</w:t>
      </w:r>
      <w:r w:rsidRPr="00F429DF">
        <w:rPr>
          <w:rFonts w:ascii="Times New Roman" w:hAnsi="Times New Roman" w:cs="Calibri"/>
          <w:color w:val="000000"/>
          <w:szCs w:val="28"/>
          <w:lang w:val="pt-BR"/>
        </w:rPr>
        <w:t>ị</w:t>
      </w:r>
      <w:r w:rsidRPr="00F429DF">
        <w:rPr>
          <w:rFonts w:ascii="Times New Roman" w:hAnsi="Times New Roman"/>
          <w:color w:val="000000"/>
          <w:szCs w:val="28"/>
          <w:lang w:val="pt-BR"/>
        </w:rPr>
        <w:t>, c</w:t>
      </w:r>
      <w:r w:rsidRPr="00F429DF">
        <w:rPr>
          <w:rFonts w:ascii="Times New Roman" w:hAnsi="Times New Roman" w:cs="Calibri"/>
          <w:color w:val="000000"/>
          <w:szCs w:val="28"/>
          <w:lang w:val="pt-BR"/>
        </w:rPr>
        <w:t>ố</w:t>
      </w:r>
      <w:r w:rsidRPr="00F429DF">
        <w:rPr>
          <w:rFonts w:ascii="Times New Roman" w:hAnsi="Times New Roman"/>
          <w:color w:val="000000"/>
          <w:szCs w:val="28"/>
          <w:lang w:val="pt-BR"/>
        </w:rPr>
        <w:t>t n</w:t>
      </w:r>
      <w:r w:rsidRPr="00F429DF">
        <w:rPr>
          <w:rFonts w:ascii="Times New Roman" w:hAnsi="Times New Roman" w:cs="Calibri"/>
          <w:color w:val="000000"/>
          <w:szCs w:val="28"/>
          <w:lang w:val="pt-BR"/>
        </w:rPr>
        <w:t>ề</w:t>
      </w:r>
      <w:r w:rsidRPr="00F429DF">
        <w:rPr>
          <w:rFonts w:ascii="Times New Roman" w:hAnsi="Times New Roman"/>
          <w:color w:val="000000"/>
          <w:szCs w:val="28"/>
          <w:lang w:val="pt-BR"/>
        </w:rPr>
        <w:t xml:space="preserve">n </w:t>
      </w:r>
      <w:r w:rsidRPr="00F429DF">
        <w:rPr>
          <w:rFonts w:ascii="Times New Roman" w:hAnsi="Times New Roman" w:cs="Calibri"/>
          <w:color w:val="000000"/>
          <w:szCs w:val="28"/>
          <w:lang w:val="pt-BR"/>
        </w:rPr>
        <w:t>đượ</w:t>
      </w:r>
      <w:r w:rsidRPr="00F429DF">
        <w:rPr>
          <w:rFonts w:ascii="Times New Roman" w:hAnsi="Times New Roman"/>
          <w:color w:val="000000"/>
          <w:szCs w:val="28"/>
          <w:lang w:val="pt-BR"/>
        </w:rPr>
        <w:t>c t</w:t>
      </w:r>
      <w:r w:rsidRPr="00F429DF">
        <w:rPr>
          <w:rFonts w:ascii="Times New Roman" w:hAnsi="Times New Roman" w:cs="Calibri"/>
          <w:color w:val="000000"/>
          <w:szCs w:val="28"/>
          <w:lang w:val="pt-BR"/>
        </w:rPr>
        <w:t>ừ</w:t>
      </w:r>
      <w:r w:rsidRPr="00F429DF">
        <w:rPr>
          <w:rFonts w:ascii="Times New Roman" w:hAnsi="Times New Roman"/>
          <w:color w:val="000000"/>
          <w:szCs w:val="28"/>
          <w:lang w:val="pt-BR"/>
        </w:rPr>
        <w:t>ng b</w:t>
      </w:r>
      <w:r w:rsidRPr="00F429DF">
        <w:rPr>
          <w:rFonts w:ascii="Times New Roman" w:hAnsi="Times New Roman" w:cs="Calibri"/>
          <w:color w:val="000000"/>
          <w:szCs w:val="28"/>
          <w:lang w:val="pt-BR"/>
        </w:rPr>
        <w:t>ướ</w:t>
      </w:r>
      <w:r w:rsidRPr="00F429DF">
        <w:rPr>
          <w:rFonts w:ascii="Times New Roman" w:hAnsi="Times New Roman"/>
          <w:color w:val="000000"/>
          <w:szCs w:val="28"/>
          <w:lang w:val="pt-BR"/>
        </w:rPr>
        <w:t>c t</w:t>
      </w:r>
      <w:r w:rsidRPr="00F429DF">
        <w:rPr>
          <w:rFonts w:ascii="Times New Roman" w:hAnsi="Times New Roman" w:cs=".VnTime"/>
          <w:color w:val="000000"/>
          <w:szCs w:val="28"/>
          <w:lang w:val="pt-BR"/>
        </w:rPr>
        <w:t>ô</w:t>
      </w:r>
      <w:r w:rsidRPr="00F429DF">
        <w:rPr>
          <w:rFonts w:ascii="Times New Roman" w:hAnsi="Times New Roman"/>
          <w:color w:val="000000"/>
          <w:szCs w:val="28"/>
          <w:lang w:val="pt-BR"/>
        </w:rPr>
        <w:t>n cao trong qu</w:t>
      </w:r>
      <w:r w:rsidRPr="00F429DF">
        <w:rPr>
          <w:rFonts w:ascii="Times New Roman" w:hAnsi="Times New Roman" w:cs=".VnTime"/>
          <w:color w:val="000000"/>
          <w:szCs w:val="28"/>
          <w:lang w:val="pt-BR"/>
        </w:rPr>
        <w:t>á</w:t>
      </w:r>
      <w:r w:rsidRPr="00F429DF">
        <w:rPr>
          <w:rFonts w:ascii="Times New Roman" w:hAnsi="Times New Roman"/>
          <w:color w:val="000000"/>
          <w:szCs w:val="28"/>
          <w:lang w:val="pt-BR"/>
        </w:rPr>
        <w:t xml:space="preserve"> tr</w:t>
      </w:r>
      <w:r w:rsidRPr="00F429DF">
        <w:rPr>
          <w:rFonts w:ascii="Times New Roman" w:hAnsi="Times New Roman" w:cs=".VnTime"/>
          <w:color w:val="000000"/>
          <w:szCs w:val="28"/>
          <w:lang w:val="pt-BR"/>
        </w:rPr>
        <w:t>ì</w:t>
      </w:r>
      <w:r w:rsidRPr="00F429DF">
        <w:rPr>
          <w:rFonts w:ascii="Times New Roman" w:hAnsi="Times New Roman"/>
          <w:color w:val="000000"/>
          <w:szCs w:val="28"/>
          <w:lang w:val="pt-BR"/>
        </w:rPr>
        <w:t>nh c</w:t>
      </w:r>
      <w:r w:rsidRPr="00F429DF">
        <w:rPr>
          <w:rFonts w:ascii="Times New Roman" w:hAnsi="Times New Roman" w:cs="Calibri"/>
          <w:color w:val="000000"/>
          <w:szCs w:val="28"/>
          <w:lang w:val="pt-BR"/>
        </w:rPr>
        <w:t>ả</w:t>
      </w:r>
      <w:r w:rsidRPr="00F429DF">
        <w:rPr>
          <w:rFonts w:ascii="Times New Roman" w:hAnsi="Times New Roman"/>
          <w:color w:val="000000"/>
          <w:szCs w:val="28"/>
          <w:lang w:val="pt-BR"/>
        </w:rPr>
        <w:t>i t</w:t>
      </w:r>
      <w:r w:rsidRPr="00F429DF">
        <w:rPr>
          <w:rFonts w:ascii="Times New Roman" w:hAnsi="Times New Roman" w:cs="Calibri"/>
          <w:color w:val="000000"/>
          <w:szCs w:val="28"/>
          <w:lang w:val="pt-BR"/>
        </w:rPr>
        <w:t>ạ</w:t>
      </w:r>
      <w:r w:rsidRPr="00F429DF">
        <w:rPr>
          <w:rFonts w:ascii="Times New Roman" w:hAnsi="Times New Roman"/>
          <w:color w:val="000000"/>
          <w:szCs w:val="28"/>
          <w:lang w:val="pt-BR"/>
        </w:rPr>
        <w:t>o, n</w:t>
      </w:r>
      <w:r w:rsidRPr="00F429DF">
        <w:rPr>
          <w:rFonts w:ascii="Times New Roman" w:hAnsi="Times New Roman" w:cs=".VnTime"/>
          <w:color w:val="000000"/>
          <w:szCs w:val="28"/>
          <w:lang w:val="pt-BR"/>
        </w:rPr>
        <w:t>â</w:t>
      </w:r>
      <w:r w:rsidRPr="00F429DF">
        <w:rPr>
          <w:rFonts w:ascii="Times New Roman" w:hAnsi="Times New Roman"/>
          <w:color w:val="000000"/>
          <w:szCs w:val="28"/>
          <w:lang w:val="pt-BR"/>
        </w:rPr>
        <w:t>ng c</w:t>
      </w:r>
      <w:r w:rsidRPr="00F429DF">
        <w:rPr>
          <w:rFonts w:ascii="Times New Roman" w:hAnsi="Times New Roman" w:cs="Calibri"/>
          <w:color w:val="000000"/>
          <w:szCs w:val="28"/>
          <w:lang w:val="pt-BR"/>
        </w:rPr>
        <w:t>ấ</w:t>
      </w:r>
      <w:r w:rsidRPr="00F429DF">
        <w:rPr>
          <w:rFonts w:ascii="Times New Roman" w:hAnsi="Times New Roman"/>
          <w:color w:val="000000"/>
          <w:szCs w:val="28"/>
          <w:lang w:val="pt-BR"/>
        </w:rPr>
        <w:t xml:space="preserve">p, </w:t>
      </w:r>
      <w:r w:rsidRPr="00F429DF">
        <w:rPr>
          <w:rFonts w:ascii="Times New Roman" w:hAnsi="Times New Roman" w:cs="Calibri"/>
          <w:color w:val="000000"/>
          <w:szCs w:val="28"/>
          <w:lang w:val="pt-BR"/>
        </w:rPr>
        <w:t>để</w:t>
      </w:r>
      <w:r w:rsidRPr="00F429DF">
        <w:rPr>
          <w:rFonts w:ascii="Times New Roman" w:hAnsi="Times New Roman"/>
          <w:color w:val="000000"/>
          <w:szCs w:val="28"/>
          <w:lang w:val="pt-BR"/>
        </w:rPr>
        <w:t xml:space="preserve"> </w:t>
      </w:r>
      <w:r w:rsidRPr="00F429DF">
        <w:rPr>
          <w:rFonts w:ascii="Times New Roman" w:hAnsi="Times New Roman" w:cs="Calibri"/>
          <w:color w:val="000000"/>
          <w:szCs w:val="28"/>
          <w:lang w:val="pt-BR"/>
        </w:rPr>
        <w:t>đả</w:t>
      </w:r>
      <w:r w:rsidRPr="00F429DF">
        <w:rPr>
          <w:rFonts w:ascii="Times New Roman" w:hAnsi="Times New Roman"/>
          <w:color w:val="000000"/>
          <w:szCs w:val="28"/>
          <w:lang w:val="pt-BR"/>
        </w:rPr>
        <w:t>m bảo yêu cầu chung của đô thị. Trong trường hợp vẫn chưa đảm bảo các yêu cầu kỹ thuật có liên quan cấp nước, thoát nước, các khu vực này có thể được điều chỉnh cốt nền cục bộ phù hợp với yêu cầu chung.</w:t>
      </w:r>
    </w:p>
    <w:p w:rsidR="00F429DF" w:rsidRPr="00F429DF" w:rsidRDefault="00F429DF" w:rsidP="00F429DF">
      <w:pPr>
        <w:widowControl w:val="0"/>
        <w:ind w:firstLine="357"/>
        <w:jc w:val="both"/>
        <w:rPr>
          <w:rFonts w:ascii="Times New Roman" w:hAnsi="Times New Roman"/>
          <w:color w:val="000000"/>
          <w:szCs w:val="28"/>
          <w:lang w:val="pt-BR"/>
        </w:rPr>
      </w:pPr>
      <w:r w:rsidRPr="00F429DF">
        <w:rPr>
          <w:rFonts w:ascii="Times New Roman" w:hAnsi="Times New Roman"/>
          <w:color w:val="000000"/>
          <w:szCs w:val="28"/>
          <w:lang w:val="pt-BR"/>
        </w:rPr>
        <w:t xml:space="preserve">Cao </w:t>
      </w:r>
      <w:r w:rsidRPr="00F429DF">
        <w:rPr>
          <w:rFonts w:ascii="Times New Roman" w:hAnsi="Times New Roman" w:cs="Calibri"/>
          <w:color w:val="000000"/>
          <w:szCs w:val="28"/>
          <w:lang w:val="pt-BR"/>
        </w:rPr>
        <w:t>độ</w:t>
      </w:r>
      <w:r w:rsidRPr="00F429DF">
        <w:rPr>
          <w:rFonts w:ascii="Times New Roman" w:hAnsi="Times New Roman"/>
          <w:color w:val="000000"/>
          <w:szCs w:val="28"/>
          <w:lang w:val="pt-BR"/>
        </w:rPr>
        <w:t xml:space="preserve"> kh</w:t>
      </w:r>
      <w:r w:rsidRPr="00F429DF">
        <w:rPr>
          <w:rFonts w:ascii="Times New Roman" w:hAnsi="Times New Roman" w:cs="Calibri"/>
          <w:color w:val="000000"/>
          <w:szCs w:val="28"/>
          <w:lang w:val="pt-BR"/>
        </w:rPr>
        <w:t>ố</w:t>
      </w:r>
      <w:r w:rsidRPr="00F429DF">
        <w:rPr>
          <w:rFonts w:ascii="Times New Roman" w:hAnsi="Times New Roman"/>
          <w:color w:val="000000"/>
          <w:szCs w:val="28"/>
          <w:lang w:val="pt-BR"/>
        </w:rPr>
        <w:t>ng ch</w:t>
      </w:r>
      <w:r w:rsidRPr="00F429DF">
        <w:rPr>
          <w:rFonts w:ascii="Times New Roman" w:hAnsi="Times New Roman" w:cs="Calibri"/>
          <w:color w:val="000000"/>
          <w:szCs w:val="28"/>
          <w:lang w:val="pt-BR"/>
        </w:rPr>
        <w:t>ế</w:t>
      </w:r>
      <w:r w:rsidRPr="00F429DF">
        <w:rPr>
          <w:rFonts w:ascii="Times New Roman" w:hAnsi="Times New Roman"/>
          <w:color w:val="000000"/>
          <w:szCs w:val="28"/>
          <w:lang w:val="pt-BR"/>
        </w:rPr>
        <w:t xml:space="preserve"> </w:t>
      </w:r>
      <w:r>
        <w:rPr>
          <w:rFonts w:ascii="Times New Roman" w:hAnsi="Times New Roman"/>
          <w:color w:val="000000"/>
          <w:szCs w:val="28"/>
          <w:lang w:val="pt-BR"/>
        </w:rPr>
        <w:t>tim đường</w:t>
      </w:r>
      <w:r w:rsidRPr="00F429DF">
        <w:rPr>
          <w:rFonts w:ascii="Times New Roman" w:hAnsi="Times New Roman"/>
          <w:color w:val="000000"/>
          <w:szCs w:val="28"/>
          <w:lang w:val="pt-BR"/>
        </w:rPr>
        <w:t xml:space="preserve"> quy hoạch: Hmin=1</w:t>
      </w:r>
      <w:r>
        <w:rPr>
          <w:rFonts w:ascii="Times New Roman" w:hAnsi="Times New Roman"/>
          <w:color w:val="000000"/>
          <w:szCs w:val="28"/>
          <w:lang w:val="pt-BR"/>
        </w:rPr>
        <w:t>7,75</w:t>
      </w:r>
      <w:r w:rsidRPr="00F429DF">
        <w:rPr>
          <w:rFonts w:ascii="Times New Roman" w:hAnsi="Times New Roman"/>
          <w:color w:val="000000"/>
          <w:szCs w:val="28"/>
          <w:lang w:val="pt-BR"/>
        </w:rPr>
        <w:t>m, Hmax</w:t>
      </w:r>
      <w:r>
        <w:rPr>
          <w:rFonts w:ascii="Times New Roman" w:hAnsi="Times New Roman"/>
          <w:color w:val="000000"/>
          <w:szCs w:val="28"/>
          <w:lang w:val="pt-BR"/>
        </w:rPr>
        <w:t xml:space="preserve"> =21,10</w:t>
      </w:r>
      <w:r w:rsidRPr="00F429DF">
        <w:rPr>
          <w:rFonts w:ascii="Times New Roman" w:hAnsi="Times New Roman"/>
          <w:color w:val="000000"/>
          <w:szCs w:val="28"/>
          <w:lang w:val="pt-BR"/>
        </w:rPr>
        <w:t>m.</w:t>
      </w:r>
    </w:p>
    <w:p w:rsidR="00315386" w:rsidRPr="00AC1CC3" w:rsidRDefault="00315386"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Cao độ nền các lô đất xây dựng được thiết kế đảm bảo độ dốc nền đáp ứng thoát nước mặt thuận lợi, và có cao độ cao hơn các tuyến đường xung quanh từ 0,15 – 0,20m.</w:t>
      </w:r>
    </w:p>
    <w:p w:rsidR="00315386" w:rsidRPr="00AC1CC3" w:rsidRDefault="00315386"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Thiết kế san nền các lô đất đảm bảo thoát nước ra hệ thống cống thoát nước theo các trục đường và thoát dần về phía các lưu vực.</w:t>
      </w:r>
    </w:p>
    <w:p w:rsidR="00315386" w:rsidRPr="00AC1CC3" w:rsidRDefault="00315386"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 xml:space="preserve">Độ dốc các ô đất san nền ≥ 0,4%, đảm bảo cho việc thoát nước nhanh chóng. </w:t>
      </w:r>
    </w:p>
    <w:p w:rsidR="00F429DF" w:rsidRPr="00F429DF" w:rsidRDefault="00F429DF" w:rsidP="00F429DF">
      <w:pPr>
        <w:pStyle w:val="BodyText"/>
        <w:widowControl w:val="0"/>
        <w:tabs>
          <w:tab w:val="left" w:pos="720"/>
        </w:tabs>
        <w:spacing w:after="120"/>
        <w:ind w:left="357"/>
        <w:rPr>
          <w:rFonts w:ascii="Times New Roman" w:hAnsi="Times New Roman"/>
          <w:color w:val="000000"/>
          <w:lang w:val="fr-FR"/>
        </w:rPr>
      </w:pPr>
      <w:r>
        <w:rPr>
          <w:rFonts w:ascii="Times New Roman" w:hAnsi="Times New Roman"/>
          <w:color w:val="000000"/>
          <w:szCs w:val="28"/>
          <w:lang w:val="pt-BR"/>
        </w:rPr>
        <w:t>b. Thoát nước mặt:</w:t>
      </w:r>
      <w:r w:rsidR="00315386" w:rsidRPr="00AC1CC3">
        <w:rPr>
          <w:rFonts w:ascii="Times New Roman" w:hAnsi="Times New Roman"/>
          <w:color w:val="000000"/>
          <w:szCs w:val="28"/>
          <w:lang w:val="pt-BR"/>
        </w:rPr>
        <w:tab/>
      </w:r>
      <w:r w:rsidR="00315386" w:rsidRPr="00AC1CC3">
        <w:rPr>
          <w:rFonts w:ascii="Times New Roman" w:hAnsi="Times New Roman"/>
          <w:color w:val="000000"/>
          <w:szCs w:val="28"/>
          <w:lang w:val="pt-BR"/>
        </w:rPr>
        <w:tab/>
      </w:r>
    </w:p>
    <w:p w:rsidR="00315386" w:rsidRPr="00AC1CC3" w:rsidRDefault="00315386"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Hệ thống thoát nước là hệ thống thoát nước riêng giữa nước mưa và nước thải.</w:t>
      </w:r>
    </w:p>
    <w:p w:rsidR="00315386" w:rsidRPr="00AC1CC3" w:rsidRDefault="00315386"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Hệ thống thoát nước mưa của khu quy hoạch căn bản vẫn tuân theo các lưu vực thoát nước tự nhiên và hướng dốc nền trong thiết kế san nền.</w:t>
      </w:r>
    </w:p>
    <w:p w:rsidR="00315386" w:rsidRPr="00AC1CC3" w:rsidRDefault="00F429DF" w:rsidP="00315386">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Pr>
          <w:rFonts w:ascii="Times New Roman" w:hAnsi="Times New Roman"/>
          <w:color w:val="000000"/>
          <w:szCs w:val="28"/>
          <w:lang w:val="pt-BR"/>
        </w:rPr>
        <w:t>Toàn bộ diện tích lưu vực khu vực lập quy hoạch được thoát vào cống</w:t>
      </w:r>
      <w:r w:rsidR="000442C0">
        <w:rPr>
          <w:rFonts w:ascii="Times New Roman" w:hAnsi="Times New Roman"/>
          <w:color w:val="000000"/>
          <w:szCs w:val="28"/>
          <w:lang w:val="pt-BR"/>
        </w:rPr>
        <w:t xml:space="preserve"> hộp BXH=10001000 và cống hộp BXH=1500X1500 thuộc khu đô thị Hồng Tiến và sau đó thoát ra mương đất hiện trạng phía Tây Nam khu đô thị Hồng Tiến.</w:t>
      </w:r>
    </w:p>
    <w:p w:rsidR="000442C0" w:rsidRDefault="00315386" w:rsidP="000442C0">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AC1CC3">
        <w:rPr>
          <w:rFonts w:ascii="Times New Roman" w:hAnsi="Times New Roman"/>
          <w:color w:val="000000"/>
          <w:szCs w:val="28"/>
          <w:lang w:val="pt-BR"/>
        </w:rPr>
        <w:t>Dọc theo các tuyến cống xây dựng các hố ga kiểm tra kết hợp thu nước của hệ thống. Khoảng cách các hố ga trung bình khoảng 30 – 50m tuỳ theo độ dốc đáy cống.</w:t>
      </w:r>
    </w:p>
    <w:p w:rsidR="000442C0" w:rsidRPr="000442C0" w:rsidRDefault="000442C0" w:rsidP="000442C0">
      <w:pPr>
        <w:pStyle w:val="BodyText"/>
        <w:widowControl w:val="0"/>
        <w:numPr>
          <w:ilvl w:val="0"/>
          <w:numId w:val="23"/>
        </w:numPr>
        <w:tabs>
          <w:tab w:val="left" w:pos="720"/>
        </w:tabs>
        <w:spacing w:after="120"/>
        <w:ind w:left="0" w:firstLine="357"/>
        <w:rPr>
          <w:rFonts w:ascii="Times New Roman" w:hAnsi="Times New Roman"/>
          <w:color w:val="000000"/>
          <w:szCs w:val="28"/>
          <w:lang w:val="pt-BR"/>
        </w:rPr>
      </w:pPr>
      <w:r w:rsidRPr="000442C0">
        <w:rPr>
          <w:rFonts w:ascii="Times New Roman" w:hAnsi="Times New Roman"/>
          <w:color w:val="000000"/>
          <w:szCs w:val="28"/>
          <w:lang w:val="nl-NL"/>
        </w:rPr>
        <w:t xml:space="preserve">Vật liệu cống: Sử dụng cống cống tròn BTCT D600; D800; cống hộp BTCT </w:t>
      </w:r>
      <w:r w:rsidRPr="000442C0">
        <w:rPr>
          <w:rFonts w:ascii="Times New Roman" w:hAnsi="Times New Roman"/>
          <w:color w:val="000000"/>
          <w:szCs w:val="28"/>
          <w:lang w:val="nl-NL"/>
        </w:rPr>
        <w:lastRenderedPageBreak/>
        <w:t>B1000x1000, B1500x1500</w:t>
      </w:r>
      <w:r>
        <w:rPr>
          <w:rFonts w:ascii="Times New Roman" w:hAnsi="Times New Roman"/>
          <w:color w:val="000000"/>
          <w:szCs w:val="28"/>
          <w:lang w:val="nl-NL"/>
        </w:rPr>
        <w:t>.</w:t>
      </w:r>
    </w:p>
    <w:p w:rsidR="000442C0" w:rsidRDefault="00315386" w:rsidP="000442C0">
      <w:pPr>
        <w:pStyle w:val="bac-bullet01"/>
        <w:numPr>
          <w:ilvl w:val="0"/>
          <w:numId w:val="0"/>
        </w:numPr>
        <w:tabs>
          <w:tab w:val="left" w:pos="1440"/>
        </w:tabs>
        <w:spacing w:before="0" w:after="120"/>
        <w:rPr>
          <w:rFonts w:ascii="Times New Roman" w:hAnsi="Times New Roman"/>
          <w:b/>
          <w:color w:val="000000"/>
          <w:sz w:val="28"/>
          <w:szCs w:val="28"/>
          <w:lang w:val="en-US"/>
        </w:rPr>
      </w:pPr>
      <w:r w:rsidRPr="00AC1CC3">
        <w:rPr>
          <w:rFonts w:ascii="Times New Roman" w:hAnsi="Times New Roman"/>
          <w:b/>
          <w:color w:val="000000"/>
          <w:sz w:val="28"/>
          <w:szCs w:val="28"/>
          <w:lang w:val="vi-VN"/>
        </w:rPr>
        <w:t>9.4. Quy hoạch cấp nước</w:t>
      </w:r>
      <w:r w:rsidR="000442C0">
        <w:rPr>
          <w:rFonts w:ascii="Times New Roman" w:hAnsi="Times New Roman"/>
          <w:b/>
          <w:color w:val="000000"/>
          <w:sz w:val="28"/>
          <w:szCs w:val="28"/>
          <w:lang w:val="en-US"/>
        </w:rPr>
        <w:t>, thoát nước thải.</w:t>
      </w:r>
    </w:p>
    <w:p w:rsidR="000442C0" w:rsidRPr="000442C0" w:rsidRDefault="000442C0" w:rsidP="000442C0">
      <w:pPr>
        <w:pStyle w:val="bac-bullet01"/>
        <w:numPr>
          <w:ilvl w:val="0"/>
          <w:numId w:val="0"/>
        </w:numPr>
        <w:tabs>
          <w:tab w:val="left" w:pos="1440"/>
        </w:tabs>
        <w:spacing w:before="0" w:after="120"/>
        <w:rPr>
          <w:rFonts w:ascii="Times New Roman" w:hAnsi="Times New Roman"/>
          <w:b/>
          <w:color w:val="000000"/>
          <w:sz w:val="28"/>
          <w:szCs w:val="28"/>
          <w:lang w:val="en-US"/>
        </w:rPr>
      </w:pPr>
      <w:r>
        <w:rPr>
          <w:rFonts w:ascii="Times New Roman" w:hAnsi="Times New Roman"/>
          <w:b/>
          <w:color w:val="000000"/>
          <w:sz w:val="28"/>
          <w:szCs w:val="28"/>
          <w:lang w:val="en-US"/>
        </w:rPr>
        <w:t>a. cấp nước</w:t>
      </w:r>
    </w:p>
    <w:p w:rsidR="00315386" w:rsidRPr="00AC1CC3" w:rsidRDefault="00315386" w:rsidP="00315386">
      <w:pPr>
        <w:pStyle w:val="BodyTextIndent3"/>
        <w:spacing w:after="120" w:line="240" w:lineRule="auto"/>
        <w:rPr>
          <w:rFonts w:ascii="Times New Roman" w:eastAsia="Arial" w:hAnsi="Times New Roman"/>
          <w:b/>
          <w:color w:val="000000"/>
          <w:spacing w:val="-8"/>
          <w:szCs w:val="28"/>
        </w:rPr>
      </w:pPr>
      <w:r w:rsidRPr="00AC1CC3">
        <w:rPr>
          <w:rFonts w:ascii="Times New Roman" w:eastAsia="Arial" w:hAnsi="Times New Roman"/>
          <w:b/>
          <w:i/>
          <w:color w:val="000000"/>
          <w:spacing w:val="-8"/>
          <w:szCs w:val="28"/>
          <w:lang w:val="pt-BR"/>
        </w:rPr>
        <w:t>Tiêu chuẩn và nhu cầu dùng nước</w:t>
      </w:r>
      <w:r w:rsidRPr="00AC1CC3">
        <w:rPr>
          <w:rFonts w:ascii="Times New Roman" w:eastAsia="Arial" w:hAnsi="Times New Roman"/>
          <w:b/>
          <w:color w:val="000000"/>
          <w:spacing w:val="-8"/>
          <w:szCs w:val="28"/>
        </w:rPr>
        <w:t>:</w:t>
      </w:r>
    </w:p>
    <w:p w:rsidR="00315386" w:rsidRPr="00AC1CC3" w:rsidRDefault="00315386" w:rsidP="00315386">
      <w:pPr>
        <w:pStyle w:val="ListParagraph"/>
        <w:tabs>
          <w:tab w:val="left" w:pos="990"/>
        </w:tabs>
        <w:spacing w:after="120" w:line="240" w:lineRule="auto"/>
        <w:ind w:left="360" w:hanging="360"/>
        <w:jc w:val="center"/>
        <w:rPr>
          <w:rFonts w:ascii="Times New Roman" w:hAnsi="Times New Roman"/>
          <w:i/>
          <w:color w:val="000000"/>
          <w:sz w:val="28"/>
          <w:szCs w:val="28"/>
        </w:rPr>
      </w:pPr>
      <w:r w:rsidRPr="00AC1CC3">
        <w:rPr>
          <w:rFonts w:ascii="Times New Roman" w:hAnsi="Times New Roman"/>
          <w:i/>
          <w:color w:val="000000"/>
          <w:sz w:val="28"/>
          <w:szCs w:val="28"/>
        </w:rPr>
        <w:t>Bảng: Chỉ tiêu tính toán</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4254"/>
        <w:gridCol w:w="2642"/>
        <w:gridCol w:w="1574"/>
      </w:tblGrid>
      <w:tr w:rsidR="00315386" w:rsidRPr="00AC1CC3" w:rsidTr="00315386">
        <w:trPr>
          <w:trHeight w:val="233"/>
          <w:tblHeader/>
        </w:trPr>
        <w:tc>
          <w:tcPr>
            <w:tcW w:w="40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line="276" w:lineRule="auto"/>
              <w:jc w:val="center"/>
              <w:rPr>
                <w:rFonts w:ascii="Times New Roman" w:hAnsi="Times New Roman"/>
                <w:b/>
                <w:bCs/>
                <w:noProof/>
                <w:color w:val="000000"/>
                <w:szCs w:val="28"/>
              </w:rPr>
            </w:pPr>
            <w:r w:rsidRPr="00AC1CC3">
              <w:rPr>
                <w:rFonts w:ascii="Times New Roman" w:hAnsi="Times New Roman"/>
                <w:b/>
                <w:bCs/>
                <w:noProof/>
                <w:color w:val="000000"/>
                <w:szCs w:val="28"/>
              </w:rPr>
              <w:t>TT</w:t>
            </w:r>
          </w:p>
        </w:tc>
        <w:tc>
          <w:tcPr>
            <w:tcW w:w="2329"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line="276" w:lineRule="auto"/>
              <w:jc w:val="center"/>
              <w:rPr>
                <w:rFonts w:ascii="Times New Roman" w:hAnsi="Times New Roman"/>
                <w:b/>
                <w:bCs/>
                <w:noProof/>
                <w:color w:val="000000"/>
                <w:szCs w:val="28"/>
              </w:rPr>
            </w:pPr>
            <w:r w:rsidRPr="00AC1CC3">
              <w:rPr>
                <w:rFonts w:ascii="Times New Roman" w:hAnsi="Times New Roman"/>
                <w:b/>
                <w:bCs/>
                <w:noProof/>
                <w:color w:val="000000"/>
                <w:szCs w:val="28"/>
              </w:rPr>
              <w:t>Chỉ tiêu</w:t>
            </w:r>
          </w:p>
        </w:tc>
        <w:tc>
          <w:tcPr>
            <w:tcW w:w="1451"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line="276" w:lineRule="auto"/>
              <w:ind w:right="377"/>
              <w:jc w:val="center"/>
              <w:rPr>
                <w:rFonts w:ascii="Times New Roman" w:hAnsi="Times New Roman"/>
                <w:b/>
                <w:bCs/>
                <w:noProof/>
                <w:color w:val="000000"/>
                <w:szCs w:val="28"/>
              </w:rPr>
            </w:pPr>
            <w:r w:rsidRPr="00AC1CC3">
              <w:rPr>
                <w:rFonts w:ascii="Times New Roman" w:hAnsi="Times New Roman"/>
                <w:b/>
                <w:bCs/>
                <w:noProof/>
                <w:color w:val="000000"/>
                <w:szCs w:val="28"/>
              </w:rPr>
              <w:t>Đơn vị</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tabs>
                <w:tab w:val="left" w:pos="217"/>
              </w:tabs>
              <w:spacing w:line="276" w:lineRule="auto"/>
              <w:jc w:val="center"/>
              <w:rPr>
                <w:rFonts w:ascii="Times New Roman" w:hAnsi="Times New Roman"/>
                <w:b/>
                <w:bCs/>
                <w:noProof/>
                <w:color w:val="000000"/>
                <w:szCs w:val="28"/>
              </w:rPr>
            </w:pPr>
            <w:r w:rsidRPr="00AC1CC3">
              <w:rPr>
                <w:rFonts w:ascii="Times New Roman" w:hAnsi="Times New Roman"/>
                <w:b/>
                <w:bCs/>
                <w:noProof/>
                <w:color w:val="000000"/>
                <w:szCs w:val="28"/>
              </w:rPr>
              <w:t>Khối lượng</w:t>
            </w:r>
          </w:p>
        </w:tc>
      </w:tr>
      <w:tr w:rsidR="00315386" w:rsidRPr="00AC1CC3" w:rsidTr="00315386">
        <w:trPr>
          <w:trHeight w:val="70"/>
        </w:trPr>
        <w:tc>
          <w:tcPr>
            <w:tcW w:w="40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1</w:t>
            </w:r>
          </w:p>
        </w:tc>
        <w:tc>
          <w:tcPr>
            <w:tcW w:w="2329"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noProof/>
                <w:color w:val="000000"/>
                <w:szCs w:val="28"/>
              </w:rPr>
              <w:t>Cấp nước sinh hoạt</w:t>
            </w:r>
          </w:p>
        </w:tc>
        <w:tc>
          <w:tcPr>
            <w:tcW w:w="1451"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l/ng.ngđ</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tabs>
                <w:tab w:val="left" w:pos="217"/>
              </w:tabs>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150</w:t>
            </w:r>
          </w:p>
        </w:tc>
      </w:tr>
      <w:tr w:rsidR="00315386" w:rsidRPr="00AC1CC3" w:rsidTr="00315386">
        <w:trPr>
          <w:trHeight w:val="70"/>
        </w:trPr>
        <w:tc>
          <w:tcPr>
            <w:tcW w:w="40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2</w:t>
            </w:r>
          </w:p>
        </w:tc>
        <w:tc>
          <w:tcPr>
            <w:tcW w:w="2329"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noProof/>
                <w:color w:val="000000"/>
                <w:szCs w:val="28"/>
              </w:rPr>
              <w:t>Cấp nước công trình công cộng</w:t>
            </w:r>
          </w:p>
        </w:tc>
        <w:tc>
          <w:tcPr>
            <w:tcW w:w="1451" w:type="pct"/>
            <w:tcBorders>
              <w:top w:val="single" w:sz="4" w:space="0" w:color="auto"/>
              <w:left w:val="single" w:sz="4" w:space="0" w:color="auto"/>
              <w:bottom w:val="single" w:sz="4" w:space="0" w:color="auto"/>
              <w:right w:val="single" w:sz="4" w:space="0" w:color="auto"/>
            </w:tcBorders>
            <w:noWrap/>
            <w:vAlign w:val="center"/>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color w:val="000000"/>
                <w:szCs w:val="28"/>
              </w:rPr>
              <w:t>l/m2 sàn</w:t>
            </w:r>
          </w:p>
        </w:tc>
        <w:tc>
          <w:tcPr>
            <w:tcW w:w="820" w:type="pct"/>
            <w:tcBorders>
              <w:top w:val="single" w:sz="4" w:space="0" w:color="auto"/>
              <w:left w:val="single" w:sz="4" w:space="0" w:color="auto"/>
              <w:bottom w:val="single" w:sz="4" w:space="0" w:color="auto"/>
              <w:right w:val="single" w:sz="4" w:space="0" w:color="auto"/>
            </w:tcBorders>
            <w:noWrap/>
            <w:vAlign w:val="center"/>
            <w:hideMark/>
          </w:tcPr>
          <w:p w:rsidR="00315386" w:rsidRPr="00AC1CC3" w:rsidRDefault="00315386" w:rsidP="00315386">
            <w:pPr>
              <w:tabs>
                <w:tab w:val="left" w:pos="217"/>
              </w:tabs>
              <w:spacing w:before="120" w:line="276" w:lineRule="auto"/>
              <w:ind w:left="-108"/>
              <w:jc w:val="center"/>
              <w:rPr>
                <w:rFonts w:ascii="Times New Roman" w:hAnsi="Times New Roman"/>
                <w:noProof/>
                <w:color w:val="000000"/>
                <w:szCs w:val="28"/>
              </w:rPr>
            </w:pPr>
            <w:r w:rsidRPr="00AC1CC3">
              <w:rPr>
                <w:rFonts w:ascii="Times New Roman" w:hAnsi="Times New Roman"/>
                <w:color w:val="000000"/>
                <w:szCs w:val="28"/>
              </w:rPr>
              <w:t>2</w:t>
            </w:r>
          </w:p>
        </w:tc>
      </w:tr>
      <w:tr w:rsidR="00315386" w:rsidRPr="00AC1CC3" w:rsidTr="00315386">
        <w:trPr>
          <w:trHeight w:val="70"/>
        </w:trPr>
        <w:tc>
          <w:tcPr>
            <w:tcW w:w="400" w:type="pct"/>
            <w:tcBorders>
              <w:top w:val="single" w:sz="4" w:space="0" w:color="auto"/>
              <w:left w:val="single" w:sz="4" w:space="0" w:color="auto"/>
              <w:bottom w:val="single" w:sz="4" w:space="0" w:color="auto"/>
              <w:right w:val="single" w:sz="4" w:space="0" w:color="auto"/>
            </w:tcBorders>
            <w:noWrap/>
            <w:vAlign w:val="bottom"/>
          </w:tcPr>
          <w:p w:rsidR="00315386" w:rsidRPr="00AC1CC3" w:rsidRDefault="00315386" w:rsidP="00315386">
            <w:pPr>
              <w:spacing w:before="120" w:line="276" w:lineRule="auto"/>
              <w:ind w:left="-108"/>
              <w:jc w:val="center"/>
              <w:rPr>
                <w:rFonts w:ascii="Times New Roman" w:hAnsi="Times New Roman"/>
                <w:noProof/>
                <w:color w:val="000000"/>
                <w:szCs w:val="28"/>
              </w:rPr>
            </w:pPr>
          </w:p>
        </w:tc>
        <w:tc>
          <w:tcPr>
            <w:tcW w:w="2329" w:type="pct"/>
            <w:tcBorders>
              <w:top w:val="single" w:sz="4" w:space="0" w:color="auto"/>
              <w:left w:val="single" w:sz="4" w:space="0" w:color="auto"/>
              <w:bottom w:val="single" w:sz="4" w:space="0" w:color="auto"/>
              <w:right w:val="single" w:sz="4" w:space="0" w:color="auto"/>
            </w:tcBorders>
            <w:noWrap/>
            <w:vAlign w:val="bottom"/>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noProof/>
                <w:color w:val="000000"/>
                <w:szCs w:val="28"/>
              </w:rPr>
              <w:t>Trường mầm non</w:t>
            </w:r>
          </w:p>
        </w:tc>
        <w:tc>
          <w:tcPr>
            <w:tcW w:w="1451"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l/hs/ ngđ</w:t>
            </w:r>
          </w:p>
        </w:tc>
        <w:tc>
          <w:tcPr>
            <w:tcW w:w="820"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tabs>
                <w:tab w:val="left" w:pos="217"/>
              </w:tabs>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75</w:t>
            </w:r>
          </w:p>
        </w:tc>
      </w:tr>
      <w:tr w:rsidR="00315386" w:rsidRPr="00AC1CC3" w:rsidTr="00315386">
        <w:trPr>
          <w:trHeight w:val="70"/>
        </w:trPr>
        <w:tc>
          <w:tcPr>
            <w:tcW w:w="400" w:type="pct"/>
            <w:tcBorders>
              <w:top w:val="single" w:sz="4" w:space="0" w:color="auto"/>
              <w:left w:val="single" w:sz="4" w:space="0" w:color="auto"/>
              <w:bottom w:val="single" w:sz="4" w:space="0" w:color="auto"/>
              <w:right w:val="single" w:sz="4" w:space="0" w:color="auto"/>
            </w:tcBorders>
            <w:noWrap/>
            <w:vAlign w:val="bottom"/>
          </w:tcPr>
          <w:p w:rsidR="00315386" w:rsidRPr="00AC1CC3" w:rsidRDefault="00315386" w:rsidP="00315386">
            <w:pPr>
              <w:spacing w:before="120" w:line="276" w:lineRule="auto"/>
              <w:ind w:left="-108"/>
              <w:jc w:val="center"/>
              <w:rPr>
                <w:rFonts w:ascii="Times New Roman" w:hAnsi="Times New Roman"/>
                <w:noProof/>
                <w:color w:val="000000"/>
                <w:szCs w:val="28"/>
              </w:rPr>
            </w:pPr>
          </w:p>
        </w:tc>
        <w:tc>
          <w:tcPr>
            <w:tcW w:w="2329" w:type="pct"/>
            <w:tcBorders>
              <w:top w:val="single" w:sz="4" w:space="0" w:color="auto"/>
              <w:left w:val="single" w:sz="4" w:space="0" w:color="auto"/>
              <w:bottom w:val="single" w:sz="4" w:space="0" w:color="auto"/>
              <w:right w:val="single" w:sz="4" w:space="0" w:color="auto"/>
            </w:tcBorders>
            <w:noWrap/>
            <w:vAlign w:val="bottom"/>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noProof/>
                <w:color w:val="000000"/>
                <w:szCs w:val="28"/>
              </w:rPr>
              <w:t>Trường tiểu học, THCS</w:t>
            </w:r>
          </w:p>
        </w:tc>
        <w:tc>
          <w:tcPr>
            <w:tcW w:w="1451"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l/hs/ ngđ</w:t>
            </w:r>
          </w:p>
        </w:tc>
        <w:tc>
          <w:tcPr>
            <w:tcW w:w="820"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tabs>
                <w:tab w:val="left" w:pos="217"/>
              </w:tabs>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15</w:t>
            </w:r>
          </w:p>
        </w:tc>
      </w:tr>
      <w:tr w:rsidR="00315386" w:rsidRPr="00AC1CC3" w:rsidTr="00315386">
        <w:trPr>
          <w:trHeight w:val="422"/>
        </w:trPr>
        <w:tc>
          <w:tcPr>
            <w:tcW w:w="40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3</w:t>
            </w:r>
          </w:p>
        </w:tc>
        <w:tc>
          <w:tcPr>
            <w:tcW w:w="2329" w:type="pct"/>
            <w:tcBorders>
              <w:top w:val="single" w:sz="4" w:space="0" w:color="auto"/>
              <w:left w:val="single" w:sz="4" w:space="0" w:color="auto"/>
              <w:bottom w:val="single" w:sz="4" w:space="0" w:color="auto"/>
              <w:right w:val="single" w:sz="4" w:space="0" w:color="auto"/>
            </w:tcBorders>
            <w:noWrap/>
            <w:vAlign w:val="center"/>
            <w:hideMark/>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color w:val="000000"/>
                <w:szCs w:val="28"/>
              </w:rPr>
              <w:t>Cấp nước tưới cây</w:t>
            </w:r>
          </w:p>
        </w:tc>
        <w:tc>
          <w:tcPr>
            <w:tcW w:w="1451" w:type="pct"/>
            <w:tcBorders>
              <w:top w:val="single" w:sz="4" w:space="0" w:color="auto"/>
              <w:left w:val="single" w:sz="4" w:space="0" w:color="auto"/>
              <w:bottom w:val="single" w:sz="4" w:space="0" w:color="auto"/>
              <w:right w:val="single" w:sz="4" w:space="0" w:color="auto"/>
            </w:tcBorders>
            <w:noWrap/>
            <w:vAlign w:val="center"/>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color w:val="000000"/>
                <w:szCs w:val="28"/>
              </w:rPr>
              <w:t>l/m2</w:t>
            </w:r>
          </w:p>
        </w:tc>
        <w:tc>
          <w:tcPr>
            <w:tcW w:w="820" w:type="pct"/>
            <w:tcBorders>
              <w:top w:val="single" w:sz="4" w:space="0" w:color="auto"/>
              <w:left w:val="single" w:sz="4" w:space="0" w:color="auto"/>
              <w:bottom w:val="single" w:sz="4" w:space="0" w:color="auto"/>
              <w:right w:val="single" w:sz="4" w:space="0" w:color="auto"/>
            </w:tcBorders>
            <w:noWrap/>
            <w:vAlign w:val="center"/>
            <w:hideMark/>
          </w:tcPr>
          <w:p w:rsidR="00315386" w:rsidRPr="00AC1CC3" w:rsidRDefault="00315386" w:rsidP="00315386">
            <w:pPr>
              <w:tabs>
                <w:tab w:val="left" w:pos="217"/>
              </w:tabs>
              <w:spacing w:before="120" w:line="276" w:lineRule="auto"/>
              <w:ind w:left="-108"/>
              <w:jc w:val="center"/>
              <w:rPr>
                <w:rFonts w:ascii="Times New Roman" w:hAnsi="Times New Roman"/>
                <w:noProof/>
                <w:color w:val="000000"/>
                <w:szCs w:val="28"/>
              </w:rPr>
            </w:pPr>
            <w:r w:rsidRPr="00AC1CC3">
              <w:rPr>
                <w:rFonts w:ascii="Times New Roman" w:hAnsi="Times New Roman"/>
                <w:color w:val="000000"/>
                <w:szCs w:val="28"/>
              </w:rPr>
              <w:t>3</w:t>
            </w:r>
          </w:p>
        </w:tc>
      </w:tr>
      <w:tr w:rsidR="00315386" w:rsidRPr="00AC1CC3" w:rsidTr="00315386">
        <w:trPr>
          <w:trHeight w:val="422"/>
        </w:trPr>
        <w:tc>
          <w:tcPr>
            <w:tcW w:w="400" w:type="pct"/>
            <w:tcBorders>
              <w:top w:val="single" w:sz="4" w:space="0" w:color="auto"/>
              <w:left w:val="single" w:sz="4" w:space="0" w:color="auto"/>
              <w:bottom w:val="single" w:sz="4" w:space="0" w:color="auto"/>
              <w:right w:val="single" w:sz="4" w:space="0" w:color="auto"/>
            </w:tcBorders>
            <w:noWrap/>
            <w:vAlign w:val="bottom"/>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4</w:t>
            </w:r>
          </w:p>
        </w:tc>
        <w:tc>
          <w:tcPr>
            <w:tcW w:w="2329"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spacing w:before="120" w:line="276" w:lineRule="auto"/>
              <w:jc w:val="both"/>
              <w:rPr>
                <w:rFonts w:ascii="Times New Roman" w:hAnsi="Times New Roman"/>
                <w:color w:val="000000"/>
                <w:szCs w:val="28"/>
              </w:rPr>
            </w:pPr>
            <w:r w:rsidRPr="00AC1CC3">
              <w:rPr>
                <w:rFonts w:ascii="Times New Roman" w:hAnsi="Times New Roman"/>
                <w:color w:val="000000"/>
                <w:szCs w:val="28"/>
              </w:rPr>
              <w:t>Cấp nước rửa đường</w:t>
            </w:r>
          </w:p>
        </w:tc>
        <w:tc>
          <w:tcPr>
            <w:tcW w:w="1451"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l/m2</w:t>
            </w:r>
          </w:p>
        </w:tc>
        <w:tc>
          <w:tcPr>
            <w:tcW w:w="820" w:type="pct"/>
            <w:tcBorders>
              <w:top w:val="single" w:sz="4" w:space="0" w:color="auto"/>
              <w:left w:val="single" w:sz="4" w:space="0" w:color="auto"/>
              <w:bottom w:val="single" w:sz="4" w:space="0" w:color="auto"/>
              <w:right w:val="single" w:sz="4" w:space="0" w:color="auto"/>
            </w:tcBorders>
            <w:noWrap/>
            <w:vAlign w:val="center"/>
          </w:tcPr>
          <w:p w:rsidR="00315386" w:rsidRPr="00AC1CC3" w:rsidRDefault="00315386" w:rsidP="00315386">
            <w:pPr>
              <w:tabs>
                <w:tab w:val="left" w:pos="217"/>
              </w:tabs>
              <w:spacing w:before="120" w:line="276" w:lineRule="auto"/>
              <w:ind w:left="-108"/>
              <w:jc w:val="center"/>
              <w:rPr>
                <w:rFonts w:ascii="Times New Roman" w:hAnsi="Times New Roman"/>
                <w:color w:val="000000"/>
                <w:szCs w:val="28"/>
              </w:rPr>
            </w:pPr>
            <w:r w:rsidRPr="00AC1CC3">
              <w:rPr>
                <w:rFonts w:ascii="Times New Roman" w:hAnsi="Times New Roman"/>
                <w:color w:val="000000"/>
                <w:szCs w:val="28"/>
              </w:rPr>
              <w:t>0,4x2 lần</w:t>
            </w:r>
          </w:p>
        </w:tc>
      </w:tr>
      <w:tr w:rsidR="00315386" w:rsidRPr="00AC1CC3" w:rsidTr="00315386">
        <w:trPr>
          <w:trHeight w:val="233"/>
        </w:trPr>
        <w:tc>
          <w:tcPr>
            <w:tcW w:w="40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5</w:t>
            </w:r>
          </w:p>
        </w:tc>
        <w:tc>
          <w:tcPr>
            <w:tcW w:w="2329"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jc w:val="both"/>
              <w:rPr>
                <w:rFonts w:ascii="Times New Roman" w:hAnsi="Times New Roman"/>
                <w:noProof/>
                <w:color w:val="000000"/>
                <w:szCs w:val="28"/>
              </w:rPr>
            </w:pPr>
            <w:r w:rsidRPr="00AC1CC3">
              <w:rPr>
                <w:rFonts w:ascii="Times New Roman" w:hAnsi="Times New Roman"/>
                <w:noProof/>
                <w:color w:val="000000"/>
                <w:szCs w:val="28"/>
              </w:rPr>
              <w:t>Cấp nước dự phòng</w:t>
            </w:r>
          </w:p>
        </w:tc>
        <w:tc>
          <w:tcPr>
            <w:tcW w:w="1451"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 tổng nước cấp</w:t>
            </w:r>
          </w:p>
        </w:tc>
        <w:tc>
          <w:tcPr>
            <w:tcW w:w="820" w:type="pct"/>
            <w:tcBorders>
              <w:top w:val="single" w:sz="4" w:space="0" w:color="auto"/>
              <w:left w:val="single" w:sz="4" w:space="0" w:color="auto"/>
              <w:bottom w:val="single" w:sz="4" w:space="0" w:color="auto"/>
              <w:right w:val="single" w:sz="4" w:space="0" w:color="auto"/>
            </w:tcBorders>
            <w:noWrap/>
            <w:vAlign w:val="bottom"/>
            <w:hideMark/>
          </w:tcPr>
          <w:p w:rsidR="00315386" w:rsidRPr="00AC1CC3" w:rsidRDefault="00315386" w:rsidP="00315386">
            <w:pPr>
              <w:tabs>
                <w:tab w:val="left" w:pos="217"/>
              </w:tabs>
              <w:spacing w:before="120" w:line="276" w:lineRule="auto"/>
              <w:ind w:left="-108"/>
              <w:jc w:val="center"/>
              <w:rPr>
                <w:rFonts w:ascii="Times New Roman" w:hAnsi="Times New Roman"/>
                <w:noProof/>
                <w:color w:val="000000"/>
                <w:szCs w:val="28"/>
              </w:rPr>
            </w:pPr>
            <w:r w:rsidRPr="00AC1CC3">
              <w:rPr>
                <w:rFonts w:ascii="Times New Roman" w:hAnsi="Times New Roman"/>
                <w:noProof/>
                <w:color w:val="000000"/>
                <w:szCs w:val="28"/>
              </w:rPr>
              <w:t>15</w:t>
            </w:r>
          </w:p>
        </w:tc>
      </w:tr>
    </w:tbl>
    <w:p w:rsidR="000442C0" w:rsidRDefault="000442C0" w:rsidP="000442C0">
      <w:pPr>
        <w:pStyle w:val="BodyText"/>
        <w:widowControl w:val="0"/>
        <w:tabs>
          <w:tab w:val="left" w:pos="709"/>
        </w:tabs>
        <w:spacing w:after="120"/>
        <w:ind w:left="426"/>
        <w:rPr>
          <w:rFonts w:ascii="Times New Roman" w:hAnsi="Times New Roman"/>
          <w:b/>
          <w:bCs/>
          <w:color w:val="000000"/>
          <w:szCs w:val="28"/>
        </w:rPr>
      </w:pPr>
    </w:p>
    <w:p w:rsidR="00315386" w:rsidRPr="00AC1CC3" w:rsidRDefault="00315386" w:rsidP="00315386">
      <w:pPr>
        <w:pStyle w:val="BodyText"/>
        <w:widowControl w:val="0"/>
        <w:numPr>
          <w:ilvl w:val="0"/>
          <w:numId w:val="25"/>
        </w:numPr>
        <w:tabs>
          <w:tab w:val="left" w:pos="709"/>
        </w:tabs>
        <w:spacing w:after="120"/>
        <w:ind w:left="0" w:firstLine="426"/>
        <w:rPr>
          <w:rFonts w:ascii="Times New Roman" w:hAnsi="Times New Roman"/>
          <w:b/>
          <w:bCs/>
          <w:color w:val="000000"/>
          <w:szCs w:val="28"/>
        </w:rPr>
      </w:pPr>
      <w:r w:rsidRPr="00AC1CC3">
        <w:rPr>
          <w:rFonts w:ascii="Times New Roman" w:hAnsi="Times New Roman"/>
          <w:b/>
          <w:bCs/>
          <w:color w:val="000000"/>
          <w:szCs w:val="28"/>
        </w:rPr>
        <w:t>Tổng lưu lượng nước cấp sinh hoạt và chữa cháy</w:t>
      </w:r>
      <w:r w:rsidR="000442C0">
        <w:rPr>
          <w:rFonts w:ascii="Times New Roman" w:hAnsi="Times New Roman"/>
          <w:b/>
          <w:bCs/>
          <w:color w:val="000000"/>
          <w:szCs w:val="28"/>
        </w:rPr>
        <w:t xml:space="preserve"> cho mạng lưới toàn khu: 923,92</w:t>
      </w:r>
      <w:r w:rsidRPr="00AC1CC3">
        <w:rPr>
          <w:rFonts w:ascii="Times New Roman" w:hAnsi="Times New Roman"/>
          <w:b/>
          <w:bCs/>
          <w:color w:val="000000"/>
          <w:szCs w:val="28"/>
        </w:rPr>
        <w:t xml:space="preserve"> m3/ngđ.</w:t>
      </w:r>
    </w:p>
    <w:p w:rsidR="00315386" w:rsidRPr="00AC1CC3" w:rsidRDefault="00315386" w:rsidP="00315386">
      <w:pPr>
        <w:numPr>
          <w:ilvl w:val="0"/>
          <w:numId w:val="24"/>
        </w:numPr>
        <w:tabs>
          <w:tab w:val="left" w:pos="630"/>
        </w:tabs>
        <w:spacing w:after="120"/>
        <w:ind w:left="0" w:firstLine="360"/>
        <w:jc w:val="both"/>
        <w:rPr>
          <w:rFonts w:ascii="Times New Roman" w:eastAsia="Calibri" w:hAnsi="Times New Roman"/>
          <w:color w:val="000000"/>
          <w:szCs w:val="28"/>
          <w:lang w:val="nl-NL"/>
        </w:rPr>
      </w:pPr>
      <w:r w:rsidRPr="00AC1CC3">
        <w:rPr>
          <w:rFonts w:ascii="Times New Roman" w:eastAsia="Calibri" w:hAnsi="Times New Roman"/>
          <w:color w:val="000000"/>
          <w:szCs w:val="28"/>
          <w:lang w:val="nl-NL"/>
        </w:rPr>
        <w:t>Nước dùng cho tưới cây và rửa đường được lấy từ nguồn nước khác: nước tái sử dụng (nước mưa, nước thải đã qua xử lý), nước sông, hồ, suối….</w:t>
      </w:r>
    </w:p>
    <w:p w:rsidR="00315386" w:rsidRPr="00AC1CC3" w:rsidRDefault="00315386" w:rsidP="00315386">
      <w:pPr>
        <w:spacing w:after="120"/>
        <w:jc w:val="both"/>
        <w:rPr>
          <w:rFonts w:ascii="Times New Roman" w:hAnsi="Times New Roman"/>
          <w:b/>
          <w:iCs/>
          <w:color w:val="000000"/>
          <w:spacing w:val="-6"/>
          <w:szCs w:val="28"/>
          <w:lang w:val="vi-VN"/>
        </w:rPr>
      </w:pPr>
      <w:r w:rsidRPr="00AC1CC3">
        <w:rPr>
          <w:rFonts w:ascii="Times New Roman" w:hAnsi="Times New Roman"/>
          <w:b/>
          <w:iCs/>
          <w:color w:val="000000"/>
          <w:spacing w:val="-6"/>
          <w:szCs w:val="28"/>
          <w:lang w:val="vi-VN"/>
        </w:rPr>
        <w:t>a. Nguồn nước:</w:t>
      </w:r>
    </w:p>
    <w:p w:rsidR="000442C0" w:rsidRPr="000442C0" w:rsidRDefault="000442C0" w:rsidP="000442C0">
      <w:pPr>
        <w:pStyle w:val="a0"/>
        <w:ind w:firstLine="720"/>
        <w:rPr>
          <w:rFonts w:eastAsia="Calibri" w:cs="Times New Roman"/>
          <w:i w:val="0"/>
          <w:iCs w:val="0"/>
          <w:color w:val="000000"/>
          <w:sz w:val="28"/>
          <w:szCs w:val="28"/>
          <w:u w:val="none"/>
          <w:lang w:val="nl-NL"/>
        </w:rPr>
      </w:pPr>
      <w:r w:rsidRPr="000442C0">
        <w:rPr>
          <w:rFonts w:eastAsia="Calibri" w:cs="Times New Roman"/>
          <w:i w:val="0"/>
          <w:iCs w:val="0"/>
          <w:color w:val="000000"/>
          <w:sz w:val="28"/>
          <w:szCs w:val="28"/>
          <w:u w:val="none"/>
          <w:lang w:val="nl-NL"/>
        </w:rPr>
        <w:t>Lấy nước từ đường ống D150 chạy qua dự án từ nhà máy nước sông Công cấp tới.</w:t>
      </w:r>
    </w:p>
    <w:p w:rsidR="00315386" w:rsidRDefault="000442C0" w:rsidP="000442C0">
      <w:pPr>
        <w:pStyle w:val="BodyText"/>
        <w:widowControl w:val="0"/>
        <w:tabs>
          <w:tab w:val="left" w:pos="720"/>
        </w:tabs>
        <w:spacing w:after="120"/>
        <w:rPr>
          <w:rFonts w:ascii="Times New Roman" w:eastAsia="Calibri" w:hAnsi="Times New Roman"/>
          <w:color w:val="000000"/>
          <w:szCs w:val="28"/>
          <w:lang w:val="nl-NL"/>
        </w:rPr>
      </w:pPr>
      <w:r>
        <w:rPr>
          <w:rFonts w:ascii="Times New Roman" w:eastAsia="Calibri" w:hAnsi="Times New Roman"/>
          <w:color w:val="000000"/>
          <w:szCs w:val="28"/>
          <w:lang w:val="nl-NL"/>
        </w:rPr>
        <w:tab/>
      </w:r>
      <w:r w:rsidR="00315386" w:rsidRPr="000442C0">
        <w:rPr>
          <w:rFonts w:ascii="Times New Roman" w:eastAsia="Calibri" w:hAnsi="Times New Roman"/>
          <w:color w:val="000000"/>
          <w:szCs w:val="28"/>
          <w:lang w:val="nl-NL"/>
        </w:rPr>
        <w:t>Nước cấp đảm bảo tiêu chuẩn sinh hoạt, đủ lưu lượng, áp lực yêu cầu theo quy định hiện hành theo tiêu chuẩn cấp nước cho khu dân cư và tiêu chuẩn cần thiết phục vụ nhu cầu khác.</w:t>
      </w:r>
    </w:p>
    <w:p w:rsidR="000442C0" w:rsidRDefault="000442C0" w:rsidP="000442C0">
      <w:pPr>
        <w:pStyle w:val="BodyText"/>
        <w:widowControl w:val="0"/>
        <w:tabs>
          <w:tab w:val="left" w:pos="720"/>
        </w:tabs>
        <w:spacing w:after="120"/>
        <w:rPr>
          <w:rFonts w:ascii="Times New Roman" w:eastAsia="Calibri" w:hAnsi="Times New Roman"/>
          <w:b/>
          <w:color w:val="000000"/>
          <w:szCs w:val="28"/>
          <w:lang w:val="nl-NL"/>
        </w:rPr>
      </w:pPr>
      <w:r w:rsidRPr="000442C0">
        <w:rPr>
          <w:rFonts w:ascii="Times New Roman" w:eastAsia="Calibri" w:hAnsi="Times New Roman"/>
          <w:b/>
          <w:color w:val="000000"/>
          <w:szCs w:val="28"/>
          <w:lang w:val="nl-NL"/>
        </w:rPr>
        <w:t>b. Thoát nước thải:</w:t>
      </w:r>
    </w:p>
    <w:p w:rsidR="000442C0" w:rsidRPr="000442C0" w:rsidRDefault="000442C0" w:rsidP="000442C0">
      <w:pPr>
        <w:pStyle w:val="BodyText"/>
        <w:widowControl w:val="0"/>
        <w:tabs>
          <w:tab w:val="left" w:pos="720"/>
        </w:tabs>
        <w:spacing w:after="120"/>
        <w:rPr>
          <w:rFonts w:ascii="Times New Roman" w:eastAsia="Calibri" w:hAnsi="Times New Roman"/>
          <w:b/>
          <w:color w:val="000000"/>
          <w:szCs w:val="28"/>
          <w:lang w:val="nl-NL"/>
        </w:rPr>
      </w:pPr>
      <w:r>
        <w:rPr>
          <w:rFonts w:ascii="Times New Roman" w:eastAsia="Calibri" w:hAnsi="Times New Roman"/>
          <w:b/>
          <w:color w:val="000000"/>
          <w:szCs w:val="28"/>
          <w:lang w:val="nl-NL"/>
        </w:rPr>
        <w:tab/>
      </w:r>
      <w:r w:rsidRPr="004108F0">
        <w:rPr>
          <w:rFonts w:ascii="Times New Roman" w:hAnsi="Times New Roman"/>
          <w:szCs w:val="28"/>
        </w:rPr>
        <w:t xml:space="preserve">Nước thải sinh hoạt tính bằng chỉ tiêu cấp nước với tỷ lệ thu gom </w:t>
      </w:r>
      <w:r>
        <w:rPr>
          <w:rFonts w:ascii="Times New Roman" w:hAnsi="Times New Roman"/>
          <w:szCs w:val="28"/>
        </w:rPr>
        <w:t>bằng</w:t>
      </w:r>
      <w:r w:rsidRPr="004108F0">
        <w:rPr>
          <w:rFonts w:ascii="Times New Roman" w:hAnsi="Times New Roman"/>
          <w:szCs w:val="28"/>
        </w:rPr>
        <w:t xml:space="preserve"> </w:t>
      </w:r>
      <w:r>
        <w:rPr>
          <w:rFonts w:ascii="Times New Roman" w:hAnsi="Times New Roman"/>
          <w:szCs w:val="28"/>
        </w:rPr>
        <w:t>10</w:t>
      </w:r>
      <w:r w:rsidRPr="004108F0">
        <w:rPr>
          <w:rFonts w:ascii="Times New Roman" w:hAnsi="Times New Roman"/>
          <w:szCs w:val="28"/>
        </w:rPr>
        <w:t xml:space="preserve">0%. </w:t>
      </w:r>
      <w:r w:rsidRPr="000442C0">
        <w:rPr>
          <w:rFonts w:ascii="Times New Roman" w:hAnsi="Times New Roman"/>
          <w:szCs w:val="28"/>
        </w:rPr>
        <w:t>T</w:t>
      </w:r>
      <w:r w:rsidRPr="000442C0">
        <w:rPr>
          <w:rFonts w:ascii="Times New Roman" w:hAnsi="Times New Roman" w:cs="Calibri"/>
          <w:szCs w:val="28"/>
        </w:rPr>
        <w:t>ổ</w:t>
      </w:r>
      <w:r w:rsidRPr="000442C0">
        <w:rPr>
          <w:rFonts w:ascii="Times New Roman" w:hAnsi="Times New Roman"/>
          <w:szCs w:val="28"/>
        </w:rPr>
        <w:t>ng l</w:t>
      </w:r>
      <w:r w:rsidRPr="000442C0">
        <w:rPr>
          <w:rFonts w:ascii="Times New Roman" w:hAnsi="Times New Roman" w:cs="Calibri"/>
          <w:szCs w:val="28"/>
        </w:rPr>
        <w:t>ư</w:t>
      </w:r>
      <w:r w:rsidRPr="000442C0">
        <w:rPr>
          <w:rFonts w:ascii="Times New Roman" w:hAnsi="Times New Roman"/>
          <w:szCs w:val="28"/>
        </w:rPr>
        <w:t>u l</w:t>
      </w:r>
      <w:r w:rsidRPr="000442C0">
        <w:rPr>
          <w:rFonts w:ascii="Times New Roman" w:hAnsi="Times New Roman" w:cs="Calibri"/>
          <w:szCs w:val="28"/>
        </w:rPr>
        <w:t>ượ</w:t>
      </w:r>
      <w:r w:rsidRPr="000442C0">
        <w:rPr>
          <w:rFonts w:ascii="Times New Roman" w:hAnsi="Times New Roman"/>
          <w:szCs w:val="28"/>
        </w:rPr>
        <w:t>ng tho</w:t>
      </w:r>
      <w:r w:rsidRPr="000442C0">
        <w:rPr>
          <w:rFonts w:ascii="Times New Roman" w:hAnsi="Times New Roman" w:cs=".VnTime"/>
          <w:szCs w:val="28"/>
        </w:rPr>
        <w:t>á</w:t>
      </w:r>
      <w:r w:rsidRPr="000442C0">
        <w:rPr>
          <w:rFonts w:ascii="Times New Roman" w:hAnsi="Times New Roman"/>
          <w:szCs w:val="28"/>
        </w:rPr>
        <w:t>t n</w:t>
      </w:r>
      <w:r w:rsidRPr="000442C0">
        <w:rPr>
          <w:rFonts w:ascii="Times New Roman" w:hAnsi="Times New Roman" w:cs="Calibri"/>
          <w:szCs w:val="28"/>
        </w:rPr>
        <w:t>ướ</w:t>
      </w:r>
      <w:r w:rsidRPr="000442C0">
        <w:rPr>
          <w:rFonts w:ascii="Times New Roman" w:hAnsi="Times New Roman"/>
          <w:szCs w:val="28"/>
        </w:rPr>
        <w:t>c th</w:t>
      </w:r>
      <w:r w:rsidRPr="000442C0">
        <w:rPr>
          <w:rFonts w:ascii="Times New Roman" w:hAnsi="Times New Roman" w:cs="Calibri"/>
          <w:szCs w:val="28"/>
        </w:rPr>
        <w:t>ả</w:t>
      </w:r>
      <w:r w:rsidRPr="000442C0">
        <w:rPr>
          <w:rFonts w:ascii="Times New Roman" w:hAnsi="Times New Roman"/>
          <w:szCs w:val="28"/>
        </w:rPr>
        <w:t>i c</w:t>
      </w:r>
      <w:r w:rsidRPr="000442C0">
        <w:rPr>
          <w:rFonts w:ascii="Times New Roman" w:hAnsi="Times New Roman" w:cs="Calibri"/>
          <w:szCs w:val="28"/>
        </w:rPr>
        <w:t>ủ</w:t>
      </w:r>
      <w:r w:rsidRPr="000442C0">
        <w:rPr>
          <w:rFonts w:ascii="Times New Roman" w:hAnsi="Times New Roman"/>
          <w:szCs w:val="28"/>
        </w:rPr>
        <w:t>a to</w:t>
      </w:r>
      <w:r w:rsidRPr="000442C0">
        <w:rPr>
          <w:rFonts w:ascii="Times New Roman" w:hAnsi="Times New Roman" w:cs="Calibri"/>
          <w:szCs w:val="28"/>
        </w:rPr>
        <w:t>à</w:t>
      </w:r>
      <w:r w:rsidRPr="000442C0">
        <w:rPr>
          <w:rFonts w:ascii="Times New Roman" w:hAnsi="Times New Roman"/>
          <w:szCs w:val="28"/>
        </w:rPr>
        <w:t>n khu: Q=</w:t>
      </w:r>
      <w:r>
        <w:rPr>
          <w:rFonts w:ascii="Times New Roman" w:hAnsi="Times New Roman"/>
          <w:szCs w:val="28"/>
        </w:rPr>
        <w:t>709,50</w:t>
      </w:r>
      <w:r w:rsidRPr="000442C0">
        <w:rPr>
          <w:rFonts w:ascii="Times New Roman" w:hAnsi="Times New Roman"/>
          <w:szCs w:val="28"/>
        </w:rPr>
        <w:t>(m3/ngđ)</w:t>
      </w:r>
    </w:p>
    <w:p w:rsidR="000442C0" w:rsidRPr="00502E8E" w:rsidRDefault="000442C0" w:rsidP="000442C0">
      <w:pPr>
        <w:ind w:right="-25" w:firstLine="567"/>
        <w:jc w:val="both"/>
        <w:rPr>
          <w:rFonts w:ascii="Times New Roman" w:hAnsi="Times New Roman"/>
          <w:szCs w:val="28"/>
        </w:rPr>
      </w:pPr>
      <w:r w:rsidRPr="00502E8E">
        <w:rPr>
          <w:rFonts w:ascii="Times New Roman" w:hAnsi="Times New Roman"/>
          <w:szCs w:val="28"/>
        </w:rPr>
        <w:t>Hệ thống mạng lưới thoát nước thải được thiết kế đi riêng, mạng lưới thoát nước tự chảy thu gom toàn bộ nước thải sinh hoạt và nước thải dịch vụ, đã qua xử lý cục bộ.</w:t>
      </w:r>
    </w:p>
    <w:p w:rsidR="000442C0" w:rsidRDefault="000442C0" w:rsidP="00DC2D3E">
      <w:pPr>
        <w:ind w:right="-25" w:firstLine="567"/>
        <w:jc w:val="both"/>
        <w:rPr>
          <w:rFonts w:ascii="Times New Roman" w:hAnsi="Times New Roman"/>
          <w:szCs w:val="28"/>
        </w:rPr>
      </w:pPr>
      <w:r>
        <w:rPr>
          <w:rFonts w:ascii="Times New Roman" w:hAnsi="Times New Roman"/>
          <w:szCs w:val="28"/>
        </w:rPr>
        <w:t xml:space="preserve">Khu vực lập </w:t>
      </w:r>
      <w:r w:rsidRPr="009B7D41">
        <w:rPr>
          <w:rFonts w:ascii="Times New Roman" w:hAnsi="Times New Roman"/>
          <w:szCs w:val="28"/>
        </w:rPr>
        <w:t xml:space="preserve">quy hoạch thiết kế một trạm xử lý nước </w:t>
      </w:r>
      <w:r w:rsidRPr="001A1EEE">
        <w:rPr>
          <w:rFonts w:ascii="Times New Roman" w:hAnsi="Times New Roman"/>
          <w:szCs w:val="28"/>
        </w:rPr>
        <w:t>thải</w:t>
      </w:r>
      <w:r>
        <w:rPr>
          <w:rFonts w:ascii="Times New Roman" w:hAnsi="Times New Roman"/>
          <w:szCs w:val="28"/>
        </w:rPr>
        <w:t xml:space="preserve"> có công suất 720 m3/ngđ</w:t>
      </w:r>
      <w:r w:rsidRPr="001A1EEE">
        <w:rPr>
          <w:rFonts w:ascii="Times New Roman" w:hAnsi="Times New Roman"/>
          <w:szCs w:val="28"/>
        </w:rPr>
        <w:t>. Nước thải sinh hoạt được xử lý đạt tiêu chuẩn thải ra môi trường.</w:t>
      </w:r>
    </w:p>
    <w:p w:rsidR="00DC2D3E" w:rsidRPr="00073818" w:rsidRDefault="00DC2D3E" w:rsidP="00DC2D3E">
      <w:pPr>
        <w:ind w:right="-25" w:firstLine="567"/>
        <w:jc w:val="both"/>
        <w:rPr>
          <w:rFonts w:ascii="Times New Roman" w:hAnsi="Times New Roman"/>
          <w:szCs w:val="28"/>
        </w:rPr>
      </w:pPr>
      <w:r w:rsidRPr="00073818">
        <w:rPr>
          <w:rFonts w:ascii="Times New Roman" w:hAnsi="Times New Roman"/>
          <w:szCs w:val="28"/>
        </w:rPr>
        <w:t xml:space="preserve">Tổng lượng rác thải sinh hoạt: </w:t>
      </w:r>
      <w:r>
        <w:rPr>
          <w:rFonts w:ascii="Times New Roman" w:hAnsi="Times New Roman"/>
          <w:szCs w:val="28"/>
        </w:rPr>
        <w:t>5,67</w:t>
      </w:r>
      <w:r w:rsidRPr="00073818">
        <w:rPr>
          <w:rFonts w:ascii="Times New Roman" w:hAnsi="Times New Roman"/>
          <w:szCs w:val="28"/>
        </w:rPr>
        <w:t xml:space="preserve"> tấn/ngđ.</w:t>
      </w:r>
    </w:p>
    <w:p w:rsidR="00DC2D3E" w:rsidRPr="00E67079" w:rsidRDefault="00DC2D3E" w:rsidP="00DC2D3E">
      <w:pPr>
        <w:ind w:right="-25" w:firstLine="567"/>
        <w:jc w:val="both"/>
        <w:rPr>
          <w:rFonts w:ascii="Times New Roman" w:hAnsi="Times New Roman"/>
          <w:szCs w:val="28"/>
        </w:rPr>
      </w:pPr>
      <w:r w:rsidRPr="00E67079">
        <w:rPr>
          <w:rFonts w:ascii="Times New Roman" w:hAnsi="Times New Roman"/>
          <w:szCs w:val="28"/>
        </w:rPr>
        <w:lastRenderedPageBreak/>
        <w:t xml:space="preserve">Rác thải sinh hoạt được thu gom theo các trục đường, tập kết và phân loại chất thải. Rác thải công cộng được quy định tường điểm tập trung hoặc có các thùng rác công cộng. </w:t>
      </w:r>
    </w:p>
    <w:p w:rsidR="00DC2D3E" w:rsidRDefault="00DC2D3E" w:rsidP="00DC2D3E">
      <w:pPr>
        <w:ind w:right="-25" w:firstLine="567"/>
        <w:jc w:val="both"/>
        <w:rPr>
          <w:rFonts w:ascii="Times New Roman" w:hAnsi="Times New Roman"/>
          <w:szCs w:val="28"/>
        </w:rPr>
      </w:pPr>
      <w:r w:rsidRPr="00E67079">
        <w:rPr>
          <w:rFonts w:ascii="Times New Roman" w:hAnsi="Times New Roman"/>
          <w:szCs w:val="28"/>
        </w:rPr>
        <w:t>Rác thải được tập chung và phân loại, vận chuyển về trạm xử lý rác của huyện. Rác thải y tế được thu gom và xử lý riêng.</w:t>
      </w:r>
    </w:p>
    <w:p w:rsidR="00DC2D3E" w:rsidRPr="001A1EEE" w:rsidRDefault="00DC2D3E" w:rsidP="000442C0">
      <w:pPr>
        <w:ind w:right="-25" w:firstLine="720"/>
        <w:jc w:val="both"/>
        <w:rPr>
          <w:rFonts w:ascii="Times New Roman" w:hAnsi="Times New Roman"/>
          <w:szCs w:val="28"/>
        </w:rPr>
      </w:pPr>
    </w:p>
    <w:p w:rsidR="00315386" w:rsidRPr="00AC1CC3" w:rsidRDefault="00315386" w:rsidP="00315386">
      <w:pPr>
        <w:pStyle w:val="bac-bullet01"/>
        <w:numPr>
          <w:ilvl w:val="0"/>
          <w:numId w:val="0"/>
        </w:numPr>
        <w:tabs>
          <w:tab w:val="left" w:pos="1440"/>
        </w:tabs>
        <w:spacing w:before="0" w:after="120"/>
        <w:rPr>
          <w:rFonts w:ascii="Times New Roman" w:hAnsi="Times New Roman"/>
          <w:b/>
          <w:color w:val="000000"/>
          <w:sz w:val="28"/>
          <w:szCs w:val="28"/>
          <w:lang w:val="en-US"/>
        </w:rPr>
      </w:pPr>
      <w:r w:rsidRPr="00AC1CC3">
        <w:rPr>
          <w:rFonts w:ascii="Times New Roman" w:hAnsi="Times New Roman"/>
          <w:b/>
          <w:color w:val="000000"/>
          <w:sz w:val="28"/>
          <w:szCs w:val="28"/>
          <w:lang w:val="vi-VN"/>
        </w:rPr>
        <w:t>9.5. Quy hoạch cấp điện</w:t>
      </w:r>
      <w:r w:rsidRPr="00AC1CC3">
        <w:rPr>
          <w:rFonts w:ascii="Times New Roman" w:hAnsi="Times New Roman"/>
          <w:b/>
          <w:color w:val="000000"/>
          <w:sz w:val="28"/>
          <w:szCs w:val="28"/>
          <w:lang w:val="en-US"/>
        </w:rPr>
        <w:t>, chiếu sáng</w:t>
      </w:r>
    </w:p>
    <w:p w:rsidR="00315386" w:rsidRPr="00AC1CC3" w:rsidRDefault="00315386" w:rsidP="00315386">
      <w:pPr>
        <w:spacing w:after="120"/>
        <w:jc w:val="both"/>
        <w:rPr>
          <w:rFonts w:ascii="Times New Roman" w:hAnsi="Times New Roman"/>
          <w:b/>
          <w:iCs/>
          <w:color w:val="000000"/>
          <w:szCs w:val="28"/>
        </w:rPr>
      </w:pPr>
      <w:r w:rsidRPr="00AC1CC3">
        <w:rPr>
          <w:rFonts w:ascii="Times New Roman" w:hAnsi="Times New Roman"/>
          <w:b/>
          <w:iCs/>
          <w:color w:val="000000"/>
          <w:szCs w:val="28"/>
        </w:rPr>
        <w:t xml:space="preserve">a. Các chỉ tiêu cấp </w:t>
      </w:r>
      <w:r w:rsidRPr="00AC1CC3">
        <w:rPr>
          <w:rFonts w:ascii="Times New Roman" w:hAnsi="Times New Roman" w:hint="eastAsia"/>
          <w:b/>
          <w:iCs/>
          <w:color w:val="000000"/>
          <w:szCs w:val="28"/>
        </w:rPr>
        <w:t>đ</w:t>
      </w:r>
      <w:r w:rsidRPr="00AC1CC3">
        <w:rPr>
          <w:rFonts w:ascii="Times New Roman" w:hAnsi="Times New Roman"/>
          <w:b/>
          <w:iCs/>
          <w:color w:val="000000"/>
          <w:szCs w:val="28"/>
        </w:rPr>
        <w:t>iện theo quy chuẩn, tiêu chuẩn</w:t>
      </w:r>
    </w:p>
    <w:tbl>
      <w:tblPr>
        <w:tblW w:w="977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3844"/>
        <w:gridCol w:w="2275"/>
        <w:gridCol w:w="3034"/>
      </w:tblGrid>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b/>
                <w:bCs/>
                <w:color w:val="000000"/>
                <w:szCs w:val="28"/>
              </w:rPr>
            </w:pPr>
            <w:r w:rsidRPr="00AC1CC3">
              <w:rPr>
                <w:rFonts w:ascii="Times New Roman" w:hAnsi="Times New Roman"/>
                <w:b/>
                <w:bCs/>
                <w:color w:val="000000"/>
                <w:szCs w:val="28"/>
              </w:rPr>
              <w:t>Stt</w:t>
            </w:r>
          </w:p>
        </w:tc>
        <w:tc>
          <w:tcPr>
            <w:tcW w:w="3844"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b/>
                <w:bCs/>
                <w:color w:val="000000"/>
                <w:szCs w:val="28"/>
              </w:rPr>
            </w:pPr>
            <w:r w:rsidRPr="00AC1CC3">
              <w:rPr>
                <w:rFonts w:ascii="Times New Roman" w:hAnsi="Times New Roman"/>
                <w:b/>
                <w:bCs/>
                <w:color w:val="000000"/>
                <w:szCs w:val="28"/>
              </w:rPr>
              <w:t>Hạng mục</w:t>
            </w:r>
          </w:p>
        </w:tc>
        <w:tc>
          <w:tcPr>
            <w:tcW w:w="227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b/>
                <w:bCs/>
                <w:color w:val="000000"/>
                <w:szCs w:val="28"/>
              </w:rPr>
            </w:pPr>
            <w:r w:rsidRPr="00AC1CC3">
              <w:rPr>
                <w:rFonts w:ascii="Times New Roman" w:hAnsi="Times New Roman"/>
                <w:b/>
                <w:bCs/>
                <w:color w:val="000000"/>
                <w:szCs w:val="28"/>
              </w:rPr>
              <w:t>Chỉ tiêu</w:t>
            </w:r>
          </w:p>
        </w:tc>
        <w:tc>
          <w:tcPr>
            <w:tcW w:w="3034" w:type="dxa"/>
          </w:tcPr>
          <w:p w:rsidR="00315386" w:rsidRPr="00AC1CC3" w:rsidRDefault="00315386" w:rsidP="00315386">
            <w:pPr>
              <w:spacing w:before="60" w:after="60" w:line="240" w:lineRule="atLeast"/>
              <w:jc w:val="center"/>
              <w:rPr>
                <w:rFonts w:ascii="Times New Roman" w:hAnsi="Times New Roman"/>
                <w:b/>
                <w:bCs/>
                <w:color w:val="000000"/>
                <w:szCs w:val="28"/>
              </w:rPr>
            </w:pPr>
            <w:r w:rsidRPr="00AC1CC3">
              <w:rPr>
                <w:rFonts w:ascii="Times New Roman" w:hAnsi="Times New Roman"/>
                <w:b/>
                <w:bCs/>
                <w:color w:val="000000"/>
                <w:szCs w:val="28"/>
              </w:rPr>
              <w:t>QCVN 01:2021/BXD</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1</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Cấp điện sinh hoạt nhà ở</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500W/ người</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2.26 mục 2 (áp dụng cho đô thị loại III)</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2</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Cấp điện công cộng, dịch vụ</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20-30 W/m2 sàn</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i/>
                <w:color w:val="000000"/>
                <w:szCs w:val="28"/>
              </w:rPr>
              <w:t>-</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i/>
                <w:color w:val="000000"/>
                <w:szCs w:val="28"/>
              </w:rPr>
            </w:pPr>
            <w:r w:rsidRPr="00AC1CC3">
              <w:rPr>
                <w:rFonts w:ascii="Times New Roman" w:hAnsi="Times New Roman"/>
                <w:i/>
                <w:color w:val="000000"/>
                <w:szCs w:val="28"/>
              </w:rPr>
              <w:t xml:space="preserve">Công trình hỗn hợp </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color w:val="000000"/>
                <w:szCs w:val="28"/>
              </w:rPr>
              <w:t>20 W/m2 sàn</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1</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i/>
                <w:color w:val="000000"/>
                <w:szCs w:val="28"/>
              </w:rPr>
              <w:t>-</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i/>
                <w:color w:val="000000"/>
                <w:szCs w:val="28"/>
              </w:rPr>
            </w:pPr>
            <w:r w:rsidRPr="00AC1CC3">
              <w:rPr>
                <w:rFonts w:ascii="Times New Roman" w:hAnsi="Times New Roman"/>
                <w:i/>
                <w:color w:val="000000"/>
                <w:szCs w:val="28"/>
              </w:rPr>
              <w:t>Công trình công cộng TMDV</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color w:val="000000"/>
                <w:szCs w:val="28"/>
              </w:rPr>
              <w:t>30 W/m2 sàn</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1</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i/>
                <w:color w:val="000000"/>
                <w:szCs w:val="28"/>
              </w:rPr>
              <w:t>-</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i/>
                <w:color w:val="000000"/>
                <w:szCs w:val="28"/>
              </w:rPr>
            </w:pPr>
            <w:r w:rsidRPr="00AC1CC3">
              <w:rPr>
                <w:rFonts w:ascii="Times New Roman" w:hAnsi="Times New Roman"/>
                <w:i/>
                <w:color w:val="000000"/>
                <w:szCs w:val="28"/>
              </w:rPr>
              <w:t>Công trình văn hóa, y tế…</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color w:val="000000"/>
                <w:szCs w:val="28"/>
              </w:rPr>
              <w:t>20 W/m2 sàn</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1</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3</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Cấp điện trường học</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p>
        </w:tc>
        <w:tc>
          <w:tcPr>
            <w:tcW w:w="3034" w:type="dxa"/>
          </w:tcPr>
          <w:p w:rsidR="00315386" w:rsidRPr="00AC1CC3" w:rsidRDefault="00315386" w:rsidP="00315386">
            <w:pPr>
              <w:spacing w:before="60" w:after="60" w:line="240" w:lineRule="atLeast"/>
              <w:jc w:val="center"/>
              <w:rPr>
                <w:rFonts w:ascii="Times New Roman" w:hAnsi="Times New Roman"/>
                <w:i/>
                <w:color w:val="000000"/>
                <w:szCs w:val="28"/>
              </w:rPr>
            </w:pP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i/>
                <w:color w:val="000000"/>
                <w:szCs w:val="28"/>
              </w:rPr>
              <w:t>-</w:t>
            </w:r>
          </w:p>
        </w:tc>
        <w:tc>
          <w:tcPr>
            <w:tcW w:w="3844" w:type="dxa"/>
            <w:shd w:val="clear" w:color="auto" w:fill="auto"/>
            <w:vAlign w:val="bottom"/>
          </w:tcPr>
          <w:p w:rsidR="00315386" w:rsidRPr="00AC1CC3" w:rsidRDefault="00315386" w:rsidP="00315386">
            <w:pPr>
              <w:spacing w:before="60" w:after="60" w:line="240" w:lineRule="atLeast"/>
              <w:rPr>
                <w:rFonts w:ascii="Times New Roman" w:hAnsi="Times New Roman"/>
                <w:i/>
                <w:color w:val="000000"/>
                <w:szCs w:val="28"/>
              </w:rPr>
            </w:pPr>
            <w:r w:rsidRPr="00AC1CC3">
              <w:rPr>
                <w:rFonts w:ascii="Times New Roman" w:hAnsi="Times New Roman"/>
                <w:i/>
                <w:color w:val="000000"/>
                <w:szCs w:val="28"/>
              </w:rPr>
              <w:t>Trường tiểu học, THCS</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color w:val="000000"/>
                <w:szCs w:val="28"/>
              </w:rPr>
              <w:t>0,15Kw/hs</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2</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i/>
                <w:color w:val="000000"/>
                <w:szCs w:val="28"/>
              </w:rPr>
              <w:t>-</w:t>
            </w:r>
          </w:p>
        </w:tc>
        <w:tc>
          <w:tcPr>
            <w:tcW w:w="3844" w:type="dxa"/>
            <w:shd w:val="clear" w:color="auto" w:fill="auto"/>
            <w:vAlign w:val="bottom"/>
          </w:tcPr>
          <w:p w:rsidR="00315386" w:rsidRPr="00AC1CC3" w:rsidRDefault="00315386" w:rsidP="00315386">
            <w:pPr>
              <w:spacing w:before="60" w:after="60" w:line="240" w:lineRule="atLeast"/>
              <w:rPr>
                <w:rFonts w:ascii="Times New Roman" w:hAnsi="Times New Roman"/>
                <w:i/>
                <w:color w:val="000000"/>
                <w:szCs w:val="28"/>
              </w:rPr>
            </w:pPr>
            <w:r w:rsidRPr="00AC1CC3">
              <w:rPr>
                <w:rFonts w:ascii="Times New Roman" w:hAnsi="Times New Roman"/>
                <w:i/>
                <w:color w:val="000000"/>
                <w:szCs w:val="28"/>
              </w:rPr>
              <w:t>Nước trường mầm non</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i/>
                <w:color w:val="000000"/>
                <w:szCs w:val="28"/>
              </w:rPr>
            </w:pPr>
            <w:r w:rsidRPr="00AC1CC3">
              <w:rPr>
                <w:rFonts w:ascii="Times New Roman" w:hAnsi="Times New Roman"/>
                <w:color w:val="000000"/>
                <w:szCs w:val="28"/>
              </w:rPr>
              <w:t>0,2Kw/hs</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2</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4</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Chiếu sáng công cộng</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color w:val="000000"/>
                <w:szCs w:val="28"/>
              </w:rPr>
            </w:pP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 xml:space="preserve">Chiếu sáng đường phố </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1W/m2</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7</w:t>
            </w:r>
          </w:p>
        </w:tc>
      </w:tr>
      <w:tr w:rsidR="00315386" w:rsidRPr="00AC1CC3" w:rsidTr="00315386">
        <w:trPr>
          <w:trHeight w:val="348"/>
        </w:trPr>
        <w:tc>
          <w:tcPr>
            <w:tcW w:w="625" w:type="dxa"/>
            <w:shd w:val="clear" w:color="auto" w:fill="auto"/>
            <w:noWrap/>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w:t>
            </w:r>
          </w:p>
        </w:tc>
        <w:tc>
          <w:tcPr>
            <w:tcW w:w="3844" w:type="dxa"/>
            <w:shd w:val="clear" w:color="auto" w:fill="auto"/>
            <w:vAlign w:val="center"/>
          </w:tcPr>
          <w:p w:rsidR="00315386" w:rsidRPr="00AC1CC3" w:rsidRDefault="00315386" w:rsidP="00315386">
            <w:pPr>
              <w:spacing w:before="60" w:after="60" w:line="240" w:lineRule="atLeast"/>
              <w:rPr>
                <w:rFonts w:ascii="Times New Roman" w:hAnsi="Times New Roman"/>
                <w:color w:val="000000"/>
                <w:szCs w:val="28"/>
              </w:rPr>
            </w:pPr>
            <w:r w:rsidRPr="00AC1CC3">
              <w:rPr>
                <w:rFonts w:ascii="Times New Roman" w:hAnsi="Times New Roman"/>
                <w:color w:val="000000"/>
                <w:szCs w:val="28"/>
              </w:rPr>
              <w:t xml:space="preserve">Chiếu sáng công viên </w:t>
            </w:r>
          </w:p>
        </w:tc>
        <w:tc>
          <w:tcPr>
            <w:tcW w:w="2275" w:type="dxa"/>
            <w:shd w:val="clear" w:color="auto" w:fill="auto"/>
            <w:vAlign w:val="center"/>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0,5W/m2</w:t>
            </w:r>
          </w:p>
        </w:tc>
        <w:tc>
          <w:tcPr>
            <w:tcW w:w="3034" w:type="dxa"/>
          </w:tcPr>
          <w:p w:rsidR="00315386" w:rsidRPr="00AC1CC3" w:rsidRDefault="00315386" w:rsidP="00315386">
            <w:pPr>
              <w:spacing w:before="60" w:after="60" w:line="240" w:lineRule="atLeast"/>
              <w:jc w:val="center"/>
              <w:rPr>
                <w:rFonts w:ascii="Times New Roman" w:hAnsi="Times New Roman"/>
                <w:color w:val="000000"/>
                <w:szCs w:val="28"/>
              </w:rPr>
            </w:pPr>
            <w:r w:rsidRPr="00AC1CC3">
              <w:rPr>
                <w:rFonts w:ascii="Times New Roman" w:hAnsi="Times New Roman"/>
                <w:color w:val="000000"/>
                <w:szCs w:val="28"/>
              </w:rPr>
              <w:t>Bảng 2.28 mục 7</w:t>
            </w:r>
          </w:p>
        </w:tc>
      </w:tr>
    </w:tbl>
    <w:p w:rsidR="00315386" w:rsidRPr="00AC1CC3" w:rsidRDefault="00315386" w:rsidP="00315386">
      <w:pPr>
        <w:spacing w:after="120"/>
        <w:jc w:val="both"/>
        <w:rPr>
          <w:rFonts w:ascii="Times New Roman" w:hAnsi="Times New Roman"/>
          <w:b/>
          <w:iCs/>
          <w:color w:val="000000"/>
          <w:szCs w:val="28"/>
        </w:rPr>
      </w:pPr>
      <w:r w:rsidRPr="00AC1CC3">
        <w:rPr>
          <w:rFonts w:ascii="Times New Roman" w:hAnsi="Times New Roman"/>
          <w:b/>
          <w:iCs/>
          <w:color w:val="000000"/>
          <w:szCs w:val="28"/>
        </w:rPr>
        <w:t>9.5.4. Giải pháp thiết kế</w:t>
      </w:r>
    </w:p>
    <w:p w:rsidR="00E351F4" w:rsidRPr="00E351F4" w:rsidRDefault="00315386" w:rsidP="00E351F4">
      <w:pPr>
        <w:spacing w:after="120"/>
        <w:rPr>
          <w:rFonts w:ascii="Times New Roman" w:hAnsi="Times New Roman"/>
          <w:b/>
          <w:iCs/>
          <w:color w:val="000000"/>
          <w:szCs w:val="28"/>
        </w:rPr>
      </w:pPr>
      <w:r w:rsidRPr="00AC1CC3">
        <w:rPr>
          <w:rFonts w:ascii="Times New Roman" w:hAnsi="Times New Roman"/>
          <w:b/>
          <w:iCs/>
          <w:color w:val="000000"/>
          <w:szCs w:val="28"/>
        </w:rPr>
        <w:t xml:space="preserve">a. Nguồn </w:t>
      </w:r>
      <w:proofErr w:type="gramStart"/>
      <w:r w:rsidRPr="00AC1CC3">
        <w:rPr>
          <w:rFonts w:ascii="Times New Roman" w:hAnsi="Times New Roman"/>
          <w:b/>
          <w:iCs/>
          <w:color w:val="000000"/>
          <w:szCs w:val="28"/>
        </w:rPr>
        <w:t>cấp.</w:t>
      </w:r>
      <w:r w:rsidR="00E351F4" w:rsidRPr="00B55D39">
        <w:rPr>
          <w:rFonts w:ascii="Times New Roman" w:hAnsi="Times New Roman"/>
          <w:szCs w:val="28"/>
        </w:rPr>
        <w:t>Sử</w:t>
      </w:r>
      <w:proofErr w:type="gramEnd"/>
      <w:r w:rsidR="00E351F4" w:rsidRPr="00B55D39">
        <w:rPr>
          <w:rFonts w:ascii="Times New Roman" w:hAnsi="Times New Roman"/>
          <w:szCs w:val="28"/>
        </w:rPr>
        <w:t xml:space="preserve"> dụng lưới điện 35KV </w:t>
      </w:r>
      <w:r w:rsidR="00DC2D3E">
        <w:rPr>
          <w:rFonts w:ascii="Times New Roman" w:hAnsi="Times New Roman"/>
          <w:szCs w:val="28"/>
        </w:rPr>
        <w:t xml:space="preserve">lộ dây 476E3 </w:t>
      </w:r>
      <w:r w:rsidR="00E351F4" w:rsidRPr="00B55D39">
        <w:rPr>
          <w:rFonts w:ascii="Times New Roman" w:hAnsi="Times New Roman"/>
          <w:szCs w:val="28"/>
        </w:rPr>
        <w:t>lấy từ trạm biến áp 110KV Gò Đầm</w:t>
      </w:r>
      <w:r w:rsidR="00E351F4">
        <w:rPr>
          <w:rFonts w:ascii="Times New Roman" w:hAnsi="Times New Roman"/>
          <w:szCs w:val="28"/>
        </w:rPr>
        <w:t xml:space="preserve">, điểm đấu tại đường dây 35KV hiện trạng phía Đông </w:t>
      </w:r>
      <w:r w:rsidR="00DC2D3E">
        <w:rPr>
          <w:rFonts w:ascii="Times New Roman" w:hAnsi="Times New Roman"/>
          <w:szCs w:val="28"/>
        </w:rPr>
        <w:t xml:space="preserve">noài ranh giới </w:t>
      </w:r>
      <w:r w:rsidR="00E351F4">
        <w:rPr>
          <w:rFonts w:ascii="Times New Roman" w:hAnsi="Times New Roman"/>
          <w:szCs w:val="28"/>
        </w:rPr>
        <w:t>của khu quy hoạch.</w:t>
      </w:r>
    </w:p>
    <w:p w:rsidR="00E351F4" w:rsidRPr="00B55D39" w:rsidRDefault="00E351F4" w:rsidP="00E351F4">
      <w:pPr>
        <w:ind w:firstLine="567"/>
        <w:jc w:val="both"/>
        <w:rPr>
          <w:rFonts w:ascii="Times New Roman" w:hAnsi="Times New Roman"/>
          <w:i/>
          <w:iCs/>
          <w:szCs w:val="28"/>
        </w:rPr>
      </w:pPr>
      <w:r w:rsidRPr="00B55D39">
        <w:rPr>
          <w:rFonts w:ascii="Times New Roman" w:hAnsi="Times New Roman"/>
          <w:i/>
          <w:iCs/>
          <w:szCs w:val="28"/>
        </w:rPr>
        <w:t>* Tuyến dây trung thế 35KV.</w:t>
      </w:r>
    </w:p>
    <w:p w:rsidR="00E351F4" w:rsidRPr="00B55D39" w:rsidRDefault="00E351F4" w:rsidP="00E351F4">
      <w:pPr>
        <w:ind w:firstLine="567"/>
        <w:jc w:val="both"/>
        <w:rPr>
          <w:rFonts w:ascii="Times New Roman" w:hAnsi="Times New Roman"/>
          <w:szCs w:val="28"/>
        </w:rPr>
      </w:pPr>
      <w:r w:rsidRPr="00B55D39">
        <w:rPr>
          <w:rFonts w:ascii="Times New Roman" w:hAnsi="Times New Roman"/>
          <w:szCs w:val="28"/>
        </w:rPr>
        <w:t>Để đảm bảo mỹ quan đô thị và yêu cầu kỹ thuật hạ ngầm đường dây trung thế 35KV đi ngầm trong hào kỹ thuật cấp vào trong khu vực nghiên cứu lập quy hoạch.</w:t>
      </w:r>
    </w:p>
    <w:p w:rsidR="00E351F4" w:rsidRPr="00B55D39" w:rsidRDefault="00E351F4" w:rsidP="00E351F4">
      <w:pPr>
        <w:ind w:firstLine="567"/>
        <w:jc w:val="both"/>
        <w:rPr>
          <w:rFonts w:ascii="Times New Roman" w:hAnsi="Times New Roman"/>
          <w:i/>
          <w:iCs/>
          <w:szCs w:val="28"/>
        </w:rPr>
      </w:pPr>
      <w:r w:rsidRPr="00B55D39">
        <w:rPr>
          <w:rFonts w:ascii="Times New Roman" w:hAnsi="Times New Roman"/>
          <w:i/>
          <w:iCs/>
          <w:szCs w:val="28"/>
        </w:rPr>
        <w:t xml:space="preserve">* Trạm biến thế </w:t>
      </w:r>
      <w:r>
        <w:rPr>
          <w:rFonts w:ascii="Times New Roman" w:hAnsi="Times New Roman"/>
          <w:i/>
          <w:iCs/>
          <w:szCs w:val="28"/>
        </w:rPr>
        <w:t>35</w:t>
      </w:r>
      <w:r w:rsidRPr="00B55D39">
        <w:rPr>
          <w:rFonts w:ascii="Times New Roman" w:hAnsi="Times New Roman"/>
          <w:i/>
          <w:iCs/>
          <w:szCs w:val="28"/>
        </w:rPr>
        <w:t>/0,4KV.</w:t>
      </w:r>
    </w:p>
    <w:p w:rsidR="00E351F4" w:rsidRPr="00B55D39" w:rsidRDefault="00E351F4" w:rsidP="00E351F4">
      <w:pPr>
        <w:ind w:firstLine="567"/>
        <w:jc w:val="both"/>
        <w:rPr>
          <w:rFonts w:ascii="Times New Roman" w:hAnsi="Times New Roman"/>
          <w:szCs w:val="28"/>
        </w:rPr>
      </w:pPr>
      <w:r w:rsidRPr="00B55D39">
        <w:rPr>
          <w:rFonts w:ascii="Times New Roman" w:hAnsi="Times New Roman"/>
          <w:szCs w:val="28"/>
        </w:rPr>
        <w:t>Với tổng công suất yêu cầu từ lưới</w:t>
      </w:r>
      <w:r w:rsidR="00DC2D3E">
        <w:rPr>
          <w:rFonts w:ascii="Times New Roman" w:hAnsi="Times New Roman"/>
          <w:szCs w:val="28"/>
        </w:rPr>
        <w:t xml:space="preserve"> của khu l</w:t>
      </w:r>
      <w:r w:rsidRPr="00B55D39">
        <w:rPr>
          <w:rFonts w:ascii="Times New Roman" w:hAnsi="Times New Roman"/>
          <w:szCs w:val="28"/>
        </w:rPr>
        <w:t xml:space="preserve">à: </w:t>
      </w:r>
      <w:r w:rsidR="00DC2D3E">
        <w:rPr>
          <w:rFonts w:ascii="Times New Roman" w:hAnsi="Times New Roman"/>
          <w:szCs w:val="28"/>
        </w:rPr>
        <w:t>2284,8</w:t>
      </w:r>
      <w:r w:rsidRPr="00A44039">
        <w:rPr>
          <w:rFonts w:ascii="Times New Roman" w:hAnsi="Times New Roman"/>
          <w:szCs w:val="28"/>
        </w:rPr>
        <w:t>VA</w:t>
      </w:r>
      <w:r w:rsidR="00DC2D3E">
        <w:rPr>
          <w:rFonts w:ascii="Times New Roman" w:hAnsi="Times New Roman"/>
          <w:szCs w:val="28"/>
        </w:rPr>
        <w:t xml:space="preserve"> dự kiến xây dựng mới 6</w:t>
      </w:r>
      <w:r w:rsidRPr="00B55D39">
        <w:rPr>
          <w:rFonts w:ascii="Times New Roman" w:hAnsi="Times New Roman"/>
          <w:szCs w:val="28"/>
        </w:rPr>
        <w:t xml:space="preserve"> trạm biến áp 35/0,4KV</w:t>
      </w:r>
      <w:r>
        <w:rPr>
          <w:rFonts w:ascii="Times New Roman" w:hAnsi="Times New Roman"/>
          <w:szCs w:val="28"/>
        </w:rPr>
        <w:t xml:space="preserve">: 1 TBA </w:t>
      </w:r>
      <w:r w:rsidR="00DC2D3E">
        <w:rPr>
          <w:rFonts w:ascii="Times New Roman" w:hAnsi="Times New Roman"/>
          <w:szCs w:val="28"/>
        </w:rPr>
        <w:t>750 KVA, 1 TBA 50</w:t>
      </w:r>
      <w:r>
        <w:rPr>
          <w:rFonts w:ascii="Times New Roman" w:hAnsi="Times New Roman"/>
          <w:szCs w:val="28"/>
        </w:rPr>
        <w:t xml:space="preserve">0 KVA, </w:t>
      </w:r>
      <w:r w:rsidR="00DC2D3E">
        <w:rPr>
          <w:rFonts w:ascii="Times New Roman" w:hAnsi="Times New Roman"/>
          <w:szCs w:val="28"/>
        </w:rPr>
        <w:t>2 TBA 400KVA, 1 TBA 320KVA, 1</w:t>
      </w:r>
      <w:r>
        <w:rPr>
          <w:rFonts w:ascii="Times New Roman" w:hAnsi="Times New Roman"/>
          <w:szCs w:val="28"/>
        </w:rPr>
        <w:t xml:space="preserve"> TBA 250KVA</w:t>
      </w:r>
      <w:r w:rsidRPr="00B55D39">
        <w:rPr>
          <w:rFonts w:ascii="Times New Roman" w:hAnsi="Times New Roman"/>
          <w:szCs w:val="28"/>
        </w:rPr>
        <w:t xml:space="preserve"> đảm bán kính cấp điện đến các lô đất (xem bản vẽ mặt bằng). Tổng công suất của các trạm </w:t>
      </w:r>
      <w:r>
        <w:rPr>
          <w:rFonts w:ascii="Times New Roman" w:hAnsi="Times New Roman"/>
          <w:szCs w:val="28"/>
        </w:rPr>
        <w:t xml:space="preserve">là: </w:t>
      </w:r>
      <w:r w:rsidR="00DC2D3E">
        <w:rPr>
          <w:rFonts w:ascii="Times New Roman" w:hAnsi="Times New Roman"/>
          <w:szCs w:val="28"/>
        </w:rPr>
        <w:t>2620</w:t>
      </w:r>
      <w:r>
        <w:rPr>
          <w:rFonts w:ascii="Times New Roman" w:hAnsi="Times New Roman"/>
          <w:szCs w:val="28"/>
        </w:rPr>
        <w:t xml:space="preserve"> </w:t>
      </w:r>
      <w:r w:rsidRPr="00B55D39">
        <w:rPr>
          <w:rFonts w:ascii="Times New Roman" w:hAnsi="Times New Roman"/>
          <w:szCs w:val="28"/>
        </w:rPr>
        <w:t>KVA đảm bảo cấp điện sinh hoạt và dịch vụ công cộng. Các trạm biến áp xây mới dùng loại trạm kios kiểu kín đảm bảo mỹ quan đô thị.</w:t>
      </w:r>
    </w:p>
    <w:p w:rsidR="00E351F4" w:rsidRPr="00B55D39" w:rsidRDefault="00E351F4" w:rsidP="00E351F4">
      <w:pPr>
        <w:ind w:firstLine="567"/>
        <w:jc w:val="both"/>
        <w:rPr>
          <w:rFonts w:ascii="Times New Roman" w:hAnsi="Times New Roman"/>
          <w:i/>
          <w:iCs/>
          <w:szCs w:val="28"/>
        </w:rPr>
      </w:pPr>
      <w:r w:rsidRPr="00B55D39">
        <w:rPr>
          <w:rFonts w:ascii="Times New Roman" w:hAnsi="Times New Roman"/>
          <w:i/>
          <w:iCs/>
          <w:szCs w:val="28"/>
        </w:rPr>
        <w:t>* Lưới 0,4KV.</w:t>
      </w:r>
    </w:p>
    <w:p w:rsidR="00E351F4" w:rsidRPr="00B55D39" w:rsidRDefault="00E351F4" w:rsidP="00E351F4">
      <w:pPr>
        <w:ind w:firstLine="567"/>
        <w:jc w:val="both"/>
        <w:rPr>
          <w:rFonts w:ascii="Times New Roman" w:hAnsi="Times New Roman"/>
          <w:szCs w:val="28"/>
        </w:rPr>
      </w:pPr>
      <w:r w:rsidRPr="00B55D39">
        <w:rPr>
          <w:rFonts w:ascii="Times New Roman" w:hAnsi="Times New Roman"/>
          <w:szCs w:val="28"/>
        </w:rPr>
        <w:lastRenderedPageBreak/>
        <w:t>Lưới 0,4 KV đi ngầm trong hào kỹ thuật cấp đến các tủ điện tổng của từng công trình.</w:t>
      </w:r>
    </w:p>
    <w:p w:rsidR="00315386" w:rsidRPr="00AC1CC3" w:rsidRDefault="00315386" w:rsidP="00315386">
      <w:pPr>
        <w:pStyle w:val="bac-bullet01"/>
        <w:numPr>
          <w:ilvl w:val="0"/>
          <w:numId w:val="0"/>
        </w:numPr>
        <w:tabs>
          <w:tab w:val="left" w:pos="1440"/>
        </w:tabs>
        <w:spacing w:before="0" w:after="120"/>
        <w:rPr>
          <w:rFonts w:ascii="Times New Roman" w:hAnsi="Times New Roman"/>
          <w:b/>
          <w:color w:val="000000"/>
          <w:sz w:val="28"/>
          <w:szCs w:val="28"/>
          <w:lang w:val="vi-VN"/>
        </w:rPr>
      </w:pPr>
      <w:r w:rsidRPr="00AC1CC3">
        <w:rPr>
          <w:rFonts w:ascii="Times New Roman" w:hAnsi="Times New Roman"/>
          <w:b/>
          <w:color w:val="000000"/>
          <w:sz w:val="28"/>
          <w:szCs w:val="28"/>
          <w:lang w:val="vi-VN"/>
        </w:rPr>
        <w:t>9.7. Quy hoạch hệ thống thông tin liên lạc</w:t>
      </w:r>
    </w:p>
    <w:p w:rsidR="00315386" w:rsidRPr="00AC1CC3" w:rsidRDefault="00315386" w:rsidP="00315386">
      <w:pPr>
        <w:spacing w:after="120"/>
        <w:ind w:firstLine="567"/>
        <w:rPr>
          <w:rFonts w:ascii="Times New Roman" w:hAnsi="Times New Roman"/>
          <w:color w:val="000000"/>
          <w:szCs w:val="28"/>
        </w:rPr>
      </w:pPr>
      <w:r w:rsidRPr="00AC1CC3">
        <w:rPr>
          <w:rFonts w:ascii="Times New Roman" w:hAnsi="Times New Roman"/>
          <w:color w:val="000000"/>
          <w:szCs w:val="28"/>
        </w:rPr>
        <w:t xml:space="preserve">+ Đất ở                                  </w:t>
      </w:r>
      <w:proofErr w:type="gramStart"/>
      <w:r w:rsidRPr="00AC1CC3">
        <w:rPr>
          <w:rFonts w:ascii="Times New Roman" w:hAnsi="Times New Roman"/>
          <w:color w:val="000000"/>
          <w:szCs w:val="28"/>
        </w:rPr>
        <w:t xml:space="preserve">  :</w:t>
      </w:r>
      <w:proofErr w:type="gramEnd"/>
      <w:r w:rsidRPr="00AC1CC3">
        <w:rPr>
          <w:rFonts w:ascii="Times New Roman" w:hAnsi="Times New Roman"/>
          <w:color w:val="000000"/>
          <w:szCs w:val="28"/>
        </w:rPr>
        <w:t xml:space="preserve"> 1 máy/ 1 hộ (4 người)</w:t>
      </w:r>
    </w:p>
    <w:p w:rsidR="00315386" w:rsidRPr="00AC1CC3" w:rsidRDefault="00315386" w:rsidP="00315386">
      <w:pPr>
        <w:spacing w:after="120"/>
        <w:ind w:firstLine="567"/>
        <w:rPr>
          <w:rFonts w:ascii="Times New Roman" w:hAnsi="Times New Roman"/>
          <w:color w:val="000000"/>
          <w:szCs w:val="28"/>
        </w:rPr>
      </w:pPr>
      <w:r w:rsidRPr="00AC1CC3">
        <w:rPr>
          <w:rFonts w:ascii="Times New Roman" w:hAnsi="Times New Roman"/>
          <w:color w:val="000000"/>
          <w:szCs w:val="28"/>
        </w:rPr>
        <w:t>+ Công trình công cộng, dịch vụ: 1 line/ 100 m2 sàn.</w:t>
      </w:r>
    </w:p>
    <w:p w:rsidR="00315386" w:rsidRPr="00AC1CC3" w:rsidRDefault="00315386" w:rsidP="00DC2D3E">
      <w:pPr>
        <w:spacing w:after="120"/>
        <w:ind w:firstLine="567"/>
        <w:jc w:val="both"/>
        <w:rPr>
          <w:rFonts w:ascii="Times New Roman" w:hAnsi="Times New Roman"/>
          <w:color w:val="000000"/>
          <w:szCs w:val="28"/>
          <w:lang w:val="es-AR"/>
        </w:rPr>
      </w:pPr>
      <w:r w:rsidRPr="00AC1CC3">
        <w:rPr>
          <w:rFonts w:ascii="Times New Roman" w:hAnsi="Times New Roman"/>
          <w:color w:val="000000"/>
          <w:szCs w:val="28"/>
        </w:rPr>
        <w:t xml:space="preserve">Tổng nhu cầu điện thoại cố định thuê bao trong phạm vi khu vực lập quy hoạch là </w:t>
      </w:r>
      <w:r w:rsidR="00DC2D3E">
        <w:rPr>
          <w:rFonts w:ascii="Times New Roman" w:hAnsi="Times New Roman"/>
          <w:b/>
          <w:color w:val="000000"/>
          <w:szCs w:val="28"/>
          <w:lang w:val="pt-BR"/>
        </w:rPr>
        <w:t>1047</w:t>
      </w:r>
      <w:r w:rsidRPr="00AC1CC3">
        <w:rPr>
          <w:rFonts w:ascii="Times New Roman" w:hAnsi="Times New Roman"/>
          <w:color w:val="000000"/>
          <w:szCs w:val="28"/>
          <w:lang w:val="pt-BR"/>
        </w:rPr>
        <w:t xml:space="preserve"> </w:t>
      </w:r>
      <w:r w:rsidRPr="00AC1CC3">
        <w:rPr>
          <w:rFonts w:ascii="Times New Roman" w:hAnsi="Times New Roman"/>
          <w:color w:val="000000"/>
          <w:szCs w:val="28"/>
        </w:rPr>
        <w:t xml:space="preserve">số, dự kiến khu quy hoạch được cấp nguồn tín hiệu chính từ </w:t>
      </w:r>
      <w:r w:rsidR="00DC2D3E" w:rsidRPr="00B55D39">
        <w:rPr>
          <w:rFonts w:ascii="Times New Roman" w:hAnsi="Times New Roman"/>
          <w:szCs w:val="28"/>
        </w:rPr>
        <w:t xml:space="preserve">tổng đài thông tin liên lạc </w:t>
      </w:r>
      <w:r w:rsidR="00DC2D3E">
        <w:rPr>
          <w:rFonts w:ascii="Times New Roman" w:hAnsi="Times New Roman"/>
          <w:szCs w:val="28"/>
        </w:rPr>
        <w:t>thành phố</w:t>
      </w:r>
      <w:r w:rsidR="00DC2D3E" w:rsidRPr="00B55D39">
        <w:rPr>
          <w:rFonts w:ascii="Times New Roman" w:hAnsi="Times New Roman"/>
          <w:szCs w:val="28"/>
        </w:rPr>
        <w:t xml:space="preserve"> Phổ Yên</w:t>
      </w:r>
      <w:r w:rsidR="00DC2D3E">
        <w:rPr>
          <w:rFonts w:ascii="Times New Roman" w:hAnsi="Times New Roman"/>
          <w:szCs w:val="28"/>
        </w:rPr>
        <w:t>.</w:t>
      </w:r>
    </w:p>
    <w:sectPr w:rsidR="00315386" w:rsidRPr="00AC1CC3">
      <w:headerReference w:type="even" r:id="rId9"/>
      <w:headerReference w:type="default" r:id="rId10"/>
      <w:footerReference w:type="even" r:id="rId11"/>
      <w:footerReference w:type="default" r:id="rId12"/>
      <w:headerReference w:type="first" r:id="rId13"/>
      <w:footerReference w:type="first" r:id="rId14"/>
      <w:pgSz w:w="11907" w:h="16840"/>
      <w:pgMar w:top="1191" w:right="964" w:bottom="936" w:left="170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608" w:rsidRDefault="00FC1608" w:rsidP="00315386">
      <w:r>
        <w:separator/>
      </w:r>
    </w:p>
  </w:endnote>
  <w:endnote w:type="continuationSeparator" w:id="0">
    <w:p w:rsidR="00FC1608" w:rsidRDefault="00FC1608" w:rsidP="0031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nAvant">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nArial">
    <w:panose1 w:val="020B7200000000000000"/>
    <w:charset w:val="00"/>
    <w:family w:val="swiss"/>
    <w:pitch w:val="variable"/>
    <w:sig w:usb0="00000007" w:usb1="00000000" w:usb2="00000000" w:usb3="00000000" w:csb0="00000011"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9DF" w:rsidRDefault="00F429DF">
    <w:pPr>
      <w:pStyle w:val="Footer"/>
      <w:framePr w:h="0" w:wrap="around" w:vAnchor="text" w:hAnchor="margin" w:xAlign="right" w:yAlign="top"/>
      <w:rPr>
        <w:rStyle w:val="PageNumber"/>
      </w:rPr>
    </w:pPr>
    <w:r>
      <w:fldChar w:fldCharType="begin"/>
    </w:r>
    <w:r>
      <w:rPr>
        <w:rStyle w:val="PageNumber"/>
      </w:rPr>
      <w:instrText xml:space="preserve">PAGE  </w:instrText>
    </w:r>
    <w:r>
      <w:fldChar w:fldCharType="separate"/>
    </w:r>
    <w:r>
      <w:rPr>
        <w:rStyle w:val="PageNumber"/>
      </w:rPr>
      <w:t>1</w:t>
    </w:r>
    <w:r>
      <w:fldChar w:fldCharType="end"/>
    </w:r>
  </w:p>
  <w:p w:rsidR="00F429DF" w:rsidRDefault="00F429DF">
    <w:pPr>
      <w:pStyle w:val="Footer"/>
      <w:ind w:right="360"/>
    </w:pPr>
  </w:p>
  <w:p w:rsidR="00F429DF" w:rsidRDefault="00F429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9DF" w:rsidRDefault="00F429DF">
    <w:pPr>
      <w:pStyle w:val="Footer"/>
      <w:pBdr>
        <w:bottom w:val="single" w:sz="6" w:space="1" w:color="auto"/>
      </w:pBdr>
      <w:jc w:val="right"/>
      <w:rPr>
        <w:rStyle w:val="PageNumber"/>
        <w:sz w:val="24"/>
      </w:rPr>
    </w:pPr>
    <w:r>
      <w:rPr>
        <w:sz w:val="24"/>
      </w:rPr>
      <w:fldChar w:fldCharType="begin"/>
    </w:r>
    <w:r>
      <w:rPr>
        <w:rStyle w:val="PageNumber"/>
        <w:sz w:val="24"/>
      </w:rPr>
      <w:instrText xml:space="preserve">PAGE  </w:instrText>
    </w:r>
    <w:r>
      <w:rPr>
        <w:sz w:val="24"/>
      </w:rPr>
      <w:fldChar w:fldCharType="separate"/>
    </w:r>
    <w:r w:rsidR="0005195D">
      <w:rPr>
        <w:rStyle w:val="PageNumber"/>
        <w:noProof/>
        <w:sz w:val="24"/>
      </w:rPr>
      <w:t>4</w:t>
    </w:r>
    <w:r>
      <w:rPr>
        <w:sz w:val="24"/>
      </w:rPr>
      <w:fldChar w:fldCharType="end"/>
    </w:r>
  </w:p>
  <w:p w:rsidR="00F429DF" w:rsidRDefault="007A35BD">
    <w:pPr>
      <w:pStyle w:val="Footer"/>
      <w:ind w:right="360"/>
      <w:rPr>
        <w:rFonts w:ascii="Times New Roman" w:hAnsi="Times New Roman"/>
        <w:i/>
        <w:sz w:val="18"/>
        <w:szCs w:val="18"/>
      </w:rPr>
    </w:pPr>
    <w:r>
      <w:rPr>
        <w:rFonts w:ascii="Times New Roman" w:hAnsi="Times New Roman"/>
        <w:i/>
        <w:sz w:val="18"/>
        <w:szCs w:val="18"/>
      </w:rPr>
      <w:t>Công ty CP Tư vấn Kiến trúc TAC</w:t>
    </w:r>
    <w:bookmarkStart w:id="1" w:name="_GoBack"/>
    <w:bookmarkEnd w:id="1"/>
  </w:p>
  <w:p w:rsidR="00F429DF" w:rsidRDefault="00F429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5BD" w:rsidRDefault="007A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608" w:rsidRDefault="00FC1608" w:rsidP="00315386">
      <w:r>
        <w:separator/>
      </w:r>
    </w:p>
  </w:footnote>
  <w:footnote w:type="continuationSeparator" w:id="0">
    <w:p w:rsidR="00FC1608" w:rsidRDefault="00FC1608" w:rsidP="00315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5BD" w:rsidRDefault="007A3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9DF" w:rsidRDefault="00F429DF" w:rsidP="007A35BD">
    <w:pPr>
      <w:spacing w:line="264" w:lineRule="auto"/>
      <w:jc w:val="right"/>
      <w:rPr>
        <w:rFonts w:ascii="Times New Roman" w:hAnsi="Times New Roman"/>
        <w:bCs/>
        <w:i/>
        <w:iCs/>
        <w:sz w:val="18"/>
        <w:szCs w:val="18"/>
      </w:rPr>
    </w:pPr>
    <w:r>
      <w:rPr>
        <w:rFonts w:ascii="Times New Roman" w:hAnsi="Times New Roman"/>
        <w:bCs/>
        <w:i/>
        <w:iCs/>
        <w:sz w:val="18"/>
        <w:szCs w:val="18"/>
      </w:rPr>
      <w:t>Thuyết minh Quy hoạc</w:t>
    </w:r>
    <w:r>
      <w:rPr>
        <w:rFonts w:ascii="Times New Roman" w:hAnsi="Times New Roman" w:cs="Arial"/>
        <w:bCs/>
        <w:i/>
        <w:iCs/>
        <w:sz w:val="18"/>
        <w:szCs w:val="18"/>
      </w:rPr>
      <w:t>h</w:t>
    </w:r>
    <w:r>
      <w:rPr>
        <w:rFonts w:ascii="Times New Roman" w:hAnsi="Times New Roman"/>
        <w:bCs/>
        <w:i/>
        <w:iCs/>
        <w:sz w:val="18"/>
        <w:szCs w:val="18"/>
      </w:rPr>
      <w:t xml:space="preserve"> chi tiết </w:t>
    </w:r>
    <w:r w:rsidR="007A35BD">
      <w:rPr>
        <w:rFonts w:ascii="Times New Roman" w:hAnsi="Times New Roman"/>
        <w:bCs/>
        <w:i/>
        <w:iCs/>
        <w:sz w:val="18"/>
        <w:szCs w:val="18"/>
      </w:rPr>
      <w:t>Khu nhà ở số 4</w:t>
    </w:r>
  </w:p>
  <w:p w:rsidR="007A35BD" w:rsidRDefault="007A35BD" w:rsidP="007A35BD">
    <w:pPr>
      <w:spacing w:line="264" w:lineRule="auto"/>
      <w:jc w:val="right"/>
      <w:rPr>
        <w:rFonts w:ascii="Times New Roman" w:hAnsi="Times New Roman"/>
        <w:bCs/>
        <w:i/>
        <w:iCs/>
        <w:sz w:val="18"/>
        <w:szCs w:val="18"/>
      </w:rPr>
    </w:pPr>
    <w:r>
      <w:rPr>
        <w:rFonts w:ascii="Times New Roman" w:hAnsi="Times New Roman"/>
        <w:bCs/>
        <w:i/>
        <w:iCs/>
        <w:sz w:val="18"/>
        <w:szCs w:val="18"/>
      </w:rPr>
      <w:t>Phườn Phố Cò, Thành phố Sông Công</w:t>
    </w:r>
  </w:p>
  <w:p w:rsidR="00F429DF" w:rsidRDefault="00F429DF">
    <w:pPr>
      <w:pStyle w:val="Subtitle"/>
      <w:spacing w:line="264" w:lineRule="auto"/>
      <w:jc w:val="left"/>
    </w:pPr>
    <w:r>
      <w:rPr>
        <w:b w:val="0"/>
        <w:bCs/>
        <w:color w:val="333333"/>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5BD" w:rsidRDefault="007A35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0C0B"/>
    <w:multiLevelType w:val="hybridMultilevel"/>
    <w:tmpl w:val="77A43A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25C1D"/>
    <w:multiLevelType w:val="hybridMultilevel"/>
    <w:tmpl w:val="FB34ABA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4110CC"/>
    <w:multiLevelType w:val="multilevel"/>
    <w:tmpl w:val="0798D2BA"/>
    <w:lvl w:ilvl="0">
      <w:start w:val="10"/>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7EE2B43"/>
    <w:multiLevelType w:val="hybridMultilevel"/>
    <w:tmpl w:val="A306A796"/>
    <w:lvl w:ilvl="0" w:tplc="0E0C660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96726F"/>
    <w:multiLevelType w:val="multilevel"/>
    <w:tmpl w:val="1F96726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9563D2"/>
    <w:multiLevelType w:val="multilevel"/>
    <w:tmpl w:val="26956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1C2540"/>
    <w:multiLevelType w:val="hybridMultilevel"/>
    <w:tmpl w:val="D9B460BE"/>
    <w:lvl w:ilvl="0" w:tplc="2200E41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7E001A9"/>
    <w:multiLevelType w:val="hybridMultilevel"/>
    <w:tmpl w:val="F6ACDC8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2AD72AE6"/>
    <w:multiLevelType w:val="multilevel"/>
    <w:tmpl w:val="C79671B2"/>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E61496"/>
    <w:multiLevelType w:val="hybridMultilevel"/>
    <w:tmpl w:val="8368AFD0"/>
    <w:lvl w:ilvl="0" w:tplc="99049B2C">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5E2EFC"/>
    <w:multiLevelType w:val="hybridMultilevel"/>
    <w:tmpl w:val="1B74A9C2"/>
    <w:lvl w:ilvl="0" w:tplc="50AE850E">
      <w:start w:val="3"/>
      <w:numFmt w:val="bullet"/>
      <w:lvlText w:val="-"/>
      <w:lvlJc w:val="left"/>
      <w:pPr>
        <w:ind w:left="1080" w:hanging="360"/>
      </w:pPr>
      <w:rPr>
        <w:rFonts w:ascii="Verdana" w:eastAsia="Times New Roman" w:hAnsi="Verdana" w:cs="Times New Roman" w:hint="default"/>
      </w:rPr>
    </w:lvl>
    <w:lvl w:ilvl="1" w:tplc="04090003">
      <w:start w:val="1"/>
      <w:numFmt w:val="bullet"/>
      <w:lvlText w:val="o"/>
      <w:lvlJc w:val="left"/>
      <w:pPr>
        <w:ind w:left="1388" w:hanging="360"/>
      </w:pPr>
      <w:rPr>
        <w:rFonts w:ascii="Courier New" w:hAnsi="Courier New" w:cs="Courier New" w:hint="default"/>
      </w:rPr>
    </w:lvl>
    <w:lvl w:ilvl="2" w:tplc="04090005">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1" w15:restartNumberingAfterBreak="0">
    <w:nsid w:val="38CB03D5"/>
    <w:multiLevelType w:val="multilevel"/>
    <w:tmpl w:val="99DC1852"/>
    <w:lvl w:ilvl="0">
      <w:start w:val="9"/>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C91456"/>
    <w:multiLevelType w:val="multilevel"/>
    <w:tmpl w:val="3DC91456"/>
    <w:lvl w:ilvl="0">
      <w:start w:val="3"/>
      <w:numFmt w:val="bullet"/>
      <w:lvlText w:val="-"/>
      <w:lvlJc w:val="left"/>
      <w:pPr>
        <w:ind w:left="720" w:hanging="360"/>
      </w:pPr>
      <w:rPr>
        <w:rFonts w:ascii="Times New Roman" w:eastAsia="Times New Roman" w:hAnsi="Times New Roman" w:cs="Times New Roman" w:hint="default"/>
        <w:b w:val="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F9B6447"/>
    <w:multiLevelType w:val="hybridMultilevel"/>
    <w:tmpl w:val="E51635A2"/>
    <w:lvl w:ilvl="0" w:tplc="5524D4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AFC78AC"/>
    <w:multiLevelType w:val="multilevel"/>
    <w:tmpl w:val="4AFC78AC"/>
    <w:lvl w:ilvl="0">
      <w:start w:val="1"/>
      <w:numFmt w:val="bullet"/>
      <w:pStyle w:val="xl73"/>
      <w:lvlText w:val="+"/>
      <w:lvlJc w:val="left"/>
      <w:pPr>
        <w:tabs>
          <w:tab w:val="num" w:pos="567"/>
        </w:tabs>
        <w:ind w:left="567" w:hanging="283"/>
      </w:pPr>
      <w:rPr>
        <w:rFonts w:ascii=".VnAvant" w:hAnsi=".VnAvant" w:hint="default"/>
        <w:b/>
        <w:i w:val="0"/>
        <w:sz w:val="24"/>
        <w:szCs w:val="24"/>
        <w:lang w:val="fr-FR"/>
      </w:rPr>
    </w:lvl>
    <w:lvl w:ilvl="1">
      <w:start w:val="1"/>
      <w:numFmt w:val="bullet"/>
      <w:lvlText w:val="o"/>
      <w:lvlJc w:val="left"/>
      <w:pPr>
        <w:tabs>
          <w:tab w:val="num" w:pos="2147"/>
        </w:tabs>
        <w:ind w:left="2147" w:hanging="360"/>
      </w:pPr>
      <w:rPr>
        <w:rFonts w:ascii="Courier New" w:hAnsi="Courier New" w:cs="Courier New" w:hint="default"/>
      </w:rPr>
    </w:lvl>
    <w:lvl w:ilvl="2">
      <w:start w:val="1"/>
      <w:numFmt w:val="bullet"/>
      <w:lvlText w:val=""/>
      <w:lvlJc w:val="left"/>
      <w:pPr>
        <w:tabs>
          <w:tab w:val="num" w:pos="2867"/>
        </w:tabs>
        <w:ind w:left="2867" w:hanging="360"/>
      </w:pPr>
      <w:rPr>
        <w:rFonts w:ascii="Wingdings" w:hAnsi="Wingdings" w:hint="default"/>
      </w:rPr>
    </w:lvl>
    <w:lvl w:ilvl="3">
      <w:start w:val="1"/>
      <w:numFmt w:val="bullet"/>
      <w:lvlText w:val=""/>
      <w:lvlJc w:val="left"/>
      <w:pPr>
        <w:tabs>
          <w:tab w:val="num" w:pos="3587"/>
        </w:tabs>
        <w:ind w:left="3587" w:hanging="360"/>
      </w:pPr>
      <w:rPr>
        <w:rFonts w:ascii="Symbol" w:hAnsi="Symbol" w:hint="default"/>
      </w:rPr>
    </w:lvl>
    <w:lvl w:ilvl="4">
      <w:start w:val="1"/>
      <w:numFmt w:val="bullet"/>
      <w:lvlText w:val="o"/>
      <w:lvlJc w:val="left"/>
      <w:pPr>
        <w:tabs>
          <w:tab w:val="num" w:pos="4307"/>
        </w:tabs>
        <w:ind w:left="4307" w:hanging="360"/>
      </w:pPr>
      <w:rPr>
        <w:rFonts w:ascii="Courier New" w:hAnsi="Courier New" w:cs="Courier New" w:hint="default"/>
      </w:rPr>
    </w:lvl>
    <w:lvl w:ilvl="5">
      <w:start w:val="1"/>
      <w:numFmt w:val="bullet"/>
      <w:lvlText w:val=""/>
      <w:lvlJc w:val="left"/>
      <w:pPr>
        <w:tabs>
          <w:tab w:val="num" w:pos="5027"/>
        </w:tabs>
        <w:ind w:left="5027" w:hanging="360"/>
      </w:pPr>
      <w:rPr>
        <w:rFonts w:ascii="Wingdings" w:hAnsi="Wingdings" w:hint="default"/>
      </w:rPr>
    </w:lvl>
    <w:lvl w:ilvl="6">
      <w:start w:val="1"/>
      <w:numFmt w:val="bullet"/>
      <w:lvlText w:val=""/>
      <w:lvlJc w:val="left"/>
      <w:pPr>
        <w:tabs>
          <w:tab w:val="num" w:pos="5747"/>
        </w:tabs>
        <w:ind w:left="5747" w:hanging="360"/>
      </w:pPr>
      <w:rPr>
        <w:rFonts w:ascii="Symbol" w:hAnsi="Symbol" w:hint="default"/>
      </w:rPr>
    </w:lvl>
    <w:lvl w:ilvl="7">
      <w:start w:val="1"/>
      <w:numFmt w:val="bullet"/>
      <w:lvlText w:val="o"/>
      <w:lvlJc w:val="left"/>
      <w:pPr>
        <w:tabs>
          <w:tab w:val="num" w:pos="6467"/>
        </w:tabs>
        <w:ind w:left="6467" w:hanging="360"/>
      </w:pPr>
      <w:rPr>
        <w:rFonts w:ascii="Courier New" w:hAnsi="Courier New" w:cs="Courier New" w:hint="default"/>
      </w:rPr>
    </w:lvl>
    <w:lvl w:ilvl="8">
      <w:start w:val="1"/>
      <w:numFmt w:val="bullet"/>
      <w:lvlText w:val=""/>
      <w:lvlJc w:val="left"/>
      <w:pPr>
        <w:tabs>
          <w:tab w:val="num" w:pos="7187"/>
        </w:tabs>
        <w:ind w:left="7187" w:hanging="360"/>
      </w:pPr>
      <w:rPr>
        <w:rFonts w:ascii="Wingdings" w:hAnsi="Wingdings" w:hint="default"/>
      </w:rPr>
    </w:lvl>
  </w:abstractNum>
  <w:abstractNum w:abstractNumId="15" w15:restartNumberingAfterBreak="0">
    <w:nsid w:val="4B3612B8"/>
    <w:multiLevelType w:val="hybridMultilevel"/>
    <w:tmpl w:val="9D149A3E"/>
    <w:lvl w:ilvl="0" w:tplc="FFFFFFFF">
      <w:start w:val="1"/>
      <w:numFmt w:val="bullet"/>
      <w:pStyle w:val="StyleVnTime14ptJustifiedBefore3ptAfter3ptLine"/>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4E5D0877"/>
    <w:multiLevelType w:val="hybridMultilevel"/>
    <w:tmpl w:val="EC10E222"/>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5874F8"/>
    <w:multiLevelType w:val="hybridMultilevel"/>
    <w:tmpl w:val="7D5255C4"/>
    <w:lvl w:ilvl="0" w:tplc="FCC6CB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82719E8"/>
    <w:multiLevelType w:val="multilevel"/>
    <w:tmpl w:val="084A42D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A326693"/>
    <w:multiLevelType w:val="hybridMultilevel"/>
    <w:tmpl w:val="D5BAF060"/>
    <w:lvl w:ilvl="0" w:tplc="BBEE514A">
      <w:start w:val="3"/>
      <w:numFmt w:val="bullet"/>
      <w:lvlText w:val=""/>
      <w:lvlJc w:val="left"/>
      <w:pPr>
        <w:ind w:left="750" w:hanging="39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2426DC"/>
    <w:multiLevelType w:val="multilevel"/>
    <w:tmpl w:val="5F2426DC"/>
    <w:lvl w:ilvl="0">
      <w:start w:val="1"/>
      <w:numFmt w:val="bullet"/>
      <w:pStyle w:val="bac-bullet01"/>
      <w:lvlText w:val=""/>
      <w:lvlJc w:val="left"/>
      <w:pPr>
        <w:tabs>
          <w:tab w:val="num" w:pos="1440"/>
        </w:tabs>
        <w:ind w:left="14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9A511F"/>
    <w:multiLevelType w:val="hybridMultilevel"/>
    <w:tmpl w:val="5AECA684"/>
    <w:lvl w:ilvl="0" w:tplc="E4FE9D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AB56EDF"/>
    <w:multiLevelType w:val="singleLevel"/>
    <w:tmpl w:val="9432B4D0"/>
    <w:lvl w:ilvl="0">
      <w:start w:val="3"/>
      <w:numFmt w:val="bullet"/>
      <w:suff w:val="space"/>
      <w:lvlText w:val="-"/>
      <w:lvlJc w:val="left"/>
      <w:pPr>
        <w:ind w:left="2880" w:hanging="360"/>
      </w:pPr>
      <w:rPr>
        <w:rFonts w:ascii="Times New Roman" w:hAnsi="Times New Roman" w:cs="Times New Roman" w:hint="default"/>
      </w:rPr>
    </w:lvl>
  </w:abstractNum>
  <w:abstractNum w:abstractNumId="23" w15:restartNumberingAfterBreak="0">
    <w:nsid w:val="6BC063D9"/>
    <w:multiLevelType w:val="multilevel"/>
    <w:tmpl w:val="6BC063D9"/>
    <w:lvl w:ilvl="0">
      <w:start w:val="1"/>
      <w:numFmt w:val="decimal"/>
      <w:lvlText w:val="%1"/>
      <w:lvlJc w:val="left"/>
      <w:pPr>
        <w:tabs>
          <w:tab w:val="num" w:pos="720"/>
        </w:tabs>
        <w:ind w:left="720" w:hanging="720"/>
      </w:pPr>
      <w:rPr>
        <w:rFonts w:hint="default"/>
      </w:rPr>
    </w:lvl>
    <w:lvl w:ilvl="1">
      <w:start w:val="1"/>
      <w:numFmt w:val="decimal"/>
      <w:pStyle w:val="bac-heading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1440"/>
        </w:tabs>
        <w:ind w:left="144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EB440D5"/>
    <w:multiLevelType w:val="multilevel"/>
    <w:tmpl w:val="6EB440D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2655158"/>
    <w:multiLevelType w:val="multilevel"/>
    <w:tmpl w:val="726551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771F0C"/>
    <w:multiLevelType w:val="hybridMultilevel"/>
    <w:tmpl w:val="5E8A604E"/>
    <w:lvl w:ilvl="0" w:tplc="0E72843C">
      <w:numFmt w:val="bullet"/>
      <w:lvlText w:val="-"/>
      <w:lvlJc w:val="left"/>
      <w:pPr>
        <w:ind w:left="720" w:hanging="360"/>
      </w:pPr>
      <w:rPr>
        <w:rFonts w:ascii="Times New Roman" w:hAnsi="Times New Roman" w:cs="Times New Roman"/>
        <w:color w:val="auto"/>
      </w:rPr>
    </w:lvl>
    <w:lvl w:ilvl="1" w:tplc="0409000F">
      <w:start w:val="1"/>
      <w:numFmt w:val="bullet"/>
      <w:lvlText w:val="o"/>
      <w:lvlJc w:val="left"/>
      <w:pPr>
        <w:ind w:left="1440" w:hanging="360"/>
      </w:pPr>
      <w:rPr>
        <w:rFonts w:ascii="Courier New" w:hAnsi="Courier New" w:cs="VN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VN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VNtimes new roman"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7B76A72"/>
    <w:multiLevelType w:val="singleLevel"/>
    <w:tmpl w:val="77B76A72"/>
    <w:lvl w:ilvl="0">
      <w:start w:val="1"/>
      <w:numFmt w:val="bullet"/>
      <w:pStyle w:val="xl88"/>
      <w:lvlText w:val=""/>
      <w:lvlJc w:val="left"/>
      <w:pPr>
        <w:tabs>
          <w:tab w:val="num" w:pos="284"/>
        </w:tabs>
        <w:ind w:left="284" w:hanging="284"/>
      </w:pPr>
      <w:rPr>
        <w:rFonts w:ascii="Wingdings" w:hAnsi="Wingdings" w:hint="default"/>
      </w:rPr>
    </w:lvl>
  </w:abstractNum>
  <w:num w:numId="1">
    <w:abstractNumId w:val="27"/>
  </w:num>
  <w:num w:numId="2">
    <w:abstractNumId w:val="23"/>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pStyle w:val="bac-heading2"/>
        <w:lvlText w:val="%1.%2"/>
        <w:lvlJc w:val="left"/>
        <w:pPr>
          <w:tabs>
            <w:tab w:val="num" w:pos="720"/>
          </w:tabs>
          <w:ind w:left="720" w:hanging="720"/>
        </w:pPr>
        <w:rPr>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4)"/>
        <w:lvlJc w:val="left"/>
        <w:pPr>
          <w:tabs>
            <w:tab w:val="num" w:pos="1440"/>
          </w:tabs>
          <w:ind w:left="1440" w:hanging="72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3">
    <w:abstractNumId w:val="14"/>
  </w:num>
  <w:num w:numId="4">
    <w:abstractNumId w:val="20"/>
  </w:num>
  <w:num w:numId="5">
    <w:abstractNumId w:val="4"/>
  </w:num>
  <w:num w:numId="6">
    <w:abstractNumId w:val="5"/>
  </w:num>
  <w:num w:numId="7">
    <w:abstractNumId w:val="24"/>
  </w:num>
  <w:num w:numId="8">
    <w:abstractNumId w:val="25"/>
  </w:num>
  <w:num w:numId="9">
    <w:abstractNumId w:val="11"/>
  </w:num>
  <w:num w:numId="10">
    <w:abstractNumId w:val="0"/>
  </w:num>
  <w:num w:numId="11">
    <w:abstractNumId w:val="16"/>
  </w:num>
  <w:num w:numId="12">
    <w:abstractNumId w:val="1"/>
  </w:num>
  <w:num w:numId="13">
    <w:abstractNumId w:val="18"/>
  </w:num>
  <w:num w:numId="14">
    <w:abstractNumId w:val="6"/>
  </w:num>
  <w:num w:numId="15">
    <w:abstractNumId w:val="8"/>
  </w:num>
  <w:num w:numId="16">
    <w:abstractNumId w:val="21"/>
  </w:num>
  <w:num w:numId="17">
    <w:abstractNumId w:val="13"/>
  </w:num>
  <w:num w:numId="18">
    <w:abstractNumId w:val="9"/>
  </w:num>
  <w:num w:numId="19">
    <w:abstractNumId w:val="3"/>
  </w:num>
  <w:num w:numId="20">
    <w:abstractNumId w:val="2"/>
  </w:num>
  <w:num w:numId="21">
    <w:abstractNumId w:val="17"/>
  </w:num>
  <w:num w:numId="22">
    <w:abstractNumId w:val="10"/>
  </w:num>
  <w:num w:numId="23">
    <w:abstractNumId w:val="12"/>
  </w:num>
  <w:num w:numId="24">
    <w:abstractNumId w:val="26"/>
  </w:num>
  <w:num w:numId="25">
    <w:abstractNumId w:val="7"/>
  </w:num>
  <w:num w:numId="26">
    <w:abstractNumId w:val="22"/>
  </w:num>
  <w:num w:numId="27">
    <w:abstractNumId w:val="1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964"/>
    <w:rsid w:val="000016E0"/>
    <w:rsid w:val="000442C0"/>
    <w:rsid w:val="0005195D"/>
    <w:rsid w:val="00075CA0"/>
    <w:rsid w:val="00095B04"/>
    <w:rsid w:val="000C2A4E"/>
    <w:rsid w:val="000D2ADC"/>
    <w:rsid w:val="00107FA2"/>
    <w:rsid w:val="00121E7B"/>
    <w:rsid w:val="00124B22"/>
    <w:rsid w:val="00144620"/>
    <w:rsid w:val="001A1263"/>
    <w:rsid w:val="001B11DC"/>
    <w:rsid w:val="001C61F9"/>
    <w:rsid w:val="001F5F7A"/>
    <w:rsid w:val="00217CBF"/>
    <w:rsid w:val="00275E9E"/>
    <w:rsid w:val="00294F82"/>
    <w:rsid w:val="00315386"/>
    <w:rsid w:val="00321313"/>
    <w:rsid w:val="003519B1"/>
    <w:rsid w:val="003753AF"/>
    <w:rsid w:val="0039462D"/>
    <w:rsid w:val="003C2B80"/>
    <w:rsid w:val="0045175B"/>
    <w:rsid w:val="0048791A"/>
    <w:rsid w:val="004E1E68"/>
    <w:rsid w:val="00507F7D"/>
    <w:rsid w:val="0051707D"/>
    <w:rsid w:val="005673AC"/>
    <w:rsid w:val="00573B8E"/>
    <w:rsid w:val="00575964"/>
    <w:rsid w:val="005918F6"/>
    <w:rsid w:val="005B56BF"/>
    <w:rsid w:val="005E772B"/>
    <w:rsid w:val="00633EF2"/>
    <w:rsid w:val="00646C83"/>
    <w:rsid w:val="006C6D94"/>
    <w:rsid w:val="00715033"/>
    <w:rsid w:val="00752C4B"/>
    <w:rsid w:val="007A25AE"/>
    <w:rsid w:val="007A35BD"/>
    <w:rsid w:val="008026CA"/>
    <w:rsid w:val="00850F0D"/>
    <w:rsid w:val="008A046F"/>
    <w:rsid w:val="008A6E76"/>
    <w:rsid w:val="008B472E"/>
    <w:rsid w:val="008C0403"/>
    <w:rsid w:val="008C05F9"/>
    <w:rsid w:val="008F6392"/>
    <w:rsid w:val="00A036C4"/>
    <w:rsid w:val="00A34F8F"/>
    <w:rsid w:val="00AD501C"/>
    <w:rsid w:val="00AF2BA0"/>
    <w:rsid w:val="00B05C25"/>
    <w:rsid w:val="00B24141"/>
    <w:rsid w:val="00B60091"/>
    <w:rsid w:val="00B81B7E"/>
    <w:rsid w:val="00BA0474"/>
    <w:rsid w:val="00BB340C"/>
    <w:rsid w:val="00BC0381"/>
    <w:rsid w:val="00BC0388"/>
    <w:rsid w:val="00BD02D7"/>
    <w:rsid w:val="00BF4BD4"/>
    <w:rsid w:val="00C06AED"/>
    <w:rsid w:val="00C166A2"/>
    <w:rsid w:val="00C40D06"/>
    <w:rsid w:val="00C447A2"/>
    <w:rsid w:val="00C97D05"/>
    <w:rsid w:val="00CC11D8"/>
    <w:rsid w:val="00CF3526"/>
    <w:rsid w:val="00DC2D3E"/>
    <w:rsid w:val="00DC36C3"/>
    <w:rsid w:val="00E03FEF"/>
    <w:rsid w:val="00E27B62"/>
    <w:rsid w:val="00E351F4"/>
    <w:rsid w:val="00E627A8"/>
    <w:rsid w:val="00E773DF"/>
    <w:rsid w:val="00E803F2"/>
    <w:rsid w:val="00EB77EB"/>
    <w:rsid w:val="00EC1A7B"/>
    <w:rsid w:val="00F429DF"/>
    <w:rsid w:val="00F77A1E"/>
    <w:rsid w:val="00FC1608"/>
    <w:rsid w:val="00FE3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E688D"/>
  <w15:chartTrackingRefBased/>
  <w15:docId w15:val="{AD65214A-B016-449E-A746-F1C80D94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5386"/>
    <w:pPr>
      <w:spacing w:after="0" w:line="240" w:lineRule="auto"/>
    </w:pPr>
    <w:rPr>
      <w:rFonts w:ascii=".VnTime" w:eastAsia="Times New Roman" w:hAnsi=".VnTime" w:cs="Times New Roman"/>
      <w:szCs w:val="20"/>
    </w:rPr>
  </w:style>
  <w:style w:type="paragraph" w:styleId="Heading1">
    <w:name w:val="heading 1"/>
    <w:basedOn w:val="Normal"/>
    <w:next w:val="Normal"/>
    <w:link w:val="Heading1Char"/>
    <w:qFormat/>
    <w:rsid w:val="00315386"/>
    <w:pPr>
      <w:keepNext/>
      <w:jc w:val="right"/>
      <w:outlineLvl w:val="0"/>
    </w:pPr>
    <w:rPr>
      <w:i/>
      <w:sz w:val="24"/>
    </w:rPr>
  </w:style>
  <w:style w:type="paragraph" w:styleId="Heading2">
    <w:name w:val="heading 2"/>
    <w:basedOn w:val="Normal"/>
    <w:next w:val="Normal"/>
    <w:link w:val="Heading2Char"/>
    <w:qFormat/>
    <w:rsid w:val="00315386"/>
    <w:pPr>
      <w:keepNext/>
      <w:spacing w:line="360" w:lineRule="auto"/>
      <w:outlineLvl w:val="1"/>
    </w:pPr>
    <w:rPr>
      <w:rFonts w:ascii=".VnAvantH" w:hAnsi=".VnAvantH"/>
      <w:b/>
      <w:color w:val="FF0000"/>
      <w:sz w:val="22"/>
    </w:rPr>
  </w:style>
  <w:style w:type="paragraph" w:styleId="Heading3">
    <w:name w:val="heading 3"/>
    <w:basedOn w:val="Normal"/>
    <w:next w:val="Normal"/>
    <w:link w:val="Heading3Char"/>
    <w:qFormat/>
    <w:rsid w:val="00315386"/>
    <w:pPr>
      <w:keepNext/>
      <w:outlineLvl w:val="2"/>
    </w:pPr>
    <w:rPr>
      <w:b/>
    </w:rPr>
  </w:style>
  <w:style w:type="paragraph" w:styleId="Heading4">
    <w:name w:val="heading 4"/>
    <w:basedOn w:val="Normal"/>
    <w:next w:val="Normal"/>
    <w:link w:val="Heading4Char"/>
    <w:qFormat/>
    <w:rsid w:val="00315386"/>
    <w:pPr>
      <w:keepNext/>
      <w:spacing w:line="348" w:lineRule="auto"/>
      <w:jc w:val="center"/>
      <w:outlineLvl w:val="3"/>
    </w:pPr>
    <w:rPr>
      <w:rFonts w:ascii=".VnAvantH" w:hAnsi=".VnAvantH"/>
      <w:b/>
      <w:sz w:val="24"/>
    </w:rPr>
  </w:style>
  <w:style w:type="paragraph" w:styleId="Heading5">
    <w:name w:val="heading 5"/>
    <w:basedOn w:val="Normal"/>
    <w:next w:val="Normal"/>
    <w:link w:val="Heading5Char"/>
    <w:qFormat/>
    <w:rsid w:val="00315386"/>
    <w:pPr>
      <w:spacing w:before="240" w:after="60"/>
      <w:outlineLvl w:val="4"/>
    </w:pPr>
    <w:rPr>
      <w:b/>
      <w:bCs/>
      <w:i/>
      <w:iCs/>
      <w:sz w:val="26"/>
      <w:szCs w:val="26"/>
    </w:rPr>
  </w:style>
  <w:style w:type="paragraph" w:styleId="Heading6">
    <w:name w:val="heading 6"/>
    <w:basedOn w:val="Normal"/>
    <w:next w:val="Normal"/>
    <w:link w:val="Heading6Char"/>
    <w:qFormat/>
    <w:rsid w:val="00315386"/>
    <w:pPr>
      <w:keepNext/>
      <w:spacing w:line="360" w:lineRule="auto"/>
      <w:jc w:val="both"/>
      <w:outlineLvl w:val="5"/>
    </w:pPr>
    <w:rPr>
      <w:i/>
    </w:rPr>
  </w:style>
  <w:style w:type="paragraph" w:styleId="Heading7">
    <w:name w:val="heading 7"/>
    <w:basedOn w:val="Normal"/>
    <w:next w:val="Normal"/>
    <w:link w:val="Heading7Char"/>
    <w:qFormat/>
    <w:rsid w:val="00315386"/>
    <w:pPr>
      <w:keepNext/>
      <w:spacing w:line="360" w:lineRule="auto"/>
      <w:jc w:val="both"/>
      <w:outlineLvl w:val="6"/>
    </w:pPr>
    <w:rPr>
      <w:b/>
      <w:bCs/>
    </w:rPr>
  </w:style>
  <w:style w:type="paragraph" w:styleId="Heading8">
    <w:name w:val="heading 8"/>
    <w:basedOn w:val="Normal"/>
    <w:next w:val="Normal"/>
    <w:link w:val="Heading8Char"/>
    <w:qFormat/>
    <w:rsid w:val="00315386"/>
    <w:pPr>
      <w:keepNext/>
      <w:spacing w:line="300" w:lineRule="auto"/>
      <w:ind w:left="2160" w:firstLine="720"/>
      <w:jc w:val="both"/>
      <w:outlineLvl w:val="7"/>
    </w:pPr>
    <w:rPr>
      <w:rFonts w:ascii=".VnAvantH" w:hAnsi=".VnAvantH"/>
      <w:b/>
      <w:color w:val="000000"/>
      <w:szCs w:val="28"/>
    </w:rPr>
  </w:style>
  <w:style w:type="paragraph" w:styleId="Heading9">
    <w:name w:val="heading 9"/>
    <w:basedOn w:val="Normal"/>
    <w:next w:val="Normal"/>
    <w:link w:val="Heading9Char"/>
    <w:qFormat/>
    <w:rsid w:val="00315386"/>
    <w:pPr>
      <w:keepNext/>
      <w:spacing w:line="293" w:lineRule="auto"/>
      <w:jc w:val="both"/>
      <w:outlineLvl w:val="8"/>
    </w:pPr>
    <w:rPr>
      <w:b/>
      <w:bCs/>
      <w:i/>
      <w:i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386"/>
    <w:rPr>
      <w:rFonts w:ascii=".VnTime" w:eastAsia="Times New Roman" w:hAnsi=".VnTime" w:cs="Times New Roman"/>
      <w:i/>
      <w:sz w:val="24"/>
      <w:szCs w:val="20"/>
    </w:rPr>
  </w:style>
  <w:style w:type="character" w:customStyle="1" w:styleId="Heading2Char">
    <w:name w:val="Heading 2 Char"/>
    <w:basedOn w:val="DefaultParagraphFont"/>
    <w:link w:val="Heading2"/>
    <w:rsid w:val="00315386"/>
    <w:rPr>
      <w:rFonts w:ascii=".VnAvantH" w:eastAsia="Times New Roman" w:hAnsi=".VnAvantH" w:cs="Times New Roman"/>
      <w:b/>
      <w:color w:val="FF0000"/>
      <w:sz w:val="22"/>
      <w:szCs w:val="20"/>
    </w:rPr>
  </w:style>
  <w:style w:type="character" w:customStyle="1" w:styleId="Heading3Char">
    <w:name w:val="Heading 3 Char"/>
    <w:basedOn w:val="DefaultParagraphFont"/>
    <w:link w:val="Heading3"/>
    <w:rsid w:val="00315386"/>
    <w:rPr>
      <w:rFonts w:ascii=".VnTime" w:eastAsia="Times New Roman" w:hAnsi=".VnTime" w:cs="Times New Roman"/>
      <w:b/>
      <w:szCs w:val="20"/>
    </w:rPr>
  </w:style>
  <w:style w:type="character" w:customStyle="1" w:styleId="Heading4Char">
    <w:name w:val="Heading 4 Char"/>
    <w:basedOn w:val="DefaultParagraphFont"/>
    <w:link w:val="Heading4"/>
    <w:rsid w:val="00315386"/>
    <w:rPr>
      <w:rFonts w:ascii=".VnAvantH" w:eastAsia="Times New Roman" w:hAnsi=".VnAvantH" w:cs="Times New Roman"/>
      <w:b/>
      <w:sz w:val="24"/>
      <w:szCs w:val="20"/>
    </w:rPr>
  </w:style>
  <w:style w:type="character" w:customStyle="1" w:styleId="Heading5Char">
    <w:name w:val="Heading 5 Char"/>
    <w:basedOn w:val="DefaultParagraphFont"/>
    <w:link w:val="Heading5"/>
    <w:rsid w:val="00315386"/>
    <w:rPr>
      <w:rFonts w:ascii=".VnTime" w:eastAsia="Times New Roman" w:hAnsi=".VnTime" w:cs="Times New Roman"/>
      <w:b/>
      <w:bCs/>
      <w:i/>
      <w:iCs/>
      <w:sz w:val="26"/>
      <w:szCs w:val="26"/>
    </w:rPr>
  </w:style>
  <w:style w:type="character" w:customStyle="1" w:styleId="Heading6Char">
    <w:name w:val="Heading 6 Char"/>
    <w:basedOn w:val="DefaultParagraphFont"/>
    <w:link w:val="Heading6"/>
    <w:rsid w:val="00315386"/>
    <w:rPr>
      <w:rFonts w:ascii=".VnTime" w:eastAsia="Times New Roman" w:hAnsi=".VnTime" w:cs="Times New Roman"/>
      <w:i/>
      <w:szCs w:val="20"/>
    </w:rPr>
  </w:style>
  <w:style w:type="character" w:customStyle="1" w:styleId="Heading7Char">
    <w:name w:val="Heading 7 Char"/>
    <w:basedOn w:val="DefaultParagraphFont"/>
    <w:link w:val="Heading7"/>
    <w:rsid w:val="00315386"/>
    <w:rPr>
      <w:rFonts w:ascii=".VnTime" w:eastAsia="Times New Roman" w:hAnsi=".VnTime" w:cs="Times New Roman"/>
      <w:b/>
      <w:bCs/>
      <w:szCs w:val="20"/>
    </w:rPr>
  </w:style>
  <w:style w:type="character" w:customStyle="1" w:styleId="Heading8Char">
    <w:name w:val="Heading 8 Char"/>
    <w:basedOn w:val="DefaultParagraphFont"/>
    <w:link w:val="Heading8"/>
    <w:rsid w:val="00315386"/>
    <w:rPr>
      <w:rFonts w:ascii=".VnAvantH" w:eastAsia="Times New Roman" w:hAnsi=".VnAvantH" w:cs="Times New Roman"/>
      <w:b/>
      <w:color w:val="000000"/>
      <w:szCs w:val="28"/>
    </w:rPr>
  </w:style>
  <w:style w:type="character" w:customStyle="1" w:styleId="Heading9Char">
    <w:name w:val="Heading 9 Char"/>
    <w:basedOn w:val="DefaultParagraphFont"/>
    <w:link w:val="Heading9"/>
    <w:rsid w:val="00315386"/>
    <w:rPr>
      <w:rFonts w:ascii=".VnTime" w:eastAsia="Times New Roman" w:hAnsi=".VnTime" w:cs="Times New Roman"/>
      <w:b/>
      <w:bCs/>
      <w:i/>
      <w:iCs/>
      <w:color w:val="FF0000"/>
      <w:szCs w:val="20"/>
    </w:rPr>
  </w:style>
  <w:style w:type="character" w:customStyle="1" w:styleId="Vnbnnidung">
    <w:name w:val="Văn bản nội dung"/>
    <w:rsid w:val="0031538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character" w:customStyle="1" w:styleId="BalloonTextChar">
    <w:name w:val="Balloon Text Char"/>
    <w:link w:val="BalloonText"/>
    <w:rsid w:val="00315386"/>
    <w:rPr>
      <w:rFonts w:ascii="Segoe UI" w:hAnsi="Segoe UI" w:cs="Segoe UI"/>
      <w:sz w:val="18"/>
      <w:szCs w:val="18"/>
    </w:rPr>
  </w:style>
  <w:style w:type="paragraph" w:styleId="BalloonText">
    <w:name w:val="Balloon Text"/>
    <w:basedOn w:val="Normal"/>
    <w:link w:val="BalloonTextChar"/>
    <w:rsid w:val="00315386"/>
    <w:rPr>
      <w:rFonts w:ascii="Segoe UI" w:eastAsiaTheme="minorHAnsi" w:hAnsi="Segoe UI" w:cs="Segoe UI"/>
      <w:sz w:val="18"/>
      <w:szCs w:val="18"/>
    </w:rPr>
  </w:style>
  <w:style w:type="character" w:customStyle="1" w:styleId="BalloonTextChar1">
    <w:name w:val="Balloon Text Char1"/>
    <w:basedOn w:val="DefaultParagraphFont"/>
    <w:uiPriority w:val="99"/>
    <w:semiHidden/>
    <w:rsid w:val="00315386"/>
    <w:rPr>
      <w:rFonts w:ascii="Segoe UI" w:eastAsia="Times New Roman" w:hAnsi="Segoe UI" w:cs="Segoe UI"/>
      <w:sz w:val="18"/>
      <w:szCs w:val="18"/>
    </w:rPr>
  </w:style>
  <w:style w:type="character" w:customStyle="1" w:styleId="BodyTextIndent2Char">
    <w:name w:val="Body Text Indent 2 Char"/>
    <w:link w:val="BodyTextIndent2"/>
    <w:rsid w:val="00315386"/>
    <w:rPr>
      <w:rFonts w:ascii=".VnTime" w:hAnsi=".VnTime"/>
      <w:color w:val="FF0000"/>
    </w:rPr>
  </w:style>
  <w:style w:type="paragraph" w:styleId="BodyTextIndent2">
    <w:name w:val="Body Text Indent 2"/>
    <w:basedOn w:val="Normal"/>
    <w:link w:val="BodyTextIndent2Char"/>
    <w:rsid w:val="00315386"/>
    <w:pPr>
      <w:spacing w:line="360" w:lineRule="auto"/>
      <w:ind w:firstLine="720"/>
      <w:jc w:val="both"/>
    </w:pPr>
    <w:rPr>
      <w:rFonts w:eastAsiaTheme="minorHAnsi" w:cstheme="minorBidi"/>
      <w:color w:val="FF0000"/>
      <w:szCs w:val="22"/>
    </w:rPr>
  </w:style>
  <w:style w:type="character" w:customStyle="1" w:styleId="BodyTextIndent2Char1">
    <w:name w:val="Body Text Indent 2 Char1"/>
    <w:basedOn w:val="DefaultParagraphFont"/>
    <w:uiPriority w:val="99"/>
    <w:semiHidden/>
    <w:rsid w:val="00315386"/>
    <w:rPr>
      <w:rFonts w:ascii=".VnTime" w:eastAsia="Times New Roman" w:hAnsi=".VnTime" w:cs="Times New Roman"/>
      <w:szCs w:val="20"/>
    </w:rPr>
  </w:style>
  <w:style w:type="character" w:customStyle="1" w:styleId="Khc">
    <w:name w:val="Khác_"/>
    <w:link w:val="Khc0"/>
    <w:rsid w:val="00315386"/>
    <w:rPr>
      <w:rFonts w:ascii="Arial" w:eastAsia="Arial" w:hAnsi="Arial" w:cs="Arial"/>
      <w:sz w:val="22"/>
    </w:rPr>
  </w:style>
  <w:style w:type="paragraph" w:customStyle="1" w:styleId="Khc0">
    <w:name w:val="Khác"/>
    <w:basedOn w:val="Normal"/>
    <w:link w:val="Khc"/>
    <w:rsid w:val="00315386"/>
    <w:pPr>
      <w:widowControl w:val="0"/>
      <w:spacing w:after="100" w:line="302" w:lineRule="auto"/>
    </w:pPr>
    <w:rPr>
      <w:rFonts w:ascii="Arial" w:eastAsia="Arial" w:hAnsi="Arial" w:cs="Arial"/>
      <w:sz w:val="22"/>
      <w:szCs w:val="22"/>
    </w:rPr>
  </w:style>
  <w:style w:type="character" w:customStyle="1" w:styleId="FooterChar">
    <w:name w:val="Footer Char"/>
    <w:link w:val="Footer"/>
    <w:uiPriority w:val="99"/>
    <w:rsid w:val="00315386"/>
    <w:rPr>
      <w:rFonts w:ascii=".VnTime" w:hAnsi=".VnTime"/>
    </w:rPr>
  </w:style>
  <w:style w:type="paragraph" w:styleId="Footer">
    <w:name w:val="footer"/>
    <w:basedOn w:val="Normal"/>
    <w:link w:val="FooterChar"/>
    <w:uiPriority w:val="99"/>
    <w:rsid w:val="00315386"/>
    <w:pPr>
      <w:tabs>
        <w:tab w:val="center" w:pos="4320"/>
        <w:tab w:val="right" w:pos="8640"/>
      </w:tabs>
    </w:pPr>
    <w:rPr>
      <w:rFonts w:eastAsiaTheme="minorHAnsi" w:cstheme="minorBidi"/>
      <w:szCs w:val="22"/>
    </w:rPr>
  </w:style>
  <w:style w:type="character" w:customStyle="1" w:styleId="FooterChar1">
    <w:name w:val="Footer Char1"/>
    <w:basedOn w:val="DefaultParagraphFont"/>
    <w:uiPriority w:val="99"/>
    <w:semiHidden/>
    <w:rsid w:val="00315386"/>
    <w:rPr>
      <w:rFonts w:ascii=".VnTime" w:eastAsia="Times New Roman" w:hAnsi=".VnTime" w:cs="Times New Roman"/>
      <w:szCs w:val="20"/>
    </w:rPr>
  </w:style>
  <w:style w:type="character" w:customStyle="1" w:styleId="Tiu1">
    <w:name w:val="Tiêu đề #1_"/>
    <w:link w:val="Tiu10"/>
    <w:rsid w:val="00315386"/>
    <w:rPr>
      <w:b/>
      <w:bCs/>
      <w:sz w:val="32"/>
      <w:szCs w:val="32"/>
      <w:shd w:val="clear" w:color="auto" w:fill="FFFFFF"/>
    </w:rPr>
  </w:style>
  <w:style w:type="paragraph" w:customStyle="1" w:styleId="Tiu10">
    <w:name w:val="Tiêu đề #1"/>
    <w:basedOn w:val="Normal"/>
    <w:link w:val="Tiu1"/>
    <w:rsid w:val="00315386"/>
    <w:pPr>
      <w:widowControl w:val="0"/>
      <w:shd w:val="clear" w:color="auto" w:fill="FFFFFF"/>
      <w:spacing w:after="480" w:line="0" w:lineRule="atLeast"/>
      <w:outlineLvl w:val="0"/>
    </w:pPr>
    <w:rPr>
      <w:rFonts w:ascii="Times New Roman" w:eastAsiaTheme="minorHAnsi" w:hAnsi="Times New Roman" w:cstheme="minorBidi"/>
      <w:b/>
      <w:bCs/>
      <w:sz w:val="32"/>
      <w:szCs w:val="32"/>
      <w:shd w:val="clear" w:color="auto" w:fill="FFFFFF"/>
    </w:rPr>
  </w:style>
  <w:style w:type="character" w:customStyle="1" w:styleId="Vnbnnidung2">
    <w:name w:val="Văn bản nội dung (2)_"/>
    <w:link w:val="Vnbnnidung20"/>
    <w:rsid w:val="00315386"/>
    <w:rPr>
      <w:b/>
      <w:bCs/>
      <w:sz w:val="27"/>
      <w:szCs w:val="27"/>
      <w:shd w:val="clear" w:color="auto" w:fill="FFFFFF"/>
    </w:rPr>
  </w:style>
  <w:style w:type="paragraph" w:customStyle="1" w:styleId="Vnbnnidung20">
    <w:name w:val="Văn bản nội dung (2)"/>
    <w:basedOn w:val="Normal"/>
    <w:link w:val="Vnbnnidung2"/>
    <w:rsid w:val="00315386"/>
    <w:pPr>
      <w:widowControl w:val="0"/>
      <w:shd w:val="clear" w:color="auto" w:fill="FFFFFF"/>
      <w:spacing w:before="480" w:line="703" w:lineRule="exact"/>
      <w:jc w:val="both"/>
    </w:pPr>
    <w:rPr>
      <w:rFonts w:ascii="Times New Roman" w:eastAsiaTheme="minorHAnsi" w:hAnsi="Times New Roman" w:cstheme="minorBidi"/>
      <w:b/>
      <w:bCs/>
      <w:sz w:val="27"/>
      <w:szCs w:val="27"/>
      <w:shd w:val="clear" w:color="auto" w:fill="FFFFFF"/>
    </w:rPr>
  </w:style>
  <w:style w:type="character" w:customStyle="1" w:styleId="Chthchbng">
    <w:name w:val="Chú thích bảng_"/>
    <w:link w:val="Chthchbng0"/>
    <w:rsid w:val="00315386"/>
    <w:rPr>
      <w:b/>
      <w:bCs/>
      <w:shd w:val="clear" w:color="auto" w:fill="FFFFFF"/>
    </w:rPr>
  </w:style>
  <w:style w:type="paragraph" w:customStyle="1" w:styleId="Chthchbng0">
    <w:name w:val="Chú thích bảng"/>
    <w:basedOn w:val="Normal"/>
    <w:link w:val="Chthchbng"/>
    <w:rsid w:val="00315386"/>
    <w:pPr>
      <w:widowControl w:val="0"/>
      <w:shd w:val="clear" w:color="auto" w:fill="FFFFFF"/>
      <w:spacing w:line="0" w:lineRule="atLeast"/>
    </w:pPr>
    <w:rPr>
      <w:rFonts w:ascii="Times New Roman" w:eastAsiaTheme="minorHAnsi" w:hAnsi="Times New Roman" w:cstheme="minorBidi"/>
      <w:b/>
      <w:bCs/>
      <w:szCs w:val="22"/>
      <w:shd w:val="clear" w:color="auto" w:fill="FFFFFF"/>
    </w:rPr>
  </w:style>
  <w:style w:type="character" w:customStyle="1" w:styleId="apple-converted-space">
    <w:name w:val="apple-converted-space"/>
    <w:basedOn w:val="DefaultParagraphFont"/>
    <w:rsid w:val="00315386"/>
  </w:style>
  <w:style w:type="character" w:customStyle="1" w:styleId="Vnbnnidung0">
    <w:name w:val="Văn bản nội dung_"/>
    <w:uiPriority w:val="99"/>
    <w:rsid w:val="00315386"/>
    <w:rPr>
      <w:rFonts w:ascii="Times New Roman" w:eastAsia="Times New Roman" w:hAnsi="Times New Roman" w:cs="Times New Roman"/>
      <w:b w:val="0"/>
      <w:bCs w:val="0"/>
      <w:i w:val="0"/>
      <w:iCs w:val="0"/>
      <w:smallCaps w:val="0"/>
      <w:strike w:val="0"/>
      <w:u w:val="none"/>
    </w:rPr>
  </w:style>
  <w:style w:type="character" w:customStyle="1" w:styleId="bac-bullet01Char1">
    <w:name w:val="bac-bullet01 Char1"/>
    <w:link w:val="bac-bullet01"/>
    <w:locked/>
    <w:rsid w:val="00315386"/>
    <w:rPr>
      <w:rFonts w:ascii="Arial" w:eastAsia="MS Mincho" w:hAnsi="Arial"/>
      <w:sz w:val="24"/>
      <w:szCs w:val="24"/>
      <w:lang w:val="en-GB" w:eastAsia="ja-JP"/>
    </w:rPr>
  </w:style>
  <w:style w:type="paragraph" w:customStyle="1" w:styleId="bac-bullet01">
    <w:name w:val="bac-bullet01"/>
    <w:basedOn w:val="Normal"/>
    <w:link w:val="bac-bullet01Char1"/>
    <w:qFormat/>
    <w:rsid w:val="00315386"/>
    <w:pPr>
      <w:numPr>
        <w:numId w:val="4"/>
      </w:numPr>
      <w:spacing w:before="120"/>
      <w:jc w:val="both"/>
    </w:pPr>
    <w:rPr>
      <w:rFonts w:ascii="Arial" w:eastAsia="MS Mincho" w:hAnsi="Arial" w:cstheme="minorBidi"/>
      <w:sz w:val="24"/>
      <w:szCs w:val="24"/>
      <w:lang w:val="en-GB" w:eastAsia="ja-JP"/>
    </w:rPr>
  </w:style>
  <w:style w:type="character" w:customStyle="1" w:styleId="Tiu2">
    <w:name w:val="Tiêu đề #2_"/>
    <w:link w:val="Tiu20"/>
    <w:rsid w:val="00315386"/>
    <w:rPr>
      <w:b/>
      <w:bCs/>
      <w:shd w:val="clear" w:color="auto" w:fill="FFFFFF"/>
    </w:rPr>
  </w:style>
  <w:style w:type="paragraph" w:customStyle="1" w:styleId="Tiu20">
    <w:name w:val="Tiêu đề #2"/>
    <w:basedOn w:val="Normal"/>
    <w:link w:val="Tiu2"/>
    <w:rsid w:val="00315386"/>
    <w:pPr>
      <w:widowControl w:val="0"/>
      <w:shd w:val="clear" w:color="auto" w:fill="FFFFFF"/>
      <w:spacing w:after="120" w:line="0" w:lineRule="atLeast"/>
      <w:jc w:val="both"/>
      <w:outlineLvl w:val="1"/>
    </w:pPr>
    <w:rPr>
      <w:rFonts w:ascii="Times New Roman" w:eastAsiaTheme="minorHAnsi" w:hAnsi="Times New Roman" w:cstheme="minorBidi"/>
      <w:b/>
      <w:bCs/>
      <w:szCs w:val="22"/>
      <w:shd w:val="clear" w:color="auto" w:fill="FFFFFF"/>
    </w:rPr>
  </w:style>
  <w:style w:type="character" w:styleId="PageNumber">
    <w:name w:val="page number"/>
    <w:basedOn w:val="DefaultParagraphFont"/>
    <w:rsid w:val="00315386"/>
  </w:style>
  <w:style w:type="character" w:styleId="FollowedHyperlink">
    <w:name w:val="FollowedHyperlink"/>
    <w:uiPriority w:val="99"/>
    <w:unhideWhenUsed/>
    <w:rsid w:val="00315386"/>
    <w:rPr>
      <w:color w:val="800080"/>
      <w:u w:val="single"/>
    </w:rPr>
  </w:style>
  <w:style w:type="character" w:customStyle="1" w:styleId="bac-heading2Char">
    <w:name w:val="bac-heading2 Char"/>
    <w:link w:val="bac-heading2"/>
    <w:rsid w:val="00315386"/>
    <w:rPr>
      <w:rFonts w:ascii="Arial" w:eastAsia="MS Mincho" w:hAnsi="Arial"/>
      <w:b/>
      <w:kern w:val="28"/>
      <w:sz w:val="26"/>
      <w:szCs w:val="24"/>
      <w:lang w:val="vi-VN"/>
    </w:rPr>
  </w:style>
  <w:style w:type="paragraph" w:customStyle="1" w:styleId="bac-heading2">
    <w:name w:val="bac-heading2"/>
    <w:next w:val="Normal"/>
    <w:link w:val="bac-heading2Char"/>
    <w:qFormat/>
    <w:rsid w:val="00315386"/>
    <w:pPr>
      <w:keepNext/>
      <w:keepLines/>
      <w:numPr>
        <w:ilvl w:val="1"/>
        <w:numId w:val="2"/>
      </w:numPr>
      <w:tabs>
        <w:tab w:val="left" w:pos="720"/>
      </w:tabs>
      <w:spacing w:before="120" w:after="120" w:line="240" w:lineRule="auto"/>
      <w:outlineLvl w:val="1"/>
    </w:pPr>
    <w:rPr>
      <w:rFonts w:ascii="Arial" w:eastAsia="MS Mincho" w:hAnsi="Arial"/>
      <w:b/>
      <w:kern w:val="28"/>
      <w:sz w:val="26"/>
      <w:szCs w:val="24"/>
      <w:lang w:val="vi-VN"/>
    </w:rPr>
  </w:style>
  <w:style w:type="character" w:customStyle="1" w:styleId="VnbnnidungInm">
    <w:name w:val="Văn bản nội dung + In đậm"/>
    <w:rsid w:val="00315386"/>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5">
    <w:name w:val="Văn bản nội dung (5)_"/>
    <w:link w:val="Vnbnnidung50"/>
    <w:rsid w:val="00315386"/>
    <w:rPr>
      <w:i/>
      <w:iCs/>
      <w:shd w:val="clear" w:color="auto" w:fill="FFFFFF"/>
    </w:rPr>
  </w:style>
  <w:style w:type="paragraph" w:customStyle="1" w:styleId="Vnbnnidung50">
    <w:name w:val="Văn bản nội dung (5)"/>
    <w:basedOn w:val="Normal"/>
    <w:link w:val="Vnbnnidung5"/>
    <w:rsid w:val="00315386"/>
    <w:pPr>
      <w:widowControl w:val="0"/>
      <w:shd w:val="clear" w:color="auto" w:fill="FFFFFF"/>
      <w:spacing w:line="377" w:lineRule="exact"/>
      <w:jc w:val="both"/>
    </w:pPr>
    <w:rPr>
      <w:rFonts w:ascii="Times New Roman" w:eastAsiaTheme="minorHAnsi" w:hAnsi="Times New Roman" w:cstheme="minorBidi"/>
      <w:i/>
      <w:iCs/>
      <w:szCs w:val="22"/>
      <w:shd w:val="clear" w:color="auto" w:fill="FFFFFF"/>
    </w:rPr>
  </w:style>
  <w:style w:type="character" w:customStyle="1" w:styleId="VnbnnidungInnghing">
    <w:name w:val="Văn bản nội dung + In nghiêng"/>
    <w:rsid w:val="00315386"/>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character" w:styleId="Hyperlink">
    <w:name w:val="Hyperlink"/>
    <w:uiPriority w:val="99"/>
    <w:rsid w:val="00315386"/>
    <w:rPr>
      <w:color w:val="0000FF"/>
      <w:u w:val="single"/>
    </w:rPr>
  </w:style>
  <w:style w:type="character" w:customStyle="1" w:styleId="TitleChar">
    <w:name w:val="Title Char"/>
    <w:link w:val="Title"/>
    <w:rsid w:val="00315386"/>
    <w:rPr>
      <w:rFonts w:ascii=".VnTimeH" w:hAnsi=".VnTimeH"/>
      <w:b/>
      <w:color w:val="FF0000"/>
      <w:sz w:val="32"/>
    </w:rPr>
  </w:style>
  <w:style w:type="paragraph" w:styleId="Title">
    <w:name w:val="Title"/>
    <w:basedOn w:val="Normal"/>
    <w:link w:val="TitleChar"/>
    <w:qFormat/>
    <w:rsid w:val="00315386"/>
    <w:pPr>
      <w:jc w:val="center"/>
    </w:pPr>
    <w:rPr>
      <w:rFonts w:ascii=".VnTimeH" w:eastAsiaTheme="minorHAnsi" w:hAnsi=".VnTimeH" w:cstheme="minorBidi"/>
      <w:b/>
      <w:color w:val="FF0000"/>
      <w:sz w:val="32"/>
      <w:szCs w:val="22"/>
    </w:rPr>
  </w:style>
  <w:style w:type="character" w:customStyle="1" w:styleId="TitleChar1">
    <w:name w:val="Title Char1"/>
    <w:basedOn w:val="DefaultParagraphFont"/>
    <w:uiPriority w:val="10"/>
    <w:rsid w:val="00315386"/>
    <w:rPr>
      <w:rFonts w:asciiTheme="majorHAnsi" w:eastAsiaTheme="majorEastAsia" w:hAnsiTheme="majorHAnsi" w:cstheme="majorBidi"/>
      <w:spacing w:val="-10"/>
      <w:kern w:val="28"/>
      <w:sz w:val="56"/>
      <w:szCs w:val="56"/>
    </w:rPr>
  </w:style>
  <w:style w:type="character" w:styleId="Emphasis">
    <w:name w:val="Emphasis"/>
    <w:qFormat/>
    <w:rsid w:val="00315386"/>
    <w:rPr>
      <w:i/>
      <w:iCs/>
    </w:rPr>
  </w:style>
  <w:style w:type="character" w:styleId="Strong">
    <w:name w:val="Strong"/>
    <w:qFormat/>
    <w:rsid w:val="00315386"/>
    <w:rPr>
      <w:b/>
      <w:bCs/>
    </w:rPr>
  </w:style>
  <w:style w:type="paragraph" w:customStyle="1" w:styleId="xl82">
    <w:name w:val="xl82"/>
    <w:basedOn w:val="Normal"/>
    <w:rsid w:val="00315386"/>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styleId="TOCHeading">
    <w:name w:val="TOC Heading"/>
    <w:basedOn w:val="Heading1"/>
    <w:next w:val="Normal"/>
    <w:uiPriority w:val="39"/>
    <w:qFormat/>
    <w:rsid w:val="00315386"/>
    <w:pPr>
      <w:spacing w:before="240" w:after="60"/>
      <w:jc w:val="left"/>
      <w:outlineLvl w:val="9"/>
    </w:pPr>
    <w:rPr>
      <w:rFonts w:ascii="Calibri Light" w:hAnsi="Calibri Light"/>
      <w:b/>
      <w:bCs/>
      <w:i w:val="0"/>
      <w:kern w:val="32"/>
      <w:sz w:val="32"/>
      <w:szCs w:val="32"/>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315386"/>
    <w:pPr>
      <w:spacing w:after="160" w:line="240" w:lineRule="exact"/>
    </w:pPr>
    <w:rPr>
      <w:rFonts w:ascii="Times New Roman" w:hAnsi="Times New Roman" w:cs="Arial"/>
      <w:sz w:val="20"/>
    </w:rPr>
  </w:style>
  <w:style w:type="paragraph" w:customStyle="1" w:styleId="Style2">
    <w:name w:val="Style2"/>
    <w:basedOn w:val="Heading2"/>
    <w:rsid w:val="00315386"/>
    <w:pPr>
      <w:widowControl w:val="0"/>
      <w:numPr>
        <w:ilvl w:val="1"/>
      </w:numPr>
      <w:tabs>
        <w:tab w:val="left" w:pos="576"/>
      </w:tabs>
      <w:spacing w:after="100" w:afterAutospacing="1" w:line="300" w:lineRule="auto"/>
      <w:jc w:val="both"/>
    </w:pPr>
    <w:rPr>
      <w:rFonts w:ascii=".VnTime" w:hAnsi=".VnTime"/>
      <w:color w:val="auto"/>
      <w:sz w:val="28"/>
      <w:szCs w:val="28"/>
    </w:rPr>
  </w:style>
  <w:style w:type="paragraph" w:customStyle="1" w:styleId="xl80">
    <w:name w:val="xl80"/>
    <w:basedOn w:val="Normal"/>
    <w:rsid w:val="00315386"/>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customStyle="1" w:styleId="xl86">
    <w:name w:val="xl86"/>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4">
    <w:name w:val="xl84"/>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70">
    <w:name w:val="xl7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90">
    <w:name w:val="xl9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91">
    <w:name w:val="xl91"/>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Cs w:val="28"/>
    </w:rPr>
  </w:style>
  <w:style w:type="paragraph" w:customStyle="1" w:styleId="xl88">
    <w:name w:val="xl88"/>
    <w:basedOn w:val="Normal"/>
    <w:rsid w:val="00315386"/>
    <w:pPr>
      <w:numPr>
        <w:numId w:val="1"/>
      </w:numPr>
      <w:pBdr>
        <w:left w:val="single" w:sz="4" w:space="0" w:color="auto"/>
        <w:bottom w:val="single" w:sz="4" w:space="0" w:color="auto"/>
        <w:right w:val="single" w:sz="4" w:space="0" w:color="auto"/>
      </w:pBdr>
      <w:tabs>
        <w:tab w:val="clear" w:pos="284"/>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xl74">
    <w:name w:val="xl7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customStyle="1" w:styleId="xl69">
    <w:name w:val="xl69"/>
    <w:basedOn w:val="Normal"/>
    <w:rsid w:val="00315386"/>
    <w:pPr>
      <w:spacing w:before="100" w:beforeAutospacing="1" w:after="100" w:afterAutospacing="1"/>
    </w:pPr>
    <w:rPr>
      <w:rFonts w:ascii="Times New Roman" w:hAnsi="Times New Roman"/>
      <w:b/>
      <w:bCs/>
      <w:sz w:val="24"/>
      <w:szCs w:val="24"/>
    </w:rPr>
  </w:style>
  <w:style w:type="paragraph" w:customStyle="1" w:styleId="a">
    <w:name w:val="報告書　９ポ"/>
    <w:basedOn w:val="Normal"/>
    <w:rsid w:val="00315386"/>
    <w:pPr>
      <w:widowControl w:val="0"/>
      <w:autoSpaceDE w:val="0"/>
      <w:autoSpaceDN w:val="0"/>
      <w:spacing w:line="240" w:lineRule="exact"/>
      <w:jc w:val="both"/>
    </w:pPr>
    <w:rPr>
      <w:rFonts w:ascii="MS Mincho" w:eastAsia="MS Mincho" w:hAnsi="Century"/>
      <w:kern w:val="2"/>
      <w:sz w:val="18"/>
      <w:lang w:eastAsia="ja-JP"/>
    </w:rPr>
  </w:style>
  <w:style w:type="paragraph" w:customStyle="1" w:styleId="xl85">
    <w:name w:val="xl85"/>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7">
    <w:name w:val="xl6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71">
    <w:name w:val="xl7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styleId="Header">
    <w:name w:val="header"/>
    <w:basedOn w:val="Normal"/>
    <w:link w:val="HeaderChar"/>
    <w:uiPriority w:val="99"/>
    <w:rsid w:val="00315386"/>
    <w:pPr>
      <w:tabs>
        <w:tab w:val="center" w:pos="4320"/>
        <w:tab w:val="right" w:pos="8640"/>
      </w:tabs>
    </w:pPr>
  </w:style>
  <w:style w:type="character" w:customStyle="1" w:styleId="HeaderChar">
    <w:name w:val="Header Char"/>
    <w:basedOn w:val="DefaultParagraphFont"/>
    <w:link w:val="Header"/>
    <w:uiPriority w:val="99"/>
    <w:rsid w:val="00315386"/>
    <w:rPr>
      <w:rFonts w:ascii=".VnTime" w:eastAsia="Times New Roman" w:hAnsi=".VnTime" w:cs="Times New Roman"/>
      <w:szCs w:val="20"/>
    </w:rPr>
  </w:style>
  <w:style w:type="paragraph" w:customStyle="1" w:styleId="xl76">
    <w:name w:val="xl7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3">
    <w:name w:val="xl73"/>
    <w:basedOn w:val="Normal"/>
    <w:rsid w:val="00315386"/>
    <w:pPr>
      <w:numPr>
        <w:numId w:val="3"/>
      </w:numPr>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ind w:left="0" w:firstLine="0"/>
      <w:jc w:val="center"/>
      <w:textAlignment w:val="center"/>
    </w:pPr>
    <w:rPr>
      <w:rFonts w:ascii="Times New Roman" w:hAnsi="Times New Roman"/>
      <w:b/>
      <w:bCs/>
      <w:sz w:val="24"/>
      <w:szCs w:val="24"/>
    </w:rPr>
  </w:style>
  <w:style w:type="paragraph" w:customStyle="1" w:styleId="D">
    <w:name w:val="D"/>
    <w:basedOn w:val="Normal"/>
    <w:rsid w:val="00315386"/>
    <w:pPr>
      <w:tabs>
        <w:tab w:val="left" w:pos="284"/>
      </w:tabs>
      <w:spacing w:before="80" w:after="80" w:line="276" w:lineRule="auto"/>
      <w:ind w:left="284" w:hanging="284"/>
      <w:jc w:val="both"/>
    </w:pPr>
    <w:rPr>
      <w:rFonts w:ascii=".VnArial" w:hAnsi=".VnArial"/>
      <w:sz w:val="24"/>
      <w:szCs w:val="24"/>
    </w:rPr>
  </w:style>
  <w:style w:type="paragraph" w:customStyle="1" w:styleId="xl72">
    <w:name w:val="xl7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3">
    <w:name w:val="toc 3"/>
    <w:basedOn w:val="Normal"/>
    <w:next w:val="Normal"/>
    <w:rsid w:val="00315386"/>
    <w:pPr>
      <w:ind w:left="560"/>
    </w:pPr>
  </w:style>
  <w:style w:type="paragraph" w:customStyle="1" w:styleId="xl77">
    <w:name w:val="xl7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2">
    <w:name w:val="toc 2"/>
    <w:basedOn w:val="Normal"/>
    <w:next w:val="Normal"/>
    <w:rsid w:val="00315386"/>
    <w:pPr>
      <w:ind w:left="280"/>
    </w:pPr>
  </w:style>
  <w:style w:type="paragraph" w:customStyle="1" w:styleId="xl79">
    <w:name w:val="xl79"/>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87">
    <w:name w:val="xl87"/>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BodyText2">
    <w:name w:val="Body Text 2"/>
    <w:basedOn w:val="Normal"/>
    <w:link w:val="BodyText2Char"/>
    <w:rsid w:val="00315386"/>
    <w:pPr>
      <w:spacing w:line="360" w:lineRule="auto"/>
      <w:jc w:val="both"/>
    </w:pPr>
    <w:rPr>
      <w:color w:val="FF0000"/>
    </w:rPr>
  </w:style>
  <w:style w:type="character" w:customStyle="1" w:styleId="BodyText2Char">
    <w:name w:val="Body Text 2 Char"/>
    <w:basedOn w:val="DefaultParagraphFont"/>
    <w:link w:val="BodyText2"/>
    <w:rsid w:val="00315386"/>
    <w:rPr>
      <w:rFonts w:ascii=".VnTime" w:eastAsia="Times New Roman" w:hAnsi=".VnTime" w:cs="Times New Roman"/>
      <w:color w:val="FF0000"/>
      <w:szCs w:val="20"/>
    </w:rPr>
  </w:style>
  <w:style w:type="paragraph" w:customStyle="1" w:styleId="xl83">
    <w:name w:val="xl83"/>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styleId="TOC1">
    <w:name w:val="toc 1"/>
    <w:basedOn w:val="Normal"/>
    <w:next w:val="Normal"/>
    <w:rsid w:val="00315386"/>
    <w:pPr>
      <w:spacing w:line="312" w:lineRule="auto"/>
      <w:ind w:left="1440"/>
      <w:jc w:val="both"/>
    </w:pPr>
    <w:rPr>
      <w:sz w:val="26"/>
    </w:rPr>
  </w:style>
  <w:style w:type="paragraph" w:customStyle="1" w:styleId="Muc">
    <w:name w:val="Muc +"/>
    <w:basedOn w:val="Normal"/>
    <w:rsid w:val="00315386"/>
    <w:pPr>
      <w:tabs>
        <w:tab w:val="left" w:pos="567"/>
      </w:tabs>
      <w:spacing w:before="40" w:after="40"/>
      <w:ind w:left="567" w:hanging="283"/>
      <w:jc w:val="both"/>
    </w:pPr>
    <w:rPr>
      <w:rFonts w:ascii=".VnArial" w:hAnsi=".VnArial"/>
      <w:color w:val="000000"/>
      <w:sz w:val="26"/>
      <w:lang w:val="en-GB"/>
    </w:rPr>
  </w:style>
  <w:style w:type="paragraph" w:customStyle="1" w:styleId="xl68">
    <w:name w:val="xl68"/>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character" w:customStyle="1" w:styleId="CommentTextChar">
    <w:name w:val="Comment Text Char"/>
    <w:basedOn w:val="DefaultParagraphFont"/>
    <w:link w:val="CommentText"/>
    <w:semiHidden/>
    <w:rsid w:val="00315386"/>
    <w:rPr>
      <w:rFonts w:ascii=".VnTime" w:eastAsia="Times New Roman" w:hAnsi=".VnTime" w:cs="Times New Roman"/>
      <w:sz w:val="20"/>
      <w:szCs w:val="20"/>
    </w:rPr>
  </w:style>
  <w:style w:type="paragraph" w:styleId="CommentText">
    <w:name w:val="annotation text"/>
    <w:basedOn w:val="Normal"/>
    <w:link w:val="CommentTextChar"/>
    <w:semiHidden/>
    <w:rsid w:val="00315386"/>
    <w:rPr>
      <w:sz w:val="20"/>
    </w:rPr>
  </w:style>
  <w:style w:type="paragraph" w:styleId="Subtitle">
    <w:name w:val="Subtitle"/>
    <w:basedOn w:val="Normal"/>
    <w:link w:val="SubtitleChar"/>
    <w:qFormat/>
    <w:rsid w:val="00315386"/>
    <w:pPr>
      <w:jc w:val="center"/>
    </w:pPr>
    <w:rPr>
      <w:b/>
      <w:color w:val="FF0000"/>
    </w:rPr>
  </w:style>
  <w:style w:type="character" w:customStyle="1" w:styleId="SubtitleChar">
    <w:name w:val="Subtitle Char"/>
    <w:basedOn w:val="DefaultParagraphFont"/>
    <w:link w:val="Subtitle"/>
    <w:rsid w:val="00315386"/>
    <w:rPr>
      <w:rFonts w:ascii=".VnTime" w:eastAsia="Times New Roman" w:hAnsi=".VnTime" w:cs="Times New Roman"/>
      <w:b/>
      <w:color w:val="FF0000"/>
      <w:szCs w:val="20"/>
    </w:rPr>
  </w:style>
  <w:style w:type="paragraph" w:customStyle="1" w:styleId="xl75">
    <w:name w:val="xl7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rPr>
  </w:style>
  <w:style w:type="paragraph" w:styleId="BodyTextIndent">
    <w:name w:val="Body Text Indent"/>
    <w:basedOn w:val="Normal"/>
    <w:link w:val="BodyTextIndentChar"/>
    <w:rsid w:val="00315386"/>
    <w:pPr>
      <w:ind w:left="720"/>
    </w:pPr>
  </w:style>
  <w:style w:type="character" w:customStyle="1" w:styleId="BodyTextIndentChar">
    <w:name w:val="Body Text Indent Char"/>
    <w:basedOn w:val="DefaultParagraphFont"/>
    <w:link w:val="BodyTextIndent"/>
    <w:rsid w:val="00315386"/>
    <w:rPr>
      <w:rFonts w:ascii=".VnTime" w:eastAsia="Times New Roman" w:hAnsi=".VnTime" w:cs="Times New Roman"/>
      <w:szCs w:val="20"/>
    </w:rPr>
  </w:style>
  <w:style w:type="paragraph" w:customStyle="1" w:styleId="xl81">
    <w:name w:val="xl81"/>
    <w:basedOn w:val="Normal"/>
    <w:rsid w:val="00315386"/>
    <w:pPr>
      <w:pBdr>
        <w:top w:val="single" w:sz="4" w:space="0" w:color="auto"/>
        <w:bottom w:val="single" w:sz="4" w:space="0" w:color="auto"/>
      </w:pBdr>
      <w:spacing w:before="100" w:beforeAutospacing="1" w:after="100" w:afterAutospacing="1"/>
      <w:jc w:val="center"/>
    </w:pPr>
    <w:rPr>
      <w:rFonts w:ascii="Times New Roman" w:hAnsi="Times New Roman"/>
      <w:b/>
      <w:bCs/>
      <w:sz w:val="24"/>
      <w:szCs w:val="24"/>
    </w:rPr>
  </w:style>
  <w:style w:type="paragraph" w:styleId="BodyTextIndent3">
    <w:name w:val="Body Text Indent 3"/>
    <w:basedOn w:val="Normal"/>
    <w:link w:val="BodyTextIndent3Char"/>
    <w:rsid w:val="00315386"/>
    <w:pPr>
      <w:spacing w:line="360" w:lineRule="auto"/>
      <w:ind w:firstLine="720"/>
      <w:jc w:val="both"/>
    </w:pPr>
  </w:style>
  <w:style w:type="character" w:customStyle="1" w:styleId="BodyTextIndent3Char">
    <w:name w:val="Body Text Indent 3 Char"/>
    <w:basedOn w:val="DefaultParagraphFont"/>
    <w:link w:val="BodyTextIndent3"/>
    <w:rsid w:val="00315386"/>
    <w:rPr>
      <w:rFonts w:ascii=".VnTime" w:eastAsia="Times New Roman" w:hAnsi=".VnTime" w:cs="Times New Roman"/>
      <w:szCs w:val="20"/>
    </w:rPr>
  </w:style>
  <w:style w:type="paragraph" w:customStyle="1" w:styleId="Char1CharCharChar1CharCharChar1CharCharCharCharCharChar1CharCharChar">
    <w:name w:val="Char1 Char Char Char1 Char Char Char1 Char Char Char Char Char Char1 Char Char Char"/>
    <w:basedOn w:val="Normal"/>
    <w:rsid w:val="00315386"/>
    <w:pPr>
      <w:spacing w:after="160" w:line="240" w:lineRule="exact"/>
    </w:pPr>
    <w:rPr>
      <w:rFonts w:ascii=".VnAvant" w:eastAsia=".VnTime" w:hAnsi=".VnAvant" w:cs=".VnAvant"/>
      <w:sz w:val="20"/>
    </w:rPr>
  </w:style>
  <w:style w:type="paragraph" w:styleId="BodyText3">
    <w:name w:val="Body Text 3"/>
    <w:basedOn w:val="Normal"/>
    <w:link w:val="BodyText3Char"/>
    <w:rsid w:val="00315386"/>
    <w:rPr>
      <w:b/>
    </w:rPr>
  </w:style>
  <w:style w:type="character" w:customStyle="1" w:styleId="BodyText3Char">
    <w:name w:val="Body Text 3 Char"/>
    <w:basedOn w:val="DefaultParagraphFont"/>
    <w:link w:val="BodyText3"/>
    <w:rsid w:val="00315386"/>
    <w:rPr>
      <w:rFonts w:ascii=".VnTime" w:eastAsia="Times New Roman" w:hAnsi=".VnTime" w:cs="Times New Roman"/>
      <w:b/>
      <w:szCs w:val="20"/>
    </w:rPr>
  </w:style>
  <w:style w:type="paragraph" w:styleId="NormalWeb">
    <w:name w:val="Normal (Web)"/>
    <w:basedOn w:val="Normal"/>
    <w:uiPriority w:val="99"/>
    <w:rsid w:val="00315386"/>
    <w:pPr>
      <w:spacing w:before="100" w:beforeAutospacing="1" w:after="100" w:afterAutospacing="1"/>
    </w:pPr>
    <w:rPr>
      <w:rFonts w:ascii="Times New Roman" w:hAnsi="Times New Roman"/>
      <w:sz w:val="24"/>
      <w:szCs w:val="24"/>
    </w:rPr>
  </w:style>
  <w:style w:type="paragraph" w:styleId="BodyText">
    <w:name w:val="Body Text"/>
    <w:basedOn w:val="Normal"/>
    <w:link w:val="BodyTextChar"/>
    <w:rsid w:val="00315386"/>
    <w:pPr>
      <w:jc w:val="both"/>
    </w:pPr>
  </w:style>
  <w:style w:type="character" w:customStyle="1" w:styleId="BodyTextChar">
    <w:name w:val="Body Text Char"/>
    <w:basedOn w:val="DefaultParagraphFont"/>
    <w:link w:val="BodyText"/>
    <w:rsid w:val="00315386"/>
    <w:rPr>
      <w:rFonts w:ascii=".VnTime" w:eastAsia="Times New Roman" w:hAnsi=".VnTime" w:cs="Times New Roman"/>
      <w:szCs w:val="20"/>
    </w:rPr>
  </w:style>
  <w:style w:type="paragraph" w:customStyle="1" w:styleId="xl78">
    <w:name w:val="xl78"/>
    <w:basedOn w:val="Normal"/>
    <w:rsid w:val="003153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66">
    <w:name w:val="xl6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Tenbang">
    <w:name w:val="Tenbang"/>
    <w:basedOn w:val="BodyText"/>
    <w:rsid w:val="00315386"/>
    <w:pPr>
      <w:jc w:val="center"/>
    </w:pPr>
    <w:rPr>
      <w:i/>
      <w:snapToGrid w:val="0"/>
      <w:color w:val="0000FF"/>
      <w:szCs w:val="28"/>
    </w:rPr>
  </w:style>
  <w:style w:type="paragraph" w:customStyle="1" w:styleId="xl93">
    <w:name w:val="xl9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FF"/>
      <w:sz w:val="22"/>
      <w:szCs w:val="22"/>
    </w:rPr>
  </w:style>
  <w:style w:type="paragraph" w:customStyle="1" w:styleId="xl94">
    <w:name w:val="xl94"/>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2"/>
      <w:szCs w:val="22"/>
    </w:rPr>
  </w:style>
  <w:style w:type="paragraph" w:customStyle="1" w:styleId="xl95">
    <w:name w:val="xl9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2"/>
      <w:szCs w:val="22"/>
    </w:rPr>
  </w:style>
  <w:style w:type="paragraph" w:customStyle="1" w:styleId="xl96">
    <w:name w:val="xl96"/>
    <w:basedOn w:val="Normal"/>
    <w:rsid w:val="00315386"/>
    <w:pP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98">
    <w:name w:val="xl98"/>
    <w:basedOn w:val="Normal"/>
    <w:rsid w:val="00315386"/>
    <w:pPr>
      <w:spacing w:before="100" w:beforeAutospacing="1" w:after="100" w:afterAutospacing="1"/>
      <w:textAlignment w:val="center"/>
    </w:pPr>
    <w:rPr>
      <w:rFonts w:ascii="Times New Roman" w:hAnsi="Times New Roman"/>
      <w:sz w:val="24"/>
      <w:szCs w:val="24"/>
    </w:rPr>
  </w:style>
  <w:style w:type="paragraph" w:customStyle="1" w:styleId="xl99">
    <w:name w:val="xl99"/>
    <w:basedOn w:val="Normal"/>
    <w:rsid w:val="00315386"/>
    <w:pPr>
      <w:spacing w:before="100" w:beforeAutospacing="1" w:after="100" w:afterAutospacing="1"/>
    </w:pPr>
    <w:rPr>
      <w:rFonts w:ascii="Arial" w:hAnsi="Arial" w:cs="Arial"/>
      <w:color w:val="0070C0"/>
      <w:sz w:val="24"/>
      <w:szCs w:val="24"/>
    </w:rPr>
  </w:style>
  <w:style w:type="paragraph" w:customStyle="1" w:styleId="xl100">
    <w:name w:val="xl10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1">
    <w:name w:val="xl101"/>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2"/>
      <w:szCs w:val="22"/>
    </w:rPr>
  </w:style>
  <w:style w:type="paragraph" w:customStyle="1" w:styleId="xl102">
    <w:name w:val="xl102"/>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3">
    <w:name w:val="xl103"/>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4">
    <w:name w:val="xl104"/>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paragraph" w:customStyle="1" w:styleId="xl105">
    <w:name w:val="xl105"/>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6">
    <w:name w:val="xl106"/>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styleId="ListParagraph">
    <w:name w:val="List Paragraph"/>
    <w:aliases w:val="Gach -,hình,Picture,ANNEX,List Paragraph2,Bulleted Paragraph,noi  dung,Nội dung,chữ trong bảng,ADB Normal,List_Paragraph,Multilevel para_II,List Paragraph1,List Paragraph11,ADB paragraph numbering,1 Paraprah,List Paragraph111,Sub-heading"/>
    <w:basedOn w:val="Normal"/>
    <w:link w:val="ListParagraphChar"/>
    <w:qFormat/>
    <w:rsid w:val="00315386"/>
    <w:pPr>
      <w:spacing w:after="200" w:line="276" w:lineRule="auto"/>
      <w:ind w:left="720"/>
      <w:contextualSpacing/>
    </w:pPr>
    <w:rPr>
      <w:rFonts w:ascii="Calibri" w:hAnsi="Calibri"/>
      <w:sz w:val="22"/>
      <w:szCs w:val="22"/>
    </w:rPr>
  </w:style>
  <w:style w:type="character" w:customStyle="1" w:styleId="ListParagraphChar">
    <w:name w:val="List Paragraph Char"/>
    <w:aliases w:val="Gach - Char,hình Char,Picture Char,ANNEX Char,List Paragraph2 Char,Bulleted Paragraph Char,noi  dung Char,Nội dung Char,chữ trong bảng Char,ADB Normal Char,List_Paragraph Char,Multilevel para_II Char,List Paragraph1 Char"/>
    <w:link w:val="ListParagraph"/>
    <w:uiPriority w:val="99"/>
    <w:qFormat/>
    <w:rsid w:val="00315386"/>
    <w:rPr>
      <w:rFonts w:ascii="Calibri" w:eastAsia="Times New Roman" w:hAnsi="Calibri" w:cs="Times New Roman"/>
      <w:sz w:val="22"/>
    </w:rPr>
  </w:style>
  <w:style w:type="paragraph" w:customStyle="1" w:styleId="Tcontent">
    <w:name w:val="T content"/>
    <w:basedOn w:val="Normal"/>
    <w:link w:val="TcontentChar"/>
    <w:qFormat/>
    <w:rsid w:val="00315386"/>
    <w:pPr>
      <w:spacing w:line="288" w:lineRule="auto"/>
      <w:contextualSpacing/>
      <w:jc w:val="both"/>
    </w:pPr>
    <w:rPr>
      <w:rFonts w:ascii="Times New Roman" w:eastAsia="Calibri" w:hAnsi="Times New Roman"/>
      <w:sz w:val="26"/>
      <w:szCs w:val="22"/>
      <w:lang w:val="en-GB" w:eastAsia="x-none"/>
    </w:rPr>
  </w:style>
  <w:style w:type="character" w:customStyle="1" w:styleId="TcontentChar">
    <w:name w:val="T content Char"/>
    <w:link w:val="Tcontent"/>
    <w:rsid w:val="00315386"/>
    <w:rPr>
      <w:rFonts w:eastAsia="Calibri" w:cs="Times New Roman"/>
      <w:sz w:val="26"/>
      <w:lang w:val="en-GB" w:eastAsia="x-none"/>
    </w:rPr>
  </w:style>
  <w:style w:type="character" w:customStyle="1" w:styleId="NoidungChar">
    <w:name w:val="Noidung Char"/>
    <w:link w:val="Noidung"/>
    <w:locked/>
    <w:rsid w:val="00315386"/>
    <w:rPr>
      <w:kern w:val="28"/>
    </w:rPr>
  </w:style>
  <w:style w:type="paragraph" w:customStyle="1" w:styleId="Noidung">
    <w:name w:val="Noidung"/>
    <w:basedOn w:val="Normal"/>
    <w:link w:val="NoidungChar"/>
    <w:qFormat/>
    <w:rsid w:val="00315386"/>
    <w:pPr>
      <w:spacing w:after="120"/>
      <w:ind w:firstLine="720"/>
      <w:jc w:val="both"/>
    </w:pPr>
    <w:rPr>
      <w:rFonts w:ascii="Times New Roman" w:eastAsiaTheme="minorHAnsi" w:hAnsi="Times New Roman" w:cstheme="minorBidi"/>
      <w:kern w:val="28"/>
      <w:szCs w:val="22"/>
    </w:rPr>
  </w:style>
  <w:style w:type="paragraph" w:customStyle="1" w:styleId="xl107">
    <w:name w:val="xl107"/>
    <w:basedOn w:val="Normal"/>
    <w:rsid w:val="0031538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8">
    <w:name w:val="xl108"/>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09">
    <w:name w:val="xl109"/>
    <w:basedOn w:val="Normal"/>
    <w:rsid w:val="00315386"/>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sz w:val="22"/>
      <w:szCs w:val="22"/>
    </w:rPr>
  </w:style>
  <w:style w:type="paragraph" w:customStyle="1" w:styleId="xl110">
    <w:name w:val="xl110"/>
    <w:basedOn w:val="Normal"/>
    <w:rsid w:val="003153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2"/>
      <w:szCs w:val="22"/>
    </w:rPr>
  </w:style>
  <w:style w:type="paragraph" w:customStyle="1" w:styleId="xl111">
    <w:name w:val="xl111"/>
    <w:basedOn w:val="Normal"/>
    <w:rsid w:val="0031538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b/>
      <w:bCs/>
      <w:sz w:val="22"/>
      <w:szCs w:val="22"/>
    </w:rPr>
  </w:style>
  <w:style w:type="character" w:customStyle="1" w:styleId="fontstyle01">
    <w:name w:val="fontstyle01"/>
    <w:rsid w:val="00315386"/>
    <w:rPr>
      <w:rFonts w:ascii="Times-Roman" w:hAnsi="Times-Roman" w:hint="default"/>
      <w:b w:val="0"/>
      <w:bCs w:val="0"/>
      <w:i w:val="0"/>
      <w:iCs w:val="0"/>
      <w:color w:val="000000"/>
      <w:sz w:val="28"/>
      <w:szCs w:val="28"/>
    </w:rPr>
  </w:style>
  <w:style w:type="paragraph" w:customStyle="1" w:styleId="a0">
    <w:name w:val="*"/>
    <w:basedOn w:val="BodyTextIndent2"/>
    <w:rsid w:val="00315386"/>
    <w:pPr>
      <w:spacing w:line="240" w:lineRule="auto"/>
      <w:ind w:firstLine="567"/>
    </w:pPr>
    <w:rPr>
      <w:rFonts w:ascii="Times New Roman" w:hAnsi="Times New Roman"/>
      <w:i/>
      <w:iCs/>
      <w:color w:val="auto"/>
      <w:sz w:val="26"/>
      <w:szCs w:val="26"/>
      <w:u w:val="single"/>
    </w:rPr>
  </w:style>
  <w:style w:type="paragraph" w:customStyle="1" w:styleId="StyleVnTime14ptJustifiedBefore3ptAfter3ptLine">
    <w:name w:val="Style .VnTime 14 pt Justified Before:  3 pt After:  3 pt Line ..."/>
    <w:basedOn w:val="Normal"/>
    <w:uiPriority w:val="99"/>
    <w:rsid w:val="00315386"/>
    <w:pPr>
      <w:numPr>
        <w:numId w:val="27"/>
      </w:numPr>
      <w:tabs>
        <w:tab w:val="clear" w:pos="1287"/>
      </w:tabs>
      <w:spacing w:before="60" w:after="60" w:line="360" w:lineRule="auto"/>
      <w:ind w:left="0" w:firstLine="0"/>
      <w:jc w:val="both"/>
    </w:pPr>
    <w:rPr>
      <w:rFonts w:ascii="Arial" w:hAnsi="Arial"/>
      <w:sz w:val="20"/>
      <w:lang w:val="vi-VN" w:eastAsia="vi-VN"/>
    </w:rPr>
  </w:style>
  <w:style w:type="paragraph" w:customStyle="1" w:styleId="Heading21">
    <w:name w:val="Heading 21"/>
    <w:basedOn w:val="Normal"/>
    <w:uiPriority w:val="99"/>
    <w:rsid w:val="00315386"/>
    <w:pPr>
      <w:autoSpaceDE w:val="0"/>
      <w:autoSpaceDN w:val="0"/>
      <w:adjustRightInd w:val="0"/>
      <w:spacing w:before="60"/>
      <w:jc w:val="both"/>
    </w:pPr>
    <w:rPr>
      <w:rFonts w:ascii="Times New Roman" w:hAnsi="Times New Roman"/>
      <w:b/>
      <w:szCs w:val="26"/>
      <w:lang w:val="sv-SE"/>
    </w:rPr>
  </w:style>
  <w:style w:type="character" w:customStyle="1" w:styleId="Bodytext20">
    <w:name w:val="Body text (2)_"/>
    <w:link w:val="Bodytext21"/>
    <w:locked/>
    <w:rsid w:val="000442C0"/>
    <w:rPr>
      <w:b/>
      <w:bCs/>
      <w:sz w:val="26"/>
      <w:szCs w:val="26"/>
      <w:shd w:val="clear" w:color="auto" w:fill="FFFFFF"/>
    </w:rPr>
  </w:style>
  <w:style w:type="paragraph" w:customStyle="1" w:styleId="Bodytext21">
    <w:name w:val="Body text (2)"/>
    <w:basedOn w:val="Normal"/>
    <w:link w:val="Bodytext20"/>
    <w:rsid w:val="000442C0"/>
    <w:pPr>
      <w:widowControl w:val="0"/>
      <w:shd w:val="clear" w:color="auto" w:fill="FFFFFF"/>
      <w:spacing w:line="454" w:lineRule="exact"/>
    </w:pPr>
    <w:rPr>
      <w:rFonts w:ascii="Times New Roman" w:eastAsiaTheme="minorHAnsi" w:hAnsi="Times New Roman" w:cstheme="min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455357">
      <w:bodyDiv w:val="1"/>
      <w:marLeft w:val="0"/>
      <w:marRight w:val="0"/>
      <w:marTop w:val="0"/>
      <w:marBottom w:val="0"/>
      <w:divBdr>
        <w:top w:val="none" w:sz="0" w:space="0" w:color="auto"/>
        <w:left w:val="none" w:sz="0" w:space="0" w:color="auto"/>
        <w:bottom w:val="none" w:sz="0" w:space="0" w:color="auto"/>
        <w:right w:val="none" w:sz="0" w:space="0" w:color="auto"/>
      </w:divBdr>
    </w:div>
    <w:div w:id="938223890">
      <w:bodyDiv w:val="1"/>
      <w:marLeft w:val="0"/>
      <w:marRight w:val="0"/>
      <w:marTop w:val="0"/>
      <w:marBottom w:val="0"/>
      <w:divBdr>
        <w:top w:val="none" w:sz="0" w:space="0" w:color="auto"/>
        <w:left w:val="none" w:sz="0" w:space="0" w:color="auto"/>
        <w:bottom w:val="none" w:sz="0" w:space="0" w:color="auto"/>
        <w:right w:val="none" w:sz="0" w:space="0" w:color="auto"/>
      </w:divBdr>
    </w:div>
    <w:div w:id="1112166963">
      <w:bodyDiv w:val="1"/>
      <w:marLeft w:val="0"/>
      <w:marRight w:val="0"/>
      <w:marTop w:val="0"/>
      <w:marBottom w:val="0"/>
      <w:divBdr>
        <w:top w:val="none" w:sz="0" w:space="0" w:color="auto"/>
        <w:left w:val="none" w:sz="0" w:space="0" w:color="auto"/>
        <w:bottom w:val="none" w:sz="0" w:space="0" w:color="auto"/>
        <w:right w:val="none" w:sz="0" w:space="0" w:color="auto"/>
      </w:divBdr>
    </w:div>
    <w:div w:id="1300069168">
      <w:bodyDiv w:val="1"/>
      <w:marLeft w:val="0"/>
      <w:marRight w:val="0"/>
      <w:marTop w:val="0"/>
      <w:marBottom w:val="0"/>
      <w:divBdr>
        <w:top w:val="none" w:sz="0" w:space="0" w:color="auto"/>
        <w:left w:val="none" w:sz="0" w:space="0" w:color="auto"/>
        <w:bottom w:val="none" w:sz="0" w:space="0" w:color="auto"/>
        <w:right w:val="none" w:sz="0" w:space="0" w:color="auto"/>
      </w:divBdr>
    </w:div>
    <w:div w:id="1376732096">
      <w:bodyDiv w:val="1"/>
      <w:marLeft w:val="0"/>
      <w:marRight w:val="0"/>
      <w:marTop w:val="0"/>
      <w:marBottom w:val="0"/>
      <w:divBdr>
        <w:top w:val="none" w:sz="0" w:space="0" w:color="auto"/>
        <w:left w:val="none" w:sz="0" w:space="0" w:color="auto"/>
        <w:bottom w:val="none" w:sz="0" w:space="0" w:color="auto"/>
        <w:right w:val="none" w:sz="0" w:space="0" w:color="auto"/>
      </w:divBdr>
    </w:div>
    <w:div w:id="155551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9</Pages>
  <Words>2035</Words>
  <Characters>11603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75</cp:revision>
  <dcterms:created xsi:type="dcterms:W3CDTF">2023-06-17T08:27:00Z</dcterms:created>
  <dcterms:modified xsi:type="dcterms:W3CDTF">2023-09-14T03:55:00Z</dcterms:modified>
</cp:coreProperties>
</file>