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44" w:type="dxa"/>
        <w:tblInd w:w="8" w:type="dxa"/>
        <w:tblCellMar>
          <w:left w:w="0" w:type="dxa"/>
          <w:right w:w="0" w:type="dxa"/>
        </w:tblCellMar>
        <w:tblLook w:val="0000"/>
      </w:tblPr>
      <w:tblGrid>
        <w:gridCol w:w="3644"/>
        <w:gridCol w:w="5600"/>
      </w:tblGrid>
      <w:tr w:rsidR="00353BED" w:rsidRPr="00D34E0B" w:rsidTr="004865B2">
        <w:tc>
          <w:tcPr>
            <w:tcW w:w="3644" w:type="dxa"/>
            <w:tcMar>
              <w:top w:w="0" w:type="dxa"/>
              <w:left w:w="108" w:type="dxa"/>
              <w:bottom w:w="0" w:type="dxa"/>
              <w:right w:w="108" w:type="dxa"/>
            </w:tcMar>
          </w:tcPr>
          <w:p w:rsidR="00353BED" w:rsidRPr="00D34E0B" w:rsidRDefault="00791452" w:rsidP="00716441">
            <w:pPr>
              <w:spacing w:after="0" w:line="240" w:lineRule="auto"/>
              <w:jc w:val="center"/>
              <w:rPr>
                <w:rFonts w:ascii="Times New Roman" w:hAnsi="Times New Roman"/>
                <w:sz w:val="26"/>
                <w:szCs w:val="26"/>
              </w:rPr>
            </w:pPr>
            <w:r w:rsidRPr="00D34E0B">
              <w:rPr>
                <w:rFonts w:ascii="Times New Roman" w:hAnsi="Times New Roman"/>
                <w:b/>
                <w:bCs/>
                <w:noProof/>
                <w:sz w:val="26"/>
                <w:szCs w:val="26"/>
              </w:rPr>
              <w:pict>
                <v:line id="_x0000_s1026" style="position:absolute;left:0;text-align:left;flip:y;z-index:251660288" from="62.2pt,23.85pt" to="108.8pt,23.85pt"/>
              </w:pict>
            </w:r>
            <w:r w:rsidR="00353BED" w:rsidRPr="00D34E0B">
              <w:rPr>
                <w:rFonts w:ascii="Times New Roman" w:hAnsi="Times New Roman"/>
                <w:b/>
                <w:bCs/>
                <w:sz w:val="26"/>
                <w:szCs w:val="26"/>
              </w:rPr>
              <w:t xml:space="preserve">BỘ TÀI CHÍNH </w:t>
            </w:r>
            <w:r w:rsidR="00353BED" w:rsidRPr="00D34E0B">
              <w:rPr>
                <w:rFonts w:ascii="Times New Roman" w:hAnsi="Times New Roman"/>
                <w:b/>
                <w:bCs/>
                <w:sz w:val="26"/>
                <w:szCs w:val="26"/>
              </w:rPr>
              <w:br/>
            </w:r>
          </w:p>
        </w:tc>
        <w:tc>
          <w:tcPr>
            <w:tcW w:w="5600" w:type="dxa"/>
            <w:tcMar>
              <w:top w:w="0" w:type="dxa"/>
              <w:left w:w="108" w:type="dxa"/>
              <w:bottom w:w="0" w:type="dxa"/>
              <w:right w:w="108" w:type="dxa"/>
            </w:tcMar>
          </w:tcPr>
          <w:p w:rsidR="00353BED" w:rsidRPr="00D34E0B" w:rsidRDefault="00791452" w:rsidP="00716441">
            <w:pPr>
              <w:spacing w:after="0" w:line="240" w:lineRule="auto"/>
              <w:ind w:left="-80"/>
              <w:jc w:val="center"/>
              <w:rPr>
                <w:rFonts w:ascii="Times New Roman" w:hAnsi="Times New Roman"/>
                <w:sz w:val="28"/>
                <w:szCs w:val="28"/>
              </w:rPr>
            </w:pPr>
            <w:r w:rsidRPr="00D34E0B">
              <w:rPr>
                <w:rFonts w:ascii="Times New Roman" w:hAnsi="Times New Roman"/>
                <w:b/>
                <w:bCs/>
                <w:noProof/>
                <w:sz w:val="26"/>
                <w:szCs w:val="26"/>
              </w:rPr>
              <w:pict>
                <v:line id="_x0000_s1027" style="position:absolute;left:0;text-align:left;z-index:251661312;mso-position-horizontal-relative:text;mso-position-vertical-relative:text" from="43.55pt,38.85pt" to="220.55pt,38.85pt"/>
              </w:pict>
            </w:r>
            <w:r w:rsidR="00353BED" w:rsidRPr="00D34E0B">
              <w:rPr>
                <w:rFonts w:ascii="Times New Roman" w:hAnsi="Times New Roman"/>
                <w:b/>
                <w:bCs/>
                <w:sz w:val="26"/>
                <w:szCs w:val="26"/>
              </w:rPr>
              <w:t>CỘNG HÒA XÃ HỘI CHỦ NGHĨA VIỆT NAM</w:t>
            </w:r>
            <w:r w:rsidR="00353BED" w:rsidRPr="00D34E0B">
              <w:rPr>
                <w:rFonts w:ascii="Times New Roman" w:hAnsi="Times New Roman"/>
                <w:b/>
                <w:bCs/>
                <w:sz w:val="26"/>
                <w:szCs w:val="26"/>
              </w:rPr>
              <w:br/>
            </w:r>
            <w:r w:rsidR="00353BED" w:rsidRPr="00D34E0B">
              <w:rPr>
                <w:rFonts w:ascii="Times New Roman" w:hAnsi="Times New Roman"/>
                <w:b/>
                <w:bCs/>
                <w:sz w:val="28"/>
                <w:szCs w:val="28"/>
              </w:rPr>
              <w:t xml:space="preserve">Độc lập - Tự do - Hạnh phúc </w:t>
            </w:r>
            <w:r w:rsidR="00353BED" w:rsidRPr="00D34E0B">
              <w:rPr>
                <w:rFonts w:ascii="Times New Roman" w:hAnsi="Times New Roman"/>
                <w:b/>
                <w:bCs/>
                <w:sz w:val="28"/>
                <w:szCs w:val="28"/>
              </w:rPr>
              <w:br/>
            </w:r>
          </w:p>
        </w:tc>
      </w:tr>
      <w:tr w:rsidR="00353BED" w:rsidRPr="00D34E0B" w:rsidTr="004865B2">
        <w:tc>
          <w:tcPr>
            <w:tcW w:w="3644" w:type="dxa"/>
            <w:tcMar>
              <w:top w:w="0" w:type="dxa"/>
              <w:left w:w="108" w:type="dxa"/>
              <w:bottom w:w="0" w:type="dxa"/>
              <w:right w:w="108" w:type="dxa"/>
            </w:tcMar>
          </w:tcPr>
          <w:p w:rsidR="00353BED" w:rsidRPr="00D34E0B" w:rsidRDefault="00353BED" w:rsidP="00B62671">
            <w:pPr>
              <w:spacing w:after="0" w:line="240" w:lineRule="auto"/>
              <w:jc w:val="center"/>
              <w:rPr>
                <w:rFonts w:ascii="Times New Roman" w:hAnsi="Times New Roman"/>
                <w:sz w:val="26"/>
                <w:szCs w:val="26"/>
              </w:rPr>
            </w:pPr>
            <w:r w:rsidRPr="00D34E0B">
              <w:rPr>
                <w:rFonts w:ascii="Times New Roman" w:hAnsi="Times New Roman"/>
                <w:sz w:val="26"/>
                <w:szCs w:val="26"/>
              </w:rPr>
              <w:t xml:space="preserve">Số: </w:t>
            </w:r>
            <w:r w:rsidR="00CF4F29" w:rsidRPr="00D34E0B">
              <w:rPr>
                <w:rFonts w:ascii="Times New Roman" w:hAnsi="Times New Roman"/>
                <w:sz w:val="26"/>
                <w:szCs w:val="26"/>
              </w:rPr>
              <w:t xml:space="preserve"> </w:t>
            </w:r>
            <w:r w:rsidRPr="00D34E0B">
              <w:rPr>
                <w:rFonts w:ascii="Times New Roman" w:hAnsi="Times New Roman"/>
                <w:sz w:val="26"/>
                <w:szCs w:val="26"/>
              </w:rPr>
              <w:t xml:space="preserve"> </w:t>
            </w:r>
            <w:r w:rsidR="00B62671" w:rsidRPr="00D34E0B">
              <w:rPr>
                <w:rFonts w:ascii="Times New Roman" w:hAnsi="Times New Roman"/>
                <w:sz w:val="26"/>
                <w:szCs w:val="26"/>
              </w:rPr>
              <w:t xml:space="preserve">   </w:t>
            </w:r>
            <w:r w:rsidRPr="00D34E0B">
              <w:rPr>
                <w:rFonts w:ascii="Times New Roman" w:hAnsi="Times New Roman"/>
                <w:sz w:val="26"/>
                <w:szCs w:val="26"/>
              </w:rPr>
              <w:t>/202</w:t>
            </w:r>
            <w:r w:rsidR="00B62671" w:rsidRPr="00D34E0B">
              <w:rPr>
                <w:rFonts w:ascii="Times New Roman" w:hAnsi="Times New Roman"/>
                <w:sz w:val="26"/>
                <w:szCs w:val="26"/>
              </w:rPr>
              <w:t>4</w:t>
            </w:r>
            <w:r w:rsidRPr="00D34E0B">
              <w:rPr>
                <w:rFonts w:ascii="Times New Roman" w:hAnsi="Times New Roman"/>
                <w:sz w:val="26"/>
                <w:szCs w:val="26"/>
              </w:rPr>
              <w:t>/TT-BTC</w:t>
            </w:r>
          </w:p>
        </w:tc>
        <w:tc>
          <w:tcPr>
            <w:tcW w:w="5600" w:type="dxa"/>
            <w:tcMar>
              <w:top w:w="0" w:type="dxa"/>
              <w:left w:w="108" w:type="dxa"/>
              <w:bottom w:w="0" w:type="dxa"/>
              <w:right w:w="108" w:type="dxa"/>
            </w:tcMar>
          </w:tcPr>
          <w:p w:rsidR="00353BED" w:rsidRPr="00D34E0B" w:rsidRDefault="00353BED" w:rsidP="00B62671">
            <w:pPr>
              <w:spacing w:after="0" w:line="240" w:lineRule="auto"/>
              <w:jc w:val="center"/>
              <w:rPr>
                <w:rFonts w:ascii="Times New Roman" w:hAnsi="Times New Roman"/>
                <w:sz w:val="28"/>
                <w:szCs w:val="28"/>
              </w:rPr>
            </w:pPr>
            <w:r w:rsidRPr="00D34E0B">
              <w:rPr>
                <w:rFonts w:ascii="Times New Roman" w:hAnsi="Times New Roman"/>
                <w:i/>
                <w:iCs/>
                <w:sz w:val="28"/>
                <w:szCs w:val="28"/>
              </w:rPr>
              <w:t xml:space="preserve">Hà Nội, ngày </w:t>
            </w:r>
            <w:r w:rsidR="00B62671" w:rsidRPr="00D34E0B">
              <w:rPr>
                <w:rFonts w:ascii="Times New Roman" w:hAnsi="Times New Roman"/>
                <w:i/>
                <w:iCs/>
                <w:sz w:val="28"/>
                <w:szCs w:val="28"/>
              </w:rPr>
              <w:t xml:space="preserve">   </w:t>
            </w:r>
            <w:r w:rsidRPr="00D34E0B">
              <w:rPr>
                <w:rFonts w:ascii="Times New Roman" w:hAnsi="Times New Roman"/>
                <w:i/>
                <w:iCs/>
                <w:sz w:val="28"/>
                <w:szCs w:val="28"/>
              </w:rPr>
              <w:t xml:space="preserve"> tháng </w:t>
            </w:r>
            <w:r w:rsidR="00B62671" w:rsidRPr="00D34E0B">
              <w:rPr>
                <w:rFonts w:ascii="Times New Roman" w:hAnsi="Times New Roman"/>
                <w:i/>
                <w:iCs/>
                <w:sz w:val="28"/>
                <w:szCs w:val="28"/>
              </w:rPr>
              <w:t xml:space="preserve">  </w:t>
            </w:r>
            <w:r w:rsidR="00011FDA" w:rsidRPr="00D34E0B">
              <w:rPr>
                <w:rFonts w:ascii="Times New Roman" w:hAnsi="Times New Roman"/>
                <w:i/>
                <w:iCs/>
                <w:sz w:val="28"/>
                <w:szCs w:val="28"/>
              </w:rPr>
              <w:t xml:space="preserve"> </w:t>
            </w:r>
            <w:r w:rsidRPr="00D34E0B">
              <w:rPr>
                <w:rFonts w:ascii="Times New Roman" w:hAnsi="Times New Roman"/>
                <w:i/>
                <w:iCs/>
                <w:sz w:val="28"/>
                <w:szCs w:val="28"/>
              </w:rPr>
              <w:t>năm 202</w:t>
            </w:r>
            <w:r w:rsidR="00B62671" w:rsidRPr="00D34E0B">
              <w:rPr>
                <w:rFonts w:ascii="Times New Roman" w:hAnsi="Times New Roman"/>
                <w:i/>
                <w:iCs/>
                <w:sz w:val="28"/>
                <w:szCs w:val="28"/>
              </w:rPr>
              <w:t>4</w:t>
            </w:r>
          </w:p>
        </w:tc>
      </w:tr>
    </w:tbl>
    <w:p w:rsidR="00353BED" w:rsidRPr="00D34E0B" w:rsidRDefault="00353BED" w:rsidP="003C7C5C">
      <w:pPr>
        <w:spacing w:after="120"/>
        <w:jc w:val="center"/>
        <w:rPr>
          <w:rFonts w:ascii="Times New Roman" w:hAnsi="Times New Roman"/>
          <w:sz w:val="28"/>
          <w:szCs w:val="28"/>
        </w:rPr>
      </w:pPr>
    </w:p>
    <w:p w:rsidR="003C7C5C" w:rsidRPr="00D34E0B" w:rsidRDefault="003C7C5C" w:rsidP="003C7C5C">
      <w:pPr>
        <w:spacing w:after="120"/>
        <w:jc w:val="center"/>
        <w:rPr>
          <w:rFonts w:ascii="Times New Roman" w:hAnsi="Times New Roman"/>
          <w:sz w:val="28"/>
          <w:szCs w:val="28"/>
        </w:rPr>
      </w:pPr>
    </w:p>
    <w:p w:rsidR="00D660F3" w:rsidRPr="00D34E0B" w:rsidRDefault="00353BED" w:rsidP="00D660F3">
      <w:pPr>
        <w:spacing w:after="0" w:line="320" w:lineRule="exact"/>
        <w:jc w:val="center"/>
        <w:rPr>
          <w:rFonts w:ascii="Times New Roman" w:hAnsi="Times New Roman"/>
          <w:b/>
          <w:bCs/>
          <w:sz w:val="28"/>
          <w:szCs w:val="28"/>
        </w:rPr>
      </w:pPr>
      <w:r w:rsidRPr="00D34E0B">
        <w:rPr>
          <w:rFonts w:ascii="Times New Roman" w:hAnsi="Times New Roman"/>
          <w:b/>
          <w:bCs/>
          <w:sz w:val="28"/>
          <w:szCs w:val="28"/>
        </w:rPr>
        <w:t xml:space="preserve">THÔNG TƯ </w:t>
      </w:r>
    </w:p>
    <w:p w:rsidR="00353BED" w:rsidRPr="00D34E0B" w:rsidRDefault="00B62671" w:rsidP="00D660F3">
      <w:pPr>
        <w:spacing w:after="0" w:line="320" w:lineRule="exact"/>
        <w:jc w:val="center"/>
        <w:rPr>
          <w:rFonts w:ascii="Times New Roman" w:hAnsi="Times New Roman"/>
          <w:b/>
          <w:sz w:val="28"/>
          <w:szCs w:val="28"/>
        </w:rPr>
      </w:pPr>
      <w:r w:rsidRPr="00D34E0B">
        <w:rPr>
          <w:rFonts w:ascii="Times New Roman" w:eastAsia="Times New Roman" w:hAnsi="Times New Roman" w:cs="Times New Roman"/>
          <w:b/>
          <w:iCs/>
          <w:color w:val="000000"/>
          <w:sz w:val="28"/>
          <w:szCs w:val="28"/>
        </w:rPr>
        <w:t>Q</w:t>
      </w:r>
      <w:r w:rsidRPr="00D34E0B">
        <w:rPr>
          <w:rFonts w:ascii="Times New Roman" w:eastAsia="Times New Roman" w:hAnsi="Times New Roman" w:cs="Times New Roman"/>
          <w:b/>
          <w:iCs/>
          <w:color w:val="000000"/>
          <w:sz w:val="28"/>
          <w:szCs w:val="28"/>
          <w:lang w:val="vi-VN"/>
        </w:rPr>
        <w:t>uy định chế độ</w:t>
      </w:r>
      <w:r w:rsidR="00BB3F79" w:rsidRPr="00D34E0B">
        <w:rPr>
          <w:rFonts w:ascii="Times New Roman" w:eastAsia="Times New Roman" w:hAnsi="Times New Roman" w:cs="Times New Roman"/>
          <w:b/>
          <w:iCs/>
          <w:color w:val="000000"/>
          <w:sz w:val="28"/>
          <w:szCs w:val="28"/>
        </w:rPr>
        <w:t xml:space="preserve"> cấp trang phục thanh tra cho Thanh tra viên thuộc các cơ quan thanh tra </w:t>
      </w:r>
      <w:r w:rsidRPr="00D34E0B">
        <w:rPr>
          <w:rFonts w:ascii="Times New Roman" w:eastAsia="Times New Roman" w:hAnsi="Times New Roman" w:cs="Times New Roman"/>
          <w:b/>
          <w:iCs/>
          <w:strike/>
          <w:color w:val="000000"/>
          <w:sz w:val="28"/>
          <w:szCs w:val="28"/>
          <w:lang w:val="vi-VN"/>
        </w:rPr>
        <w:t>quản lý, cấp phát trang phục </w:t>
      </w:r>
      <w:r w:rsidRPr="00D34E0B">
        <w:rPr>
          <w:rFonts w:ascii="Times New Roman" w:eastAsia="Times New Roman" w:hAnsi="Times New Roman" w:cs="Times New Roman"/>
          <w:b/>
          <w:iCs/>
          <w:strike/>
          <w:color w:val="000000"/>
          <w:sz w:val="28"/>
          <w:szCs w:val="28"/>
          <w:shd w:val="clear" w:color="auto" w:fill="FFFFFF"/>
          <w:lang w:val="vi-VN"/>
        </w:rPr>
        <w:t>đối với</w:t>
      </w:r>
      <w:r w:rsidRPr="00D34E0B">
        <w:rPr>
          <w:rFonts w:ascii="Times New Roman" w:eastAsia="Times New Roman" w:hAnsi="Times New Roman" w:cs="Times New Roman"/>
          <w:b/>
          <w:iCs/>
          <w:strike/>
          <w:color w:val="000000"/>
          <w:sz w:val="28"/>
          <w:szCs w:val="28"/>
          <w:lang w:val="vi-VN"/>
        </w:rPr>
        <w:t> thanh tra viên, cán bộ, công chức, viên chức làm việc tại các cơ quan thanh tra nhà nước</w:t>
      </w:r>
    </w:p>
    <w:p w:rsidR="00536E9F" w:rsidRPr="00D34E0B" w:rsidRDefault="00791452" w:rsidP="00353BED">
      <w:pPr>
        <w:spacing w:before="120" w:after="120" w:line="264" w:lineRule="auto"/>
        <w:ind w:firstLine="567"/>
        <w:jc w:val="both"/>
        <w:rPr>
          <w:rFonts w:ascii="Times New Roman" w:hAnsi="Times New Roman"/>
          <w:i/>
          <w:iCs/>
          <w:sz w:val="28"/>
          <w:szCs w:val="28"/>
        </w:rPr>
      </w:pPr>
      <w:r w:rsidRPr="00D34E0B">
        <w:rPr>
          <w:rFonts w:ascii="Times New Roman" w:hAnsi="Times New Roman"/>
          <w:b/>
          <w:noProof/>
          <w:sz w:val="28"/>
          <w:szCs w:val="28"/>
        </w:rPr>
        <w:pict>
          <v:line id="_x0000_s1028" style="position:absolute;left:0;text-align:left;z-index:251662336" from="141.45pt,6.6pt" to="311.45pt,6.6pt"/>
        </w:pict>
      </w:r>
    </w:p>
    <w:p w:rsidR="00353BED" w:rsidRPr="00D34E0B" w:rsidRDefault="00353BED" w:rsidP="00CF4F29">
      <w:pPr>
        <w:spacing w:before="120" w:after="120" w:line="264" w:lineRule="auto"/>
        <w:ind w:firstLine="851"/>
        <w:jc w:val="both"/>
        <w:rPr>
          <w:rFonts w:ascii="Times New Roman" w:hAnsi="Times New Roman"/>
          <w:i/>
          <w:iCs/>
          <w:sz w:val="28"/>
          <w:szCs w:val="28"/>
          <w:lang w:val="vi-VN"/>
        </w:rPr>
      </w:pPr>
      <w:r w:rsidRPr="00D34E0B">
        <w:rPr>
          <w:rFonts w:ascii="Times New Roman" w:hAnsi="Times New Roman"/>
          <w:i/>
          <w:iCs/>
          <w:sz w:val="28"/>
          <w:szCs w:val="28"/>
          <w:lang w:val="vi-VN"/>
        </w:rPr>
        <w:t>Căn cứ Luật Ngân sách nhà nước ngày 25 tháng 6 năm 2015;</w:t>
      </w:r>
    </w:p>
    <w:p w:rsidR="009E57C7" w:rsidRPr="00D34E0B" w:rsidRDefault="009E57C7" w:rsidP="00CF4F29">
      <w:pPr>
        <w:spacing w:before="120" w:after="120" w:line="264" w:lineRule="auto"/>
        <w:ind w:firstLine="851"/>
        <w:jc w:val="both"/>
        <w:rPr>
          <w:rFonts w:ascii="Times New Roman" w:hAnsi="Times New Roman"/>
          <w:i/>
          <w:iCs/>
          <w:sz w:val="28"/>
          <w:szCs w:val="28"/>
        </w:rPr>
      </w:pPr>
      <w:r w:rsidRPr="00D34E0B">
        <w:rPr>
          <w:rFonts w:ascii="Times New Roman" w:hAnsi="Times New Roman"/>
          <w:i/>
          <w:iCs/>
          <w:sz w:val="28"/>
          <w:szCs w:val="28"/>
          <w:lang w:val="vi-VN"/>
        </w:rPr>
        <w:t>Căn cứ Luật Thanh tra ngày 14 tháng 11 năm 2022</w:t>
      </w:r>
      <w:r w:rsidR="00536E9F" w:rsidRPr="00D34E0B">
        <w:rPr>
          <w:rFonts w:ascii="Times New Roman" w:hAnsi="Times New Roman"/>
          <w:i/>
          <w:iCs/>
          <w:sz w:val="28"/>
          <w:szCs w:val="28"/>
        </w:rPr>
        <w:t>;</w:t>
      </w:r>
    </w:p>
    <w:p w:rsidR="00353BED" w:rsidRPr="00D34E0B" w:rsidRDefault="00353BED" w:rsidP="00CF4F29">
      <w:pPr>
        <w:spacing w:before="120" w:after="120" w:line="264" w:lineRule="auto"/>
        <w:ind w:firstLine="851"/>
        <w:jc w:val="both"/>
        <w:rPr>
          <w:rFonts w:ascii="Times New Roman" w:hAnsi="Times New Roman"/>
          <w:i/>
          <w:iCs/>
          <w:sz w:val="28"/>
          <w:szCs w:val="28"/>
          <w:lang w:val="vi-VN"/>
        </w:rPr>
      </w:pPr>
      <w:r w:rsidRPr="00D34E0B">
        <w:rPr>
          <w:rFonts w:ascii="Times New Roman" w:hAnsi="Times New Roman"/>
          <w:i/>
          <w:iCs/>
          <w:sz w:val="28"/>
          <w:szCs w:val="28"/>
          <w:lang w:val="vi-VN"/>
        </w:rPr>
        <w:t xml:space="preserve">Căn cứ Nghị định số </w:t>
      </w:r>
      <w:r w:rsidR="001F0B90" w:rsidRPr="00D34E0B">
        <w:rPr>
          <w:rFonts w:ascii="Times New Roman" w:hAnsi="Times New Roman"/>
          <w:i/>
          <w:iCs/>
          <w:sz w:val="28"/>
          <w:szCs w:val="28"/>
        </w:rPr>
        <w:t>14</w:t>
      </w:r>
      <w:r w:rsidRPr="00D34E0B">
        <w:rPr>
          <w:rFonts w:ascii="Times New Roman" w:hAnsi="Times New Roman"/>
          <w:i/>
          <w:iCs/>
          <w:sz w:val="28"/>
          <w:szCs w:val="28"/>
          <w:lang w:val="vi-VN"/>
        </w:rPr>
        <w:t>/20</w:t>
      </w:r>
      <w:r w:rsidR="001F0B90" w:rsidRPr="00D34E0B">
        <w:rPr>
          <w:rFonts w:ascii="Times New Roman" w:hAnsi="Times New Roman"/>
          <w:i/>
          <w:iCs/>
          <w:sz w:val="28"/>
          <w:szCs w:val="28"/>
        </w:rPr>
        <w:t>23</w:t>
      </w:r>
      <w:r w:rsidRPr="00D34E0B">
        <w:rPr>
          <w:rFonts w:ascii="Times New Roman" w:hAnsi="Times New Roman"/>
          <w:i/>
          <w:iCs/>
          <w:sz w:val="28"/>
          <w:szCs w:val="28"/>
          <w:lang w:val="vi-VN"/>
        </w:rPr>
        <w:t>/NĐ-CP ngày 2</w:t>
      </w:r>
      <w:r w:rsidR="00BB3F79" w:rsidRPr="00D34E0B">
        <w:rPr>
          <w:rFonts w:ascii="Times New Roman" w:hAnsi="Times New Roman"/>
          <w:i/>
          <w:iCs/>
          <w:sz w:val="28"/>
          <w:szCs w:val="28"/>
        </w:rPr>
        <w:t>0</w:t>
      </w:r>
      <w:r w:rsidRPr="00D34E0B">
        <w:rPr>
          <w:rFonts w:ascii="Times New Roman" w:hAnsi="Times New Roman"/>
          <w:i/>
          <w:iCs/>
          <w:sz w:val="28"/>
          <w:szCs w:val="28"/>
          <w:lang w:val="vi-VN"/>
        </w:rPr>
        <w:t xml:space="preserve"> tháng </w:t>
      </w:r>
      <w:r w:rsidR="00BB3F79" w:rsidRPr="00D34E0B">
        <w:rPr>
          <w:rFonts w:ascii="Times New Roman" w:hAnsi="Times New Roman"/>
          <w:i/>
          <w:iCs/>
          <w:sz w:val="28"/>
          <w:szCs w:val="28"/>
        </w:rPr>
        <w:t>4</w:t>
      </w:r>
      <w:r w:rsidRPr="00D34E0B">
        <w:rPr>
          <w:rFonts w:ascii="Times New Roman" w:hAnsi="Times New Roman"/>
          <w:i/>
          <w:iCs/>
          <w:sz w:val="28"/>
          <w:szCs w:val="28"/>
          <w:lang w:val="vi-VN"/>
        </w:rPr>
        <w:t xml:space="preserve"> năm 20</w:t>
      </w:r>
      <w:r w:rsidR="00BB3F79" w:rsidRPr="00D34E0B">
        <w:rPr>
          <w:rFonts w:ascii="Times New Roman" w:hAnsi="Times New Roman"/>
          <w:i/>
          <w:iCs/>
          <w:sz w:val="28"/>
          <w:szCs w:val="28"/>
        </w:rPr>
        <w:t>23</w:t>
      </w:r>
      <w:r w:rsidRPr="00D34E0B">
        <w:rPr>
          <w:rFonts w:ascii="Times New Roman" w:hAnsi="Times New Roman"/>
          <w:i/>
          <w:iCs/>
          <w:sz w:val="28"/>
          <w:szCs w:val="28"/>
          <w:lang w:val="vi-VN"/>
        </w:rPr>
        <w:t xml:space="preserve"> của Chính phủ quy định chức năng, nhiệm vụ, quyền hạn và cơ cấu tổ chức của Bộ Tài chính;</w:t>
      </w:r>
    </w:p>
    <w:p w:rsidR="009E57C7" w:rsidRPr="00D34E0B" w:rsidRDefault="00536E9F" w:rsidP="00CF4F29">
      <w:pPr>
        <w:spacing w:before="120" w:after="120" w:line="264" w:lineRule="auto"/>
        <w:ind w:firstLine="851"/>
        <w:jc w:val="both"/>
        <w:rPr>
          <w:rFonts w:ascii="Times New Roman" w:hAnsi="Times New Roman"/>
          <w:i/>
          <w:iCs/>
          <w:sz w:val="28"/>
          <w:szCs w:val="28"/>
          <w:lang w:val="vi-VN"/>
        </w:rPr>
      </w:pPr>
      <w:r w:rsidRPr="00D34E0B">
        <w:rPr>
          <w:rFonts w:ascii="Times New Roman" w:hAnsi="Times New Roman"/>
          <w:i/>
          <w:iCs/>
          <w:sz w:val="28"/>
          <w:szCs w:val="28"/>
          <w:lang w:val="vi-VN"/>
        </w:rPr>
        <w:t xml:space="preserve">Căn cứ </w:t>
      </w:r>
      <w:r w:rsidR="00221739" w:rsidRPr="00D34E0B">
        <w:rPr>
          <w:rFonts w:ascii="Times New Roman" w:hAnsi="Times New Roman"/>
          <w:i/>
          <w:iCs/>
          <w:sz w:val="28"/>
          <w:szCs w:val="28"/>
          <w:lang w:val="vi-VN"/>
        </w:rPr>
        <w:t xml:space="preserve">Nghị định số 81/2023/NĐ-CP ngày 27 tháng 11 năm 2023 của Chính phủ </w:t>
      </w:r>
      <w:r w:rsidRPr="00D34E0B">
        <w:rPr>
          <w:rFonts w:ascii="Times New Roman" w:hAnsi="Times New Roman"/>
          <w:i/>
          <w:iCs/>
          <w:sz w:val="28"/>
          <w:szCs w:val="28"/>
          <w:lang w:val="vi-VN"/>
        </w:rPr>
        <w:t>q</w:t>
      </w:r>
      <w:r w:rsidR="00221739" w:rsidRPr="00D34E0B">
        <w:rPr>
          <w:rFonts w:ascii="Times New Roman" w:hAnsi="Times New Roman"/>
          <w:i/>
          <w:iCs/>
          <w:sz w:val="28"/>
          <w:szCs w:val="28"/>
          <w:lang w:val="vi-VN"/>
        </w:rPr>
        <w:t>uy định chức năng, nhiệm vụ, quyền hạn và cơ cấu tổ chức của Thanh tra Chính phủ</w:t>
      </w:r>
      <w:r w:rsidRPr="00D34E0B">
        <w:rPr>
          <w:rFonts w:ascii="Times New Roman" w:hAnsi="Times New Roman"/>
          <w:i/>
          <w:iCs/>
          <w:sz w:val="28"/>
          <w:szCs w:val="28"/>
          <w:lang w:val="vi-VN"/>
        </w:rPr>
        <w:t>;</w:t>
      </w:r>
    </w:p>
    <w:p w:rsidR="00536E9F" w:rsidRPr="00D34E0B" w:rsidRDefault="00536E9F" w:rsidP="00CF4F29">
      <w:pPr>
        <w:spacing w:before="120" w:after="120" w:line="264" w:lineRule="auto"/>
        <w:ind w:firstLine="851"/>
        <w:jc w:val="both"/>
        <w:rPr>
          <w:rFonts w:ascii="Times New Roman" w:hAnsi="Times New Roman"/>
          <w:i/>
          <w:iCs/>
          <w:sz w:val="28"/>
          <w:szCs w:val="28"/>
        </w:rPr>
      </w:pPr>
      <w:r w:rsidRPr="00D34E0B">
        <w:rPr>
          <w:rFonts w:ascii="Times New Roman" w:hAnsi="Times New Roman"/>
          <w:i/>
          <w:iCs/>
          <w:sz w:val="28"/>
          <w:szCs w:val="28"/>
          <w:lang w:val="vi-VN"/>
        </w:rPr>
        <w:t>Căn cứ Nghị định số 43/2023/NĐ-CP ngày 30 tháng 6 năm 2023 của Chính phủ quy định chi tiết một số điều và biện pháp thi hành </w:t>
      </w:r>
      <w:bookmarkStart w:id="0" w:name="tvpllink_klitllvnjg_1"/>
      <w:r w:rsidR="00791452" w:rsidRPr="00D34E0B">
        <w:rPr>
          <w:rFonts w:ascii="Times New Roman" w:hAnsi="Times New Roman"/>
          <w:i/>
          <w:iCs/>
          <w:sz w:val="28"/>
          <w:szCs w:val="28"/>
          <w:lang w:val="vi-VN"/>
        </w:rPr>
        <w:fldChar w:fldCharType="begin"/>
      </w:r>
      <w:r w:rsidRPr="00D34E0B">
        <w:rPr>
          <w:rFonts w:ascii="Times New Roman" w:hAnsi="Times New Roman"/>
          <w:i/>
          <w:iCs/>
          <w:sz w:val="28"/>
          <w:szCs w:val="28"/>
          <w:lang w:val="vi-VN"/>
        </w:rPr>
        <w:instrText xml:space="preserve"> HYPERLINK "https://thuvienphapluat.vn/van-ban/Bo-may-hanh-chinh/Luat-Thanh-tra-2022-544688.aspx" \t "_blank" </w:instrText>
      </w:r>
      <w:r w:rsidR="00791452" w:rsidRPr="00D34E0B">
        <w:rPr>
          <w:rFonts w:ascii="Times New Roman" w:hAnsi="Times New Roman"/>
          <w:i/>
          <w:iCs/>
          <w:sz w:val="28"/>
          <w:szCs w:val="28"/>
          <w:lang w:val="vi-VN"/>
        </w:rPr>
        <w:fldChar w:fldCharType="separate"/>
      </w:r>
      <w:r w:rsidRPr="00D34E0B">
        <w:rPr>
          <w:rFonts w:ascii="Times New Roman" w:hAnsi="Times New Roman"/>
          <w:i/>
          <w:iCs/>
          <w:sz w:val="28"/>
          <w:szCs w:val="28"/>
          <w:lang w:val="vi-VN"/>
        </w:rPr>
        <w:t>Luật Thanh tra</w:t>
      </w:r>
      <w:r w:rsidR="00791452" w:rsidRPr="00D34E0B">
        <w:rPr>
          <w:rFonts w:ascii="Times New Roman" w:hAnsi="Times New Roman"/>
          <w:i/>
          <w:iCs/>
          <w:sz w:val="28"/>
          <w:szCs w:val="28"/>
          <w:lang w:val="vi-VN"/>
        </w:rPr>
        <w:fldChar w:fldCharType="end"/>
      </w:r>
      <w:bookmarkEnd w:id="0"/>
      <w:r w:rsidRPr="00D34E0B">
        <w:rPr>
          <w:rFonts w:ascii="Times New Roman" w:hAnsi="Times New Roman"/>
          <w:i/>
          <w:iCs/>
          <w:sz w:val="28"/>
          <w:szCs w:val="28"/>
        </w:rPr>
        <w:t>;</w:t>
      </w:r>
    </w:p>
    <w:p w:rsidR="00353BED" w:rsidRPr="00D34E0B" w:rsidRDefault="00353BED" w:rsidP="00CF4F29">
      <w:pPr>
        <w:spacing w:before="120" w:after="120" w:line="264" w:lineRule="auto"/>
        <w:ind w:firstLine="851"/>
        <w:jc w:val="both"/>
        <w:rPr>
          <w:rFonts w:ascii="Times New Roman" w:hAnsi="Times New Roman"/>
          <w:i/>
          <w:iCs/>
          <w:sz w:val="28"/>
          <w:szCs w:val="28"/>
          <w:lang w:val="vi-VN"/>
        </w:rPr>
      </w:pPr>
      <w:r w:rsidRPr="00D34E0B">
        <w:rPr>
          <w:rFonts w:ascii="Times New Roman" w:hAnsi="Times New Roman"/>
          <w:i/>
          <w:iCs/>
          <w:sz w:val="28"/>
          <w:szCs w:val="28"/>
          <w:lang w:val="vi-VN"/>
        </w:rPr>
        <w:t>Theo đề nghị của Vụ trưởng Vụ Tài chính Hành chính sự nghiệp;</w:t>
      </w:r>
    </w:p>
    <w:p w:rsidR="00353BED" w:rsidRPr="00D34E0B" w:rsidRDefault="00353BED" w:rsidP="00CF4F29">
      <w:pPr>
        <w:pStyle w:val="NormalWeb"/>
        <w:shd w:val="clear" w:color="auto" w:fill="FFFFFF"/>
        <w:spacing w:before="120" w:beforeAutospacing="0" w:after="120" w:afterAutospacing="0" w:line="264" w:lineRule="auto"/>
        <w:ind w:firstLine="851"/>
        <w:jc w:val="both"/>
        <w:rPr>
          <w:i/>
          <w:iCs/>
          <w:strike/>
          <w:color w:val="000000"/>
          <w:sz w:val="28"/>
          <w:szCs w:val="28"/>
        </w:rPr>
      </w:pPr>
      <w:r w:rsidRPr="00D34E0B">
        <w:rPr>
          <w:rFonts w:eastAsiaTheme="minorHAnsi" w:cstheme="minorBidi"/>
          <w:i/>
          <w:iCs/>
          <w:sz w:val="28"/>
          <w:szCs w:val="28"/>
          <w:lang w:val="vi-VN"/>
        </w:rPr>
        <w:t xml:space="preserve">Bộ trưởng Bộ Tài chính ban hành Thông tư </w:t>
      </w:r>
      <w:r w:rsidR="00B62671" w:rsidRPr="00D34E0B">
        <w:rPr>
          <w:rFonts w:eastAsiaTheme="minorHAnsi" w:cstheme="minorBidi"/>
          <w:i/>
          <w:iCs/>
          <w:sz w:val="28"/>
          <w:szCs w:val="28"/>
          <w:lang w:val="vi-VN"/>
        </w:rPr>
        <w:t xml:space="preserve">quy định </w:t>
      </w:r>
      <w:r w:rsidR="00BB3F79" w:rsidRPr="00D34E0B">
        <w:rPr>
          <w:i/>
          <w:iCs/>
          <w:color w:val="000000"/>
          <w:sz w:val="28"/>
          <w:szCs w:val="28"/>
          <w:lang w:val="vi-VN"/>
        </w:rPr>
        <w:t>chế độ</w:t>
      </w:r>
      <w:r w:rsidR="00BB3F79" w:rsidRPr="00D34E0B">
        <w:rPr>
          <w:i/>
          <w:iCs/>
          <w:color w:val="000000"/>
          <w:sz w:val="28"/>
          <w:szCs w:val="28"/>
        </w:rPr>
        <w:t xml:space="preserve"> cấp trang phục thanh tra cho Thanh tra viên thuộc các cơ quan thanh tra </w:t>
      </w:r>
      <w:r w:rsidR="00BB3F79" w:rsidRPr="00D34E0B">
        <w:rPr>
          <w:i/>
          <w:iCs/>
          <w:strike/>
          <w:color w:val="000000"/>
          <w:sz w:val="28"/>
          <w:szCs w:val="28"/>
          <w:lang w:val="vi-VN"/>
        </w:rPr>
        <w:t>quản lý, cấp phát trang phục </w:t>
      </w:r>
      <w:r w:rsidR="00BB3F79" w:rsidRPr="00D34E0B">
        <w:rPr>
          <w:i/>
          <w:iCs/>
          <w:strike/>
          <w:color w:val="000000"/>
          <w:sz w:val="28"/>
          <w:szCs w:val="28"/>
          <w:shd w:val="clear" w:color="auto" w:fill="FFFFFF"/>
          <w:lang w:val="vi-VN"/>
        </w:rPr>
        <w:t>đối với</w:t>
      </w:r>
      <w:r w:rsidR="00BB3F79" w:rsidRPr="00D34E0B">
        <w:rPr>
          <w:i/>
          <w:iCs/>
          <w:strike/>
          <w:color w:val="000000"/>
          <w:sz w:val="28"/>
          <w:szCs w:val="28"/>
          <w:lang w:val="vi-VN"/>
        </w:rPr>
        <w:t> thanh tra viên, cán bộ, công chức, viên chức làm việc tại các cơ quan thanh tra nhà nước</w:t>
      </w:r>
      <w:r w:rsidR="00BB3F79" w:rsidRPr="00D34E0B">
        <w:rPr>
          <w:i/>
          <w:iCs/>
          <w:strike/>
          <w:color w:val="000000"/>
          <w:sz w:val="28"/>
          <w:szCs w:val="28"/>
        </w:rPr>
        <w:t>.</w:t>
      </w:r>
    </w:p>
    <w:p w:rsidR="00BB3F79" w:rsidRPr="00D34E0B" w:rsidRDefault="00BB3F79" w:rsidP="00CF4F29">
      <w:pPr>
        <w:pStyle w:val="NormalWeb"/>
        <w:shd w:val="clear" w:color="auto" w:fill="FFFFFF"/>
        <w:spacing w:before="120" w:beforeAutospacing="0" w:after="120" w:afterAutospacing="0" w:line="264" w:lineRule="auto"/>
        <w:ind w:firstLine="851"/>
        <w:jc w:val="both"/>
        <w:rPr>
          <w:i/>
          <w:iCs/>
          <w:sz w:val="28"/>
          <w:szCs w:val="28"/>
        </w:rPr>
      </w:pPr>
    </w:p>
    <w:p w:rsidR="00B62671" w:rsidRPr="00D34E0B" w:rsidRDefault="00B62671" w:rsidP="00CF4F29">
      <w:pPr>
        <w:shd w:val="clear" w:color="auto" w:fill="FFFFFF"/>
        <w:spacing w:after="0" w:line="212" w:lineRule="atLeast"/>
        <w:ind w:firstLine="851"/>
        <w:jc w:val="both"/>
        <w:rPr>
          <w:rFonts w:ascii="Times New Roman" w:eastAsia="Times New Roman" w:hAnsi="Times New Roman" w:cs="Times New Roman"/>
          <w:color w:val="000000"/>
          <w:sz w:val="28"/>
          <w:szCs w:val="28"/>
        </w:rPr>
      </w:pPr>
      <w:bookmarkStart w:id="1" w:name="dieu_1"/>
      <w:r w:rsidRPr="00D34E0B">
        <w:rPr>
          <w:rFonts w:ascii="Times New Roman" w:eastAsia="Times New Roman" w:hAnsi="Times New Roman" w:cs="Times New Roman"/>
          <w:b/>
          <w:bCs/>
          <w:color w:val="000000"/>
          <w:sz w:val="28"/>
          <w:szCs w:val="28"/>
          <w:lang w:val="vi-VN"/>
        </w:rPr>
        <w:t>Điều 1. Phạm vi điều chỉnh</w:t>
      </w:r>
      <w:bookmarkEnd w:id="1"/>
    </w:p>
    <w:p w:rsidR="00BB3F79" w:rsidRPr="00D34E0B" w:rsidRDefault="00B62671" w:rsidP="00BB3F79">
      <w:pPr>
        <w:pStyle w:val="NormalWeb"/>
        <w:shd w:val="clear" w:color="auto" w:fill="FFFFFF"/>
        <w:spacing w:before="120" w:beforeAutospacing="0" w:after="120" w:afterAutospacing="0" w:line="264" w:lineRule="auto"/>
        <w:ind w:firstLine="851"/>
        <w:jc w:val="both"/>
        <w:rPr>
          <w:iCs/>
          <w:strike/>
          <w:color w:val="000000"/>
          <w:sz w:val="28"/>
          <w:szCs w:val="28"/>
        </w:rPr>
      </w:pPr>
      <w:r w:rsidRPr="00D34E0B">
        <w:rPr>
          <w:color w:val="000000"/>
          <w:sz w:val="28"/>
          <w:szCs w:val="28"/>
          <w:lang w:val="vi-VN"/>
        </w:rPr>
        <w:t xml:space="preserve">Thông tư này </w:t>
      </w:r>
      <w:bookmarkStart w:id="2" w:name="dieu_2"/>
      <w:r w:rsidR="00BB3F79" w:rsidRPr="00D34E0B">
        <w:rPr>
          <w:rFonts w:eastAsiaTheme="minorHAnsi" w:cstheme="minorBidi"/>
          <w:iCs/>
          <w:sz w:val="28"/>
          <w:szCs w:val="28"/>
          <w:lang w:val="vi-VN"/>
        </w:rPr>
        <w:t xml:space="preserve">quy định </w:t>
      </w:r>
      <w:r w:rsidR="00BB3F79" w:rsidRPr="00D34E0B">
        <w:rPr>
          <w:iCs/>
          <w:color w:val="000000"/>
          <w:sz w:val="28"/>
          <w:szCs w:val="28"/>
          <w:lang w:val="vi-VN"/>
        </w:rPr>
        <w:t>chế độ</w:t>
      </w:r>
      <w:r w:rsidR="00BB3F79" w:rsidRPr="00D34E0B">
        <w:rPr>
          <w:iCs/>
          <w:color w:val="000000"/>
          <w:sz w:val="28"/>
          <w:szCs w:val="28"/>
        </w:rPr>
        <w:t xml:space="preserve"> cấp trang phục thanh tra cho Thanh tra viên thuộc các cơ quan thanh tra </w:t>
      </w:r>
      <w:r w:rsidR="00BB3F79" w:rsidRPr="00D34E0B">
        <w:rPr>
          <w:iCs/>
          <w:strike/>
          <w:color w:val="000000"/>
          <w:sz w:val="28"/>
          <w:szCs w:val="28"/>
          <w:lang w:val="vi-VN"/>
        </w:rPr>
        <w:t>quản lý, cấp phát trang phục </w:t>
      </w:r>
      <w:r w:rsidR="00BB3F79" w:rsidRPr="00D34E0B">
        <w:rPr>
          <w:iCs/>
          <w:strike/>
          <w:color w:val="000000"/>
          <w:sz w:val="28"/>
          <w:szCs w:val="28"/>
          <w:shd w:val="clear" w:color="auto" w:fill="FFFFFF"/>
          <w:lang w:val="vi-VN"/>
        </w:rPr>
        <w:t>đối với</w:t>
      </w:r>
      <w:r w:rsidR="00BB3F79" w:rsidRPr="00D34E0B">
        <w:rPr>
          <w:iCs/>
          <w:strike/>
          <w:color w:val="000000"/>
          <w:sz w:val="28"/>
          <w:szCs w:val="28"/>
          <w:lang w:val="vi-VN"/>
        </w:rPr>
        <w:t> thanh tra viên, cán bộ, công chức, viên chức làm việc tại các cơ quan thanh tra nhà nước</w:t>
      </w:r>
      <w:r w:rsidR="00BB3F79" w:rsidRPr="00D34E0B">
        <w:rPr>
          <w:iCs/>
          <w:strike/>
          <w:color w:val="000000"/>
          <w:sz w:val="28"/>
          <w:szCs w:val="28"/>
        </w:rPr>
        <w:t>.</w:t>
      </w:r>
    </w:p>
    <w:p w:rsidR="00B62671" w:rsidRPr="00D34E0B" w:rsidRDefault="00B62671" w:rsidP="00BB3F79">
      <w:pPr>
        <w:shd w:val="clear" w:color="auto" w:fill="FFFFFF"/>
        <w:spacing w:before="120" w:after="120" w:line="212" w:lineRule="atLeast"/>
        <w:ind w:firstLine="851"/>
        <w:jc w:val="both"/>
        <w:rPr>
          <w:rFonts w:ascii="Times New Roman" w:eastAsia="Times New Roman" w:hAnsi="Times New Roman" w:cs="Times New Roman"/>
          <w:color w:val="000000"/>
          <w:sz w:val="28"/>
          <w:szCs w:val="28"/>
        </w:rPr>
      </w:pPr>
      <w:r w:rsidRPr="00D34E0B">
        <w:rPr>
          <w:rFonts w:ascii="Times New Roman" w:eastAsia="Times New Roman" w:hAnsi="Times New Roman" w:cs="Times New Roman"/>
          <w:b/>
          <w:bCs/>
          <w:color w:val="000000"/>
          <w:sz w:val="28"/>
          <w:szCs w:val="28"/>
          <w:lang w:val="vi-VN"/>
        </w:rPr>
        <w:t>Điều 2. Đối tượng áp dụng</w:t>
      </w:r>
      <w:bookmarkEnd w:id="2"/>
    </w:p>
    <w:p w:rsidR="00B62671" w:rsidRPr="00D34E0B" w:rsidRDefault="00B62671" w:rsidP="00536E9F">
      <w:pPr>
        <w:shd w:val="clear" w:color="auto" w:fill="FFFFFF"/>
        <w:spacing w:before="120" w:after="120" w:line="212" w:lineRule="atLeast"/>
        <w:ind w:firstLine="851"/>
        <w:jc w:val="both"/>
        <w:rPr>
          <w:rFonts w:ascii="Times New Roman" w:eastAsia="Times New Roman" w:hAnsi="Times New Roman" w:cs="Times New Roman"/>
          <w:color w:val="000000"/>
          <w:sz w:val="28"/>
          <w:szCs w:val="28"/>
        </w:rPr>
      </w:pPr>
      <w:r w:rsidRPr="00D34E0B">
        <w:rPr>
          <w:rFonts w:ascii="Times New Roman" w:eastAsia="Times New Roman" w:hAnsi="Times New Roman" w:cs="Times New Roman"/>
          <w:color w:val="000000"/>
          <w:sz w:val="28"/>
          <w:szCs w:val="28"/>
          <w:lang w:val="vi-VN"/>
        </w:rPr>
        <w:t xml:space="preserve">1. Thanh tra viên, </w:t>
      </w:r>
      <w:r w:rsidRPr="00D34E0B">
        <w:rPr>
          <w:rFonts w:ascii="Times New Roman" w:eastAsia="Times New Roman" w:hAnsi="Times New Roman" w:cs="Times New Roman"/>
          <w:strike/>
          <w:color w:val="000000"/>
          <w:sz w:val="28"/>
          <w:szCs w:val="28"/>
          <w:lang w:val="vi-VN"/>
        </w:rPr>
        <w:t>cán bộ,</w:t>
      </w:r>
      <w:r w:rsidRPr="00D34E0B">
        <w:rPr>
          <w:rFonts w:ascii="Times New Roman" w:eastAsia="Times New Roman" w:hAnsi="Times New Roman" w:cs="Times New Roman"/>
          <w:color w:val="000000"/>
          <w:sz w:val="28"/>
          <w:szCs w:val="28"/>
          <w:lang w:val="vi-VN"/>
        </w:rPr>
        <w:t xml:space="preserve"> </w:t>
      </w:r>
      <w:r w:rsidRPr="00D34E0B">
        <w:rPr>
          <w:rFonts w:ascii="Times New Roman" w:eastAsia="Times New Roman" w:hAnsi="Times New Roman" w:cs="Times New Roman"/>
          <w:strike/>
          <w:color w:val="000000"/>
          <w:sz w:val="28"/>
          <w:szCs w:val="28"/>
          <w:lang w:val="vi-VN"/>
        </w:rPr>
        <w:t>công chức,</w:t>
      </w:r>
      <w:r w:rsidRPr="00D34E0B">
        <w:rPr>
          <w:rFonts w:ascii="Times New Roman" w:eastAsia="Times New Roman" w:hAnsi="Times New Roman" w:cs="Times New Roman"/>
          <w:color w:val="000000"/>
          <w:sz w:val="28"/>
          <w:szCs w:val="28"/>
          <w:lang w:val="vi-VN"/>
        </w:rPr>
        <w:t xml:space="preserve"> </w:t>
      </w:r>
      <w:r w:rsidRPr="00D34E0B">
        <w:rPr>
          <w:rFonts w:ascii="Times New Roman" w:eastAsia="Times New Roman" w:hAnsi="Times New Roman" w:cs="Times New Roman"/>
          <w:strike/>
          <w:color w:val="000000"/>
          <w:sz w:val="28"/>
          <w:szCs w:val="28"/>
          <w:lang w:val="vi-VN"/>
        </w:rPr>
        <w:t>viên chức</w:t>
      </w:r>
      <w:r w:rsidRPr="00D34E0B">
        <w:rPr>
          <w:rFonts w:ascii="Times New Roman" w:eastAsia="Times New Roman" w:hAnsi="Times New Roman" w:cs="Times New Roman"/>
          <w:color w:val="000000"/>
          <w:sz w:val="28"/>
          <w:szCs w:val="28"/>
          <w:lang w:val="vi-VN"/>
        </w:rPr>
        <w:t xml:space="preserve"> làm việc tại các cơ quan thanh tra </w:t>
      </w:r>
      <w:r w:rsidRPr="00D34E0B">
        <w:rPr>
          <w:rFonts w:ascii="Times New Roman" w:eastAsia="Times New Roman" w:hAnsi="Times New Roman" w:cs="Times New Roman"/>
          <w:strike/>
          <w:color w:val="000000"/>
          <w:sz w:val="28"/>
          <w:szCs w:val="28"/>
          <w:lang w:val="vi-VN"/>
        </w:rPr>
        <w:t>nhà nước</w:t>
      </w:r>
      <w:r w:rsidRPr="00D34E0B">
        <w:rPr>
          <w:rFonts w:ascii="Times New Roman" w:eastAsia="Times New Roman" w:hAnsi="Times New Roman" w:cs="Times New Roman"/>
          <w:color w:val="000000"/>
          <w:sz w:val="28"/>
          <w:szCs w:val="28"/>
          <w:lang w:val="vi-VN"/>
        </w:rPr>
        <w:t>.</w:t>
      </w:r>
    </w:p>
    <w:p w:rsidR="00B62671" w:rsidRPr="00D34E0B" w:rsidRDefault="00B62671" w:rsidP="00536E9F">
      <w:pPr>
        <w:shd w:val="clear" w:color="auto" w:fill="FFFFFF"/>
        <w:spacing w:before="120" w:after="120" w:line="212" w:lineRule="atLeast"/>
        <w:ind w:firstLine="851"/>
        <w:jc w:val="both"/>
        <w:rPr>
          <w:rFonts w:ascii="Times New Roman" w:eastAsia="Times New Roman" w:hAnsi="Times New Roman" w:cs="Times New Roman"/>
          <w:color w:val="000000"/>
          <w:sz w:val="28"/>
          <w:szCs w:val="28"/>
        </w:rPr>
      </w:pPr>
      <w:r w:rsidRPr="00D34E0B">
        <w:rPr>
          <w:rFonts w:ascii="Times New Roman" w:eastAsia="Times New Roman" w:hAnsi="Times New Roman" w:cs="Times New Roman"/>
          <w:color w:val="000000"/>
          <w:sz w:val="28"/>
          <w:szCs w:val="28"/>
          <w:lang w:val="vi-VN"/>
        </w:rPr>
        <w:t xml:space="preserve">2. </w:t>
      </w:r>
      <w:r w:rsidRPr="00D34E0B">
        <w:rPr>
          <w:rFonts w:ascii="Times New Roman" w:eastAsia="Times New Roman" w:hAnsi="Times New Roman" w:cs="Times New Roman"/>
          <w:strike/>
          <w:color w:val="000000"/>
          <w:sz w:val="28"/>
          <w:szCs w:val="28"/>
          <w:lang w:val="vi-VN"/>
        </w:rPr>
        <w:t>Cơ quan thanh tra Nhà nước và các cơ quan đơn vị có liên quan.</w:t>
      </w:r>
    </w:p>
    <w:p w:rsidR="00B62671" w:rsidRPr="00D34E0B" w:rsidRDefault="00B62671" w:rsidP="00536E9F">
      <w:pPr>
        <w:shd w:val="clear" w:color="auto" w:fill="FFFFFF"/>
        <w:spacing w:after="0" w:line="212" w:lineRule="atLeast"/>
        <w:ind w:firstLine="851"/>
        <w:jc w:val="both"/>
        <w:rPr>
          <w:rFonts w:ascii="Times New Roman" w:eastAsia="Times New Roman" w:hAnsi="Times New Roman" w:cs="Times New Roman"/>
          <w:color w:val="000000"/>
          <w:sz w:val="28"/>
          <w:szCs w:val="28"/>
        </w:rPr>
      </w:pPr>
      <w:bookmarkStart w:id="3" w:name="dieu_3"/>
      <w:r w:rsidRPr="00D34E0B">
        <w:rPr>
          <w:rFonts w:ascii="Times New Roman" w:eastAsia="Times New Roman" w:hAnsi="Times New Roman" w:cs="Times New Roman"/>
          <w:b/>
          <w:bCs/>
          <w:color w:val="000000"/>
          <w:sz w:val="28"/>
          <w:szCs w:val="28"/>
          <w:lang w:val="vi-VN"/>
        </w:rPr>
        <w:lastRenderedPageBreak/>
        <w:t>Điều 3. Tiêu chuẩn, niên hạn cấp phát trang phục</w:t>
      </w:r>
      <w:bookmarkEnd w:id="3"/>
    </w:p>
    <w:p w:rsidR="00B62671" w:rsidRPr="00D34E0B" w:rsidRDefault="00B62671" w:rsidP="00536E9F">
      <w:pPr>
        <w:shd w:val="clear" w:color="auto" w:fill="FFFFFF"/>
        <w:spacing w:before="120" w:after="120" w:line="212" w:lineRule="atLeast"/>
        <w:ind w:firstLine="851"/>
        <w:jc w:val="both"/>
        <w:rPr>
          <w:rFonts w:ascii="Times New Roman" w:eastAsia="Times New Roman" w:hAnsi="Times New Roman" w:cs="Times New Roman"/>
          <w:color w:val="000000"/>
          <w:sz w:val="28"/>
          <w:szCs w:val="28"/>
        </w:rPr>
      </w:pPr>
      <w:r w:rsidRPr="00D34E0B">
        <w:rPr>
          <w:rFonts w:ascii="Times New Roman" w:eastAsia="Times New Roman" w:hAnsi="Times New Roman" w:cs="Times New Roman"/>
          <w:color w:val="000000"/>
          <w:sz w:val="28"/>
          <w:szCs w:val="28"/>
        </w:rPr>
        <w:t>1. Trang phục cấp theo niên hạn:</w:t>
      </w:r>
    </w:p>
    <w:tbl>
      <w:tblPr>
        <w:tblW w:w="0" w:type="dxa"/>
        <w:tblCellSpacing w:w="0" w:type="dxa"/>
        <w:shd w:val="clear" w:color="auto" w:fill="FFFFFF"/>
        <w:tblCellMar>
          <w:left w:w="0" w:type="dxa"/>
          <w:right w:w="0" w:type="dxa"/>
        </w:tblCellMar>
        <w:tblLook w:val="04A0"/>
      </w:tblPr>
      <w:tblGrid>
        <w:gridCol w:w="857"/>
        <w:gridCol w:w="3703"/>
        <w:gridCol w:w="1269"/>
        <w:gridCol w:w="3211"/>
      </w:tblGrid>
      <w:tr w:rsidR="00B62671" w:rsidRPr="00D34E0B" w:rsidTr="000A5E62">
        <w:trPr>
          <w:tblCellSpacing w:w="0" w:type="dxa"/>
        </w:trPr>
        <w:tc>
          <w:tcPr>
            <w:tcW w:w="857" w:type="dxa"/>
            <w:tcBorders>
              <w:top w:val="single" w:sz="8" w:space="0" w:color="auto"/>
              <w:left w:val="single" w:sz="8" w:space="0" w:color="auto"/>
              <w:bottom w:val="single" w:sz="8" w:space="0" w:color="auto"/>
              <w:right w:val="single" w:sz="8" w:space="0" w:color="auto"/>
            </w:tcBorders>
            <w:shd w:val="clear" w:color="auto" w:fill="FFFFFF"/>
            <w:hideMark/>
          </w:tcPr>
          <w:p w:rsidR="00B62671" w:rsidRPr="00D34E0B" w:rsidRDefault="00B62671" w:rsidP="000A5E62">
            <w:pPr>
              <w:spacing w:before="120" w:after="120" w:line="212" w:lineRule="atLeast"/>
              <w:jc w:val="center"/>
              <w:rPr>
                <w:rFonts w:ascii="Times New Roman" w:eastAsia="Times New Roman" w:hAnsi="Times New Roman" w:cs="Times New Roman"/>
                <w:color w:val="000000"/>
                <w:sz w:val="24"/>
                <w:szCs w:val="24"/>
              </w:rPr>
            </w:pPr>
            <w:r w:rsidRPr="00D34E0B">
              <w:rPr>
                <w:rFonts w:ascii="Times New Roman" w:eastAsia="Times New Roman" w:hAnsi="Times New Roman" w:cs="Times New Roman"/>
                <w:b/>
                <w:bCs/>
                <w:color w:val="000000"/>
                <w:sz w:val="24"/>
                <w:szCs w:val="24"/>
              </w:rPr>
              <w:t>STT</w:t>
            </w:r>
          </w:p>
        </w:tc>
        <w:tc>
          <w:tcPr>
            <w:tcW w:w="3703" w:type="dxa"/>
            <w:tcBorders>
              <w:top w:val="single" w:sz="8" w:space="0" w:color="auto"/>
              <w:left w:val="nil"/>
              <w:bottom w:val="single" w:sz="8" w:space="0" w:color="auto"/>
              <w:right w:val="single" w:sz="8" w:space="0" w:color="auto"/>
            </w:tcBorders>
            <w:shd w:val="clear" w:color="auto" w:fill="FFFFFF"/>
            <w:hideMark/>
          </w:tcPr>
          <w:p w:rsidR="00B62671" w:rsidRPr="00D34E0B" w:rsidRDefault="00B62671" w:rsidP="000A5E62">
            <w:pPr>
              <w:spacing w:before="120" w:after="120" w:line="212" w:lineRule="atLeast"/>
              <w:jc w:val="center"/>
              <w:rPr>
                <w:rFonts w:ascii="Times New Roman" w:eastAsia="Times New Roman" w:hAnsi="Times New Roman" w:cs="Times New Roman"/>
                <w:color w:val="000000"/>
                <w:sz w:val="24"/>
                <w:szCs w:val="24"/>
              </w:rPr>
            </w:pPr>
            <w:r w:rsidRPr="00D34E0B">
              <w:rPr>
                <w:rFonts w:ascii="Times New Roman" w:eastAsia="Times New Roman" w:hAnsi="Times New Roman" w:cs="Times New Roman"/>
                <w:b/>
                <w:bCs/>
                <w:color w:val="000000"/>
                <w:sz w:val="24"/>
                <w:szCs w:val="24"/>
              </w:rPr>
              <w:t>Tên trang phục</w:t>
            </w:r>
          </w:p>
        </w:tc>
        <w:tc>
          <w:tcPr>
            <w:tcW w:w="1269" w:type="dxa"/>
            <w:tcBorders>
              <w:top w:val="single" w:sz="8" w:space="0" w:color="auto"/>
              <w:left w:val="nil"/>
              <w:bottom w:val="single" w:sz="8" w:space="0" w:color="auto"/>
              <w:right w:val="single" w:sz="8" w:space="0" w:color="auto"/>
            </w:tcBorders>
            <w:shd w:val="clear" w:color="auto" w:fill="FFFFFF"/>
            <w:hideMark/>
          </w:tcPr>
          <w:p w:rsidR="00B62671" w:rsidRPr="00D34E0B" w:rsidRDefault="00B62671" w:rsidP="000A5E62">
            <w:pPr>
              <w:spacing w:before="120" w:after="120" w:line="212" w:lineRule="atLeast"/>
              <w:jc w:val="center"/>
              <w:rPr>
                <w:rFonts w:ascii="Times New Roman" w:eastAsia="Times New Roman" w:hAnsi="Times New Roman" w:cs="Times New Roman"/>
                <w:color w:val="000000"/>
                <w:sz w:val="24"/>
                <w:szCs w:val="24"/>
              </w:rPr>
            </w:pPr>
            <w:r w:rsidRPr="00D34E0B">
              <w:rPr>
                <w:rFonts w:ascii="Times New Roman" w:eastAsia="Times New Roman" w:hAnsi="Times New Roman" w:cs="Times New Roman"/>
                <w:b/>
                <w:bCs/>
                <w:color w:val="000000"/>
                <w:sz w:val="24"/>
                <w:szCs w:val="24"/>
              </w:rPr>
              <w:t>Số lượng</w:t>
            </w:r>
          </w:p>
        </w:tc>
        <w:tc>
          <w:tcPr>
            <w:tcW w:w="3211" w:type="dxa"/>
            <w:tcBorders>
              <w:top w:val="single" w:sz="8" w:space="0" w:color="auto"/>
              <w:left w:val="nil"/>
              <w:bottom w:val="single" w:sz="8" w:space="0" w:color="auto"/>
              <w:right w:val="single" w:sz="8" w:space="0" w:color="auto"/>
            </w:tcBorders>
            <w:shd w:val="clear" w:color="auto" w:fill="FFFFFF"/>
            <w:hideMark/>
          </w:tcPr>
          <w:p w:rsidR="00B62671" w:rsidRPr="00D34E0B" w:rsidRDefault="00B62671" w:rsidP="000A5E62">
            <w:pPr>
              <w:spacing w:before="120" w:after="120" w:line="212" w:lineRule="atLeast"/>
              <w:jc w:val="center"/>
              <w:rPr>
                <w:rFonts w:ascii="Times New Roman" w:eastAsia="Times New Roman" w:hAnsi="Times New Roman" w:cs="Times New Roman"/>
                <w:color w:val="000000"/>
                <w:sz w:val="24"/>
                <w:szCs w:val="24"/>
              </w:rPr>
            </w:pPr>
            <w:r w:rsidRPr="00D34E0B">
              <w:rPr>
                <w:rFonts w:ascii="Times New Roman" w:eastAsia="Times New Roman" w:hAnsi="Times New Roman" w:cs="Times New Roman"/>
                <w:b/>
                <w:bCs/>
                <w:color w:val="000000"/>
                <w:sz w:val="24"/>
                <w:szCs w:val="24"/>
              </w:rPr>
              <w:t>Niên hạn </w:t>
            </w:r>
            <w:r w:rsidRPr="00D34E0B">
              <w:rPr>
                <w:rFonts w:ascii="Times New Roman" w:eastAsia="Times New Roman" w:hAnsi="Times New Roman" w:cs="Times New Roman"/>
                <w:b/>
                <w:bCs/>
                <w:color w:val="000000"/>
                <w:sz w:val="24"/>
                <w:szCs w:val="24"/>
                <w:shd w:val="clear" w:color="auto" w:fill="FFFFFF"/>
              </w:rPr>
              <w:t>cấp</w:t>
            </w:r>
            <w:r w:rsidRPr="00D34E0B">
              <w:rPr>
                <w:rFonts w:ascii="Times New Roman" w:eastAsia="Times New Roman" w:hAnsi="Times New Roman" w:cs="Times New Roman"/>
                <w:b/>
                <w:bCs/>
                <w:color w:val="000000"/>
                <w:sz w:val="24"/>
                <w:szCs w:val="24"/>
              </w:rPr>
              <w:t> phát</w:t>
            </w:r>
          </w:p>
        </w:tc>
      </w:tr>
      <w:tr w:rsidR="00B62671" w:rsidRPr="00D34E0B" w:rsidTr="000A5E62">
        <w:trPr>
          <w:tblCellSpacing w:w="0" w:type="dxa"/>
        </w:trPr>
        <w:tc>
          <w:tcPr>
            <w:tcW w:w="857" w:type="dxa"/>
            <w:tcBorders>
              <w:top w:val="nil"/>
              <w:left w:val="single" w:sz="8" w:space="0" w:color="auto"/>
              <w:bottom w:val="nil"/>
              <w:right w:val="single" w:sz="8" w:space="0" w:color="auto"/>
            </w:tcBorders>
            <w:shd w:val="clear" w:color="auto" w:fill="FFFFFF"/>
            <w:hideMark/>
          </w:tcPr>
          <w:p w:rsidR="00B62671" w:rsidRPr="00D34E0B" w:rsidRDefault="00330BF7" w:rsidP="000A5E62">
            <w:pPr>
              <w:spacing w:before="120" w:after="120" w:line="212" w:lineRule="atLeast"/>
              <w:jc w:val="center"/>
              <w:rPr>
                <w:rFonts w:ascii="Times New Roman" w:eastAsia="Times New Roman" w:hAnsi="Times New Roman" w:cs="Times New Roman"/>
                <w:color w:val="000000"/>
                <w:sz w:val="24"/>
                <w:szCs w:val="24"/>
              </w:rPr>
            </w:pPr>
            <w:r w:rsidRPr="00D34E0B">
              <w:rPr>
                <w:rFonts w:ascii="Times New Roman" w:eastAsia="Times New Roman" w:hAnsi="Times New Roman" w:cs="Times New Roman"/>
                <w:strike/>
                <w:color w:val="000000"/>
                <w:sz w:val="24"/>
                <w:szCs w:val="24"/>
              </w:rPr>
              <w:t xml:space="preserve">1.1 </w:t>
            </w:r>
            <w:r w:rsidRPr="00D34E0B">
              <w:rPr>
                <w:rFonts w:ascii="Times New Roman" w:eastAsia="Times New Roman" w:hAnsi="Times New Roman" w:cs="Times New Roman"/>
                <w:color w:val="000000"/>
                <w:sz w:val="24"/>
                <w:szCs w:val="24"/>
              </w:rPr>
              <w:t>a)</w:t>
            </w:r>
          </w:p>
        </w:tc>
        <w:tc>
          <w:tcPr>
            <w:tcW w:w="3703" w:type="dxa"/>
            <w:tcBorders>
              <w:top w:val="nil"/>
              <w:left w:val="nil"/>
              <w:bottom w:val="nil"/>
              <w:right w:val="single" w:sz="8" w:space="0" w:color="auto"/>
            </w:tcBorders>
            <w:shd w:val="clear" w:color="auto" w:fill="FFFFFF"/>
            <w:hideMark/>
          </w:tcPr>
          <w:p w:rsidR="00B62671" w:rsidRPr="00D34E0B" w:rsidRDefault="00B62671" w:rsidP="000A5E62">
            <w:pPr>
              <w:spacing w:before="120" w:after="120" w:line="212" w:lineRule="atLeast"/>
              <w:rPr>
                <w:rFonts w:ascii="Times New Roman" w:eastAsia="Times New Roman" w:hAnsi="Times New Roman" w:cs="Times New Roman"/>
                <w:color w:val="000000"/>
                <w:sz w:val="24"/>
                <w:szCs w:val="24"/>
              </w:rPr>
            </w:pPr>
            <w:r w:rsidRPr="00D34E0B">
              <w:rPr>
                <w:rFonts w:ascii="Times New Roman" w:eastAsia="Times New Roman" w:hAnsi="Times New Roman" w:cs="Times New Roman"/>
                <w:color w:val="000000"/>
                <w:sz w:val="24"/>
                <w:szCs w:val="24"/>
              </w:rPr>
              <w:t>Quần áo xuân hè</w:t>
            </w:r>
          </w:p>
        </w:tc>
        <w:tc>
          <w:tcPr>
            <w:tcW w:w="1269" w:type="dxa"/>
            <w:tcBorders>
              <w:top w:val="nil"/>
              <w:left w:val="nil"/>
              <w:bottom w:val="nil"/>
              <w:right w:val="single" w:sz="8" w:space="0" w:color="auto"/>
            </w:tcBorders>
            <w:shd w:val="clear" w:color="auto" w:fill="FFFFFF"/>
            <w:hideMark/>
          </w:tcPr>
          <w:p w:rsidR="00B62671" w:rsidRPr="00D34E0B" w:rsidRDefault="00B62671" w:rsidP="000A5E62">
            <w:pPr>
              <w:spacing w:before="120" w:after="120" w:line="212" w:lineRule="atLeast"/>
              <w:jc w:val="center"/>
              <w:rPr>
                <w:rFonts w:ascii="Times New Roman" w:eastAsia="Times New Roman" w:hAnsi="Times New Roman" w:cs="Times New Roman"/>
                <w:color w:val="000000"/>
                <w:sz w:val="24"/>
                <w:szCs w:val="24"/>
              </w:rPr>
            </w:pPr>
            <w:r w:rsidRPr="00D34E0B">
              <w:rPr>
                <w:rFonts w:ascii="Times New Roman" w:eastAsia="Times New Roman" w:hAnsi="Times New Roman" w:cs="Times New Roman"/>
                <w:color w:val="000000"/>
                <w:sz w:val="24"/>
                <w:szCs w:val="24"/>
              </w:rPr>
              <w:t> </w:t>
            </w:r>
          </w:p>
        </w:tc>
        <w:tc>
          <w:tcPr>
            <w:tcW w:w="3211" w:type="dxa"/>
            <w:tcBorders>
              <w:top w:val="nil"/>
              <w:left w:val="nil"/>
              <w:bottom w:val="nil"/>
              <w:right w:val="single" w:sz="8" w:space="0" w:color="auto"/>
            </w:tcBorders>
            <w:shd w:val="clear" w:color="auto" w:fill="FFFFFF"/>
            <w:hideMark/>
          </w:tcPr>
          <w:p w:rsidR="00B62671" w:rsidRPr="00D34E0B" w:rsidRDefault="00B62671" w:rsidP="000A5E62">
            <w:pPr>
              <w:spacing w:before="120" w:after="120" w:line="212" w:lineRule="atLeast"/>
              <w:rPr>
                <w:rFonts w:ascii="Times New Roman" w:eastAsia="Times New Roman" w:hAnsi="Times New Roman" w:cs="Times New Roman"/>
                <w:color w:val="000000"/>
                <w:sz w:val="24"/>
                <w:szCs w:val="24"/>
              </w:rPr>
            </w:pPr>
            <w:r w:rsidRPr="00D34E0B">
              <w:rPr>
                <w:rFonts w:ascii="Times New Roman" w:eastAsia="Times New Roman" w:hAnsi="Times New Roman" w:cs="Times New Roman"/>
                <w:color w:val="000000"/>
                <w:sz w:val="24"/>
                <w:szCs w:val="24"/>
              </w:rPr>
              <w:t> </w:t>
            </w:r>
          </w:p>
        </w:tc>
      </w:tr>
      <w:tr w:rsidR="00B62671" w:rsidRPr="00D34E0B" w:rsidTr="000A5E62">
        <w:trPr>
          <w:tblCellSpacing w:w="0" w:type="dxa"/>
        </w:trPr>
        <w:tc>
          <w:tcPr>
            <w:tcW w:w="857" w:type="dxa"/>
            <w:tcBorders>
              <w:top w:val="nil"/>
              <w:left w:val="single" w:sz="8" w:space="0" w:color="auto"/>
              <w:bottom w:val="nil"/>
              <w:right w:val="single" w:sz="8" w:space="0" w:color="auto"/>
            </w:tcBorders>
            <w:shd w:val="clear" w:color="auto" w:fill="FFFFFF"/>
            <w:hideMark/>
          </w:tcPr>
          <w:p w:rsidR="00B62671" w:rsidRPr="00D34E0B" w:rsidRDefault="00B62671" w:rsidP="000A5E62">
            <w:pPr>
              <w:spacing w:before="120" w:after="120" w:line="212" w:lineRule="atLeast"/>
              <w:jc w:val="center"/>
              <w:rPr>
                <w:rFonts w:ascii="Times New Roman" w:eastAsia="Times New Roman" w:hAnsi="Times New Roman" w:cs="Times New Roman"/>
                <w:color w:val="000000"/>
                <w:sz w:val="24"/>
                <w:szCs w:val="24"/>
              </w:rPr>
            </w:pPr>
            <w:r w:rsidRPr="00D34E0B">
              <w:rPr>
                <w:rFonts w:ascii="Times New Roman" w:eastAsia="Times New Roman" w:hAnsi="Times New Roman" w:cs="Times New Roman"/>
                <w:color w:val="000000"/>
                <w:sz w:val="24"/>
                <w:szCs w:val="24"/>
              </w:rPr>
              <w:t> </w:t>
            </w:r>
          </w:p>
        </w:tc>
        <w:tc>
          <w:tcPr>
            <w:tcW w:w="3703" w:type="dxa"/>
            <w:tcBorders>
              <w:top w:val="nil"/>
              <w:left w:val="nil"/>
              <w:bottom w:val="nil"/>
              <w:right w:val="single" w:sz="8" w:space="0" w:color="auto"/>
            </w:tcBorders>
            <w:shd w:val="clear" w:color="auto" w:fill="FFFFFF"/>
            <w:hideMark/>
          </w:tcPr>
          <w:p w:rsidR="00B62671" w:rsidRPr="00D34E0B" w:rsidRDefault="00B62671" w:rsidP="000A5E62">
            <w:pPr>
              <w:spacing w:before="120" w:after="120" w:line="212" w:lineRule="atLeast"/>
              <w:rPr>
                <w:rFonts w:ascii="Times New Roman" w:eastAsia="Times New Roman" w:hAnsi="Times New Roman" w:cs="Times New Roman"/>
                <w:color w:val="000000"/>
                <w:sz w:val="24"/>
                <w:szCs w:val="24"/>
              </w:rPr>
            </w:pPr>
            <w:r w:rsidRPr="00D34E0B">
              <w:rPr>
                <w:rFonts w:ascii="Times New Roman" w:eastAsia="Times New Roman" w:hAnsi="Times New Roman" w:cs="Times New Roman"/>
                <w:color w:val="000000"/>
                <w:sz w:val="24"/>
                <w:szCs w:val="24"/>
              </w:rPr>
              <w:t>+ Từ </w:t>
            </w:r>
            <w:r w:rsidRPr="00D34E0B">
              <w:rPr>
                <w:rFonts w:ascii="Times New Roman" w:eastAsia="Times New Roman" w:hAnsi="Times New Roman" w:cs="Times New Roman"/>
                <w:color w:val="000000"/>
                <w:sz w:val="24"/>
                <w:szCs w:val="24"/>
                <w:shd w:val="clear" w:color="auto" w:fill="FFFFFF"/>
              </w:rPr>
              <w:t>Th</w:t>
            </w:r>
            <w:r w:rsidRPr="00D34E0B">
              <w:rPr>
                <w:rFonts w:ascii="Times New Roman" w:eastAsia="Times New Roman" w:hAnsi="Times New Roman" w:cs="Times New Roman"/>
                <w:color w:val="000000"/>
                <w:sz w:val="24"/>
                <w:szCs w:val="24"/>
              </w:rPr>
              <w:t>ừa Thiên Huế trở ra</w:t>
            </w:r>
          </w:p>
        </w:tc>
        <w:tc>
          <w:tcPr>
            <w:tcW w:w="1269" w:type="dxa"/>
            <w:tcBorders>
              <w:top w:val="nil"/>
              <w:left w:val="nil"/>
              <w:bottom w:val="nil"/>
              <w:right w:val="single" w:sz="8" w:space="0" w:color="auto"/>
            </w:tcBorders>
            <w:shd w:val="clear" w:color="auto" w:fill="FFFFFF"/>
            <w:hideMark/>
          </w:tcPr>
          <w:p w:rsidR="00B62671" w:rsidRPr="00D34E0B" w:rsidRDefault="00B62671" w:rsidP="000A5E62">
            <w:pPr>
              <w:spacing w:before="120" w:after="120" w:line="212" w:lineRule="atLeast"/>
              <w:jc w:val="center"/>
              <w:rPr>
                <w:rFonts w:ascii="Times New Roman" w:eastAsia="Times New Roman" w:hAnsi="Times New Roman" w:cs="Times New Roman"/>
                <w:color w:val="000000"/>
                <w:sz w:val="24"/>
                <w:szCs w:val="24"/>
              </w:rPr>
            </w:pPr>
            <w:r w:rsidRPr="00D34E0B">
              <w:rPr>
                <w:rFonts w:ascii="Times New Roman" w:eastAsia="Times New Roman" w:hAnsi="Times New Roman" w:cs="Times New Roman"/>
                <w:color w:val="000000"/>
                <w:sz w:val="24"/>
                <w:szCs w:val="24"/>
              </w:rPr>
              <w:t>01 bộ</w:t>
            </w:r>
          </w:p>
        </w:tc>
        <w:tc>
          <w:tcPr>
            <w:tcW w:w="3211" w:type="dxa"/>
            <w:tcBorders>
              <w:top w:val="nil"/>
              <w:left w:val="nil"/>
              <w:bottom w:val="nil"/>
              <w:right w:val="single" w:sz="8" w:space="0" w:color="auto"/>
            </w:tcBorders>
            <w:shd w:val="clear" w:color="auto" w:fill="FFFFFF"/>
            <w:hideMark/>
          </w:tcPr>
          <w:p w:rsidR="00B62671" w:rsidRPr="00D34E0B" w:rsidRDefault="00B62671" w:rsidP="000A5E62">
            <w:pPr>
              <w:spacing w:before="120" w:after="120" w:line="212" w:lineRule="atLeast"/>
              <w:rPr>
                <w:rFonts w:ascii="Times New Roman" w:eastAsia="Times New Roman" w:hAnsi="Times New Roman" w:cs="Times New Roman"/>
                <w:color w:val="000000"/>
                <w:sz w:val="24"/>
                <w:szCs w:val="24"/>
              </w:rPr>
            </w:pPr>
            <w:r w:rsidRPr="00D34E0B">
              <w:rPr>
                <w:rFonts w:ascii="Times New Roman" w:eastAsia="Times New Roman" w:hAnsi="Times New Roman" w:cs="Times New Roman"/>
                <w:color w:val="000000"/>
                <w:sz w:val="24"/>
                <w:szCs w:val="24"/>
              </w:rPr>
              <w:t>1 năm (lần đầu cấp 2 bộ)</w:t>
            </w:r>
          </w:p>
        </w:tc>
      </w:tr>
      <w:tr w:rsidR="00B62671" w:rsidRPr="00D34E0B" w:rsidTr="000A5E62">
        <w:trPr>
          <w:tblCellSpacing w:w="0" w:type="dxa"/>
        </w:trPr>
        <w:tc>
          <w:tcPr>
            <w:tcW w:w="857" w:type="dxa"/>
            <w:tcBorders>
              <w:top w:val="nil"/>
              <w:left w:val="single" w:sz="8" w:space="0" w:color="auto"/>
              <w:bottom w:val="single" w:sz="8" w:space="0" w:color="auto"/>
              <w:right w:val="single" w:sz="8" w:space="0" w:color="auto"/>
            </w:tcBorders>
            <w:shd w:val="clear" w:color="auto" w:fill="FFFFFF"/>
            <w:hideMark/>
          </w:tcPr>
          <w:p w:rsidR="00B62671" w:rsidRPr="00D34E0B" w:rsidRDefault="00B62671" w:rsidP="000A5E62">
            <w:pPr>
              <w:spacing w:before="120" w:after="120" w:line="212" w:lineRule="atLeast"/>
              <w:jc w:val="center"/>
              <w:rPr>
                <w:rFonts w:ascii="Times New Roman" w:eastAsia="Times New Roman" w:hAnsi="Times New Roman" w:cs="Times New Roman"/>
                <w:color w:val="000000"/>
                <w:sz w:val="24"/>
                <w:szCs w:val="24"/>
              </w:rPr>
            </w:pPr>
            <w:r w:rsidRPr="00D34E0B">
              <w:rPr>
                <w:rFonts w:ascii="Times New Roman" w:eastAsia="Times New Roman" w:hAnsi="Times New Roman" w:cs="Times New Roman"/>
                <w:color w:val="000000"/>
                <w:sz w:val="24"/>
                <w:szCs w:val="24"/>
              </w:rPr>
              <w:t> </w:t>
            </w:r>
          </w:p>
        </w:tc>
        <w:tc>
          <w:tcPr>
            <w:tcW w:w="3703" w:type="dxa"/>
            <w:tcBorders>
              <w:top w:val="nil"/>
              <w:left w:val="nil"/>
              <w:bottom w:val="single" w:sz="8" w:space="0" w:color="auto"/>
              <w:right w:val="single" w:sz="8" w:space="0" w:color="auto"/>
            </w:tcBorders>
            <w:shd w:val="clear" w:color="auto" w:fill="FFFFFF"/>
            <w:hideMark/>
          </w:tcPr>
          <w:p w:rsidR="00B62671" w:rsidRPr="00D34E0B" w:rsidRDefault="00B62671" w:rsidP="000A5E62">
            <w:pPr>
              <w:spacing w:before="120" w:after="120" w:line="212" w:lineRule="atLeast"/>
              <w:rPr>
                <w:rFonts w:ascii="Times New Roman" w:eastAsia="Times New Roman" w:hAnsi="Times New Roman" w:cs="Times New Roman"/>
                <w:color w:val="000000"/>
                <w:sz w:val="24"/>
                <w:szCs w:val="24"/>
              </w:rPr>
            </w:pPr>
            <w:r w:rsidRPr="00D34E0B">
              <w:rPr>
                <w:rFonts w:ascii="Times New Roman" w:eastAsia="Times New Roman" w:hAnsi="Times New Roman" w:cs="Times New Roman"/>
                <w:color w:val="000000"/>
                <w:sz w:val="24"/>
                <w:szCs w:val="24"/>
              </w:rPr>
              <w:t>+ Từ Đà Nẵng trở vào</w:t>
            </w:r>
          </w:p>
        </w:tc>
        <w:tc>
          <w:tcPr>
            <w:tcW w:w="1269" w:type="dxa"/>
            <w:tcBorders>
              <w:top w:val="nil"/>
              <w:left w:val="nil"/>
              <w:bottom w:val="single" w:sz="8" w:space="0" w:color="auto"/>
              <w:right w:val="single" w:sz="8" w:space="0" w:color="auto"/>
            </w:tcBorders>
            <w:shd w:val="clear" w:color="auto" w:fill="FFFFFF"/>
            <w:hideMark/>
          </w:tcPr>
          <w:p w:rsidR="00B62671" w:rsidRPr="00D34E0B" w:rsidRDefault="00B62671" w:rsidP="000A5E62">
            <w:pPr>
              <w:spacing w:before="120" w:after="120" w:line="212" w:lineRule="atLeast"/>
              <w:jc w:val="center"/>
              <w:rPr>
                <w:rFonts w:ascii="Times New Roman" w:eastAsia="Times New Roman" w:hAnsi="Times New Roman" w:cs="Times New Roman"/>
                <w:color w:val="000000"/>
                <w:sz w:val="24"/>
                <w:szCs w:val="24"/>
              </w:rPr>
            </w:pPr>
            <w:r w:rsidRPr="00D34E0B">
              <w:rPr>
                <w:rFonts w:ascii="Times New Roman" w:eastAsia="Times New Roman" w:hAnsi="Times New Roman" w:cs="Times New Roman"/>
                <w:color w:val="000000"/>
                <w:sz w:val="24"/>
                <w:szCs w:val="24"/>
              </w:rPr>
              <w:t>02 bộ</w:t>
            </w:r>
          </w:p>
        </w:tc>
        <w:tc>
          <w:tcPr>
            <w:tcW w:w="3211" w:type="dxa"/>
            <w:tcBorders>
              <w:top w:val="nil"/>
              <w:left w:val="nil"/>
              <w:bottom w:val="single" w:sz="8" w:space="0" w:color="auto"/>
              <w:right w:val="single" w:sz="8" w:space="0" w:color="auto"/>
            </w:tcBorders>
            <w:shd w:val="clear" w:color="auto" w:fill="FFFFFF"/>
            <w:hideMark/>
          </w:tcPr>
          <w:p w:rsidR="00B62671" w:rsidRPr="00D34E0B" w:rsidRDefault="00B62671" w:rsidP="000A5E62">
            <w:pPr>
              <w:spacing w:before="120" w:after="120" w:line="212" w:lineRule="atLeast"/>
              <w:rPr>
                <w:rFonts w:ascii="Times New Roman" w:eastAsia="Times New Roman" w:hAnsi="Times New Roman" w:cs="Times New Roman"/>
                <w:color w:val="000000"/>
                <w:sz w:val="24"/>
                <w:szCs w:val="24"/>
              </w:rPr>
            </w:pPr>
            <w:r w:rsidRPr="00D34E0B">
              <w:rPr>
                <w:rFonts w:ascii="Times New Roman" w:eastAsia="Times New Roman" w:hAnsi="Times New Roman" w:cs="Times New Roman"/>
                <w:color w:val="000000"/>
                <w:sz w:val="24"/>
                <w:szCs w:val="24"/>
              </w:rPr>
              <w:t>1 năm (lần đầu cấp 2 bộ)</w:t>
            </w:r>
          </w:p>
        </w:tc>
      </w:tr>
      <w:tr w:rsidR="00B62671" w:rsidRPr="00D34E0B" w:rsidTr="000A5E62">
        <w:trPr>
          <w:tblCellSpacing w:w="0" w:type="dxa"/>
        </w:trPr>
        <w:tc>
          <w:tcPr>
            <w:tcW w:w="857" w:type="dxa"/>
            <w:tcBorders>
              <w:top w:val="nil"/>
              <w:left w:val="single" w:sz="8" w:space="0" w:color="auto"/>
              <w:bottom w:val="nil"/>
              <w:right w:val="single" w:sz="8" w:space="0" w:color="auto"/>
            </w:tcBorders>
            <w:shd w:val="clear" w:color="auto" w:fill="FFFFFF"/>
            <w:hideMark/>
          </w:tcPr>
          <w:p w:rsidR="00B62671" w:rsidRPr="00D34E0B" w:rsidRDefault="00330BF7" w:rsidP="000A5E62">
            <w:pPr>
              <w:spacing w:before="120" w:after="120" w:line="212" w:lineRule="atLeast"/>
              <w:jc w:val="center"/>
              <w:rPr>
                <w:rFonts w:ascii="Times New Roman" w:eastAsia="Times New Roman" w:hAnsi="Times New Roman" w:cs="Times New Roman"/>
                <w:color w:val="000000"/>
                <w:sz w:val="24"/>
                <w:szCs w:val="24"/>
              </w:rPr>
            </w:pPr>
            <w:r w:rsidRPr="00D34E0B">
              <w:rPr>
                <w:rFonts w:ascii="Times New Roman" w:eastAsia="Times New Roman" w:hAnsi="Times New Roman" w:cs="Times New Roman"/>
                <w:strike/>
                <w:color w:val="000000"/>
                <w:sz w:val="24"/>
                <w:szCs w:val="24"/>
              </w:rPr>
              <w:t>1.2</w:t>
            </w:r>
            <w:r w:rsidRPr="00D34E0B">
              <w:rPr>
                <w:rFonts w:ascii="Times New Roman" w:eastAsia="Times New Roman" w:hAnsi="Times New Roman" w:cs="Times New Roman"/>
                <w:color w:val="000000"/>
                <w:sz w:val="24"/>
                <w:szCs w:val="24"/>
              </w:rPr>
              <w:t xml:space="preserve"> b)</w:t>
            </w:r>
          </w:p>
        </w:tc>
        <w:tc>
          <w:tcPr>
            <w:tcW w:w="3703" w:type="dxa"/>
            <w:tcBorders>
              <w:top w:val="nil"/>
              <w:left w:val="nil"/>
              <w:bottom w:val="nil"/>
              <w:right w:val="single" w:sz="8" w:space="0" w:color="auto"/>
            </w:tcBorders>
            <w:shd w:val="clear" w:color="auto" w:fill="FFFFFF"/>
            <w:hideMark/>
          </w:tcPr>
          <w:p w:rsidR="00B62671" w:rsidRPr="00D34E0B" w:rsidRDefault="00B62671" w:rsidP="000A5E62">
            <w:pPr>
              <w:spacing w:before="120" w:after="120" w:line="212" w:lineRule="atLeast"/>
              <w:rPr>
                <w:rFonts w:ascii="Times New Roman" w:eastAsia="Times New Roman" w:hAnsi="Times New Roman" w:cs="Times New Roman"/>
                <w:color w:val="000000"/>
                <w:sz w:val="24"/>
                <w:szCs w:val="24"/>
              </w:rPr>
            </w:pPr>
            <w:r w:rsidRPr="00D34E0B">
              <w:rPr>
                <w:rFonts w:ascii="Times New Roman" w:eastAsia="Times New Roman" w:hAnsi="Times New Roman" w:cs="Times New Roman"/>
                <w:color w:val="000000"/>
                <w:sz w:val="24"/>
                <w:szCs w:val="24"/>
              </w:rPr>
              <w:t>Quần áo thu đông</w:t>
            </w:r>
          </w:p>
        </w:tc>
        <w:tc>
          <w:tcPr>
            <w:tcW w:w="1269" w:type="dxa"/>
            <w:tcBorders>
              <w:top w:val="nil"/>
              <w:left w:val="nil"/>
              <w:bottom w:val="nil"/>
              <w:right w:val="single" w:sz="8" w:space="0" w:color="auto"/>
            </w:tcBorders>
            <w:shd w:val="clear" w:color="auto" w:fill="FFFFFF"/>
            <w:hideMark/>
          </w:tcPr>
          <w:p w:rsidR="00B62671" w:rsidRPr="00D34E0B" w:rsidRDefault="00B62671" w:rsidP="000A5E62">
            <w:pPr>
              <w:spacing w:before="120" w:after="120" w:line="212" w:lineRule="atLeast"/>
              <w:jc w:val="center"/>
              <w:rPr>
                <w:rFonts w:ascii="Times New Roman" w:eastAsia="Times New Roman" w:hAnsi="Times New Roman" w:cs="Times New Roman"/>
                <w:color w:val="000000"/>
                <w:sz w:val="24"/>
                <w:szCs w:val="24"/>
              </w:rPr>
            </w:pPr>
            <w:r w:rsidRPr="00D34E0B">
              <w:rPr>
                <w:rFonts w:ascii="Times New Roman" w:eastAsia="Times New Roman" w:hAnsi="Times New Roman" w:cs="Times New Roman"/>
                <w:color w:val="000000"/>
                <w:sz w:val="24"/>
                <w:szCs w:val="24"/>
              </w:rPr>
              <w:t> </w:t>
            </w:r>
          </w:p>
        </w:tc>
        <w:tc>
          <w:tcPr>
            <w:tcW w:w="3211" w:type="dxa"/>
            <w:tcBorders>
              <w:top w:val="nil"/>
              <w:left w:val="nil"/>
              <w:bottom w:val="nil"/>
              <w:right w:val="single" w:sz="8" w:space="0" w:color="auto"/>
            </w:tcBorders>
            <w:shd w:val="clear" w:color="auto" w:fill="FFFFFF"/>
            <w:hideMark/>
          </w:tcPr>
          <w:p w:rsidR="00B62671" w:rsidRPr="00D34E0B" w:rsidRDefault="00B62671" w:rsidP="000A5E62">
            <w:pPr>
              <w:spacing w:before="120" w:after="120" w:line="212" w:lineRule="atLeast"/>
              <w:rPr>
                <w:rFonts w:ascii="Times New Roman" w:eastAsia="Times New Roman" w:hAnsi="Times New Roman" w:cs="Times New Roman"/>
                <w:color w:val="000000"/>
                <w:sz w:val="24"/>
                <w:szCs w:val="24"/>
              </w:rPr>
            </w:pPr>
            <w:r w:rsidRPr="00D34E0B">
              <w:rPr>
                <w:rFonts w:ascii="Times New Roman" w:eastAsia="Times New Roman" w:hAnsi="Times New Roman" w:cs="Times New Roman"/>
                <w:color w:val="000000"/>
                <w:sz w:val="24"/>
                <w:szCs w:val="24"/>
              </w:rPr>
              <w:t> </w:t>
            </w:r>
          </w:p>
        </w:tc>
      </w:tr>
      <w:tr w:rsidR="00B62671" w:rsidRPr="00D34E0B" w:rsidTr="000A5E62">
        <w:trPr>
          <w:tblCellSpacing w:w="0" w:type="dxa"/>
        </w:trPr>
        <w:tc>
          <w:tcPr>
            <w:tcW w:w="857" w:type="dxa"/>
            <w:tcBorders>
              <w:top w:val="nil"/>
              <w:left w:val="single" w:sz="8" w:space="0" w:color="auto"/>
              <w:bottom w:val="nil"/>
              <w:right w:val="single" w:sz="8" w:space="0" w:color="auto"/>
            </w:tcBorders>
            <w:shd w:val="clear" w:color="auto" w:fill="FFFFFF"/>
            <w:hideMark/>
          </w:tcPr>
          <w:p w:rsidR="00B62671" w:rsidRPr="00D34E0B" w:rsidRDefault="00B62671" w:rsidP="000A5E62">
            <w:pPr>
              <w:spacing w:before="120" w:after="120" w:line="212" w:lineRule="atLeast"/>
              <w:jc w:val="center"/>
              <w:rPr>
                <w:rFonts w:ascii="Times New Roman" w:eastAsia="Times New Roman" w:hAnsi="Times New Roman" w:cs="Times New Roman"/>
                <w:color w:val="000000"/>
                <w:sz w:val="24"/>
                <w:szCs w:val="24"/>
              </w:rPr>
            </w:pPr>
            <w:r w:rsidRPr="00D34E0B">
              <w:rPr>
                <w:rFonts w:ascii="Times New Roman" w:eastAsia="Times New Roman" w:hAnsi="Times New Roman" w:cs="Times New Roman"/>
                <w:color w:val="000000"/>
                <w:sz w:val="24"/>
                <w:szCs w:val="24"/>
              </w:rPr>
              <w:t> </w:t>
            </w:r>
          </w:p>
        </w:tc>
        <w:tc>
          <w:tcPr>
            <w:tcW w:w="3703" w:type="dxa"/>
            <w:tcBorders>
              <w:top w:val="nil"/>
              <w:left w:val="nil"/>
              <w:bottom w:val="nil"/>
              <w:right w:val="single" w:sz="8" w:space="0" w:color="auto"/>
            </w:tcBorders>
            <w:shd w:val="clear" w:color="auto" w:fill="FFFFFF"/>
            <w:hideMark/>
          </w:tcPr>
          <w:p w:rsidR="00B62671" w:rsidRPr="00D34E0B" w:rsidRDefault="00B62671" w:rsidP="000A5E62">
            <w:pPr>
              <w:spacing w:before="120" w:after="120" w:line="212" w:lineRule="atLeast"/>
              <w:rPr>
                <w:rFonts w:ascii="Times New Roman" w:eastAsia="Times New Roman" w:hAnsi="Times New Roman" w:cs="Times New Roman"/>
                <w:color w:val="000000"/>
                <w:sz w:val="24"/>
                <w:szCs w:val="24"/>
              </w:rPr>
            </w:pPr>
            <w:r w:rsidRPr="00D34E0B">
              <w:rPr>
                <w:rFonts w:ascii="Times New Roman" w:eastAsia="Times New Roman" w:hAnsi="Times New Roman" w:cs="Times New Roman"/>
                <w:color w:val="000000"/>
                <w:sz w:val="24"/>
                <w:szCs w:val="24"/>
              </w:rPr>
              <w:t>+ Từ Thừa Thiên Huế trở ra</w:t>
            </w:r>
          </w:p>
        </w:tc>
        <w:tc>
          <w:tcPr>
            <w:tcW w:w="1269" w:type="dxa"/>
            <w:tcBorders>
              <w:top w:val="nil"/>
              <w:left w:val="nil"/>
              <w:bottom w:val="nil"/>
              <w:right w:val="single" w:sz="8" w:space="0" w:color="auto"/>
            </w:tcBorders>
            <w:shd w:val="clear" w:color="auto" w:fill="FFFFFF"/>
            <w:hideMark/>
          </w:tcPr>
          <w:p w:rsidR="00B62671" w:rsidRPr="00D34E0B" w:rsidRDefault="00B62671" w:rsidP="000A5E62">
            <w:pPr>
              <w:spacing w:before="120" w:after="120" w:line="212" w:lineRule="atLeast"/>
              <w:jc w:val="center"/>
              <w:rPr>
                <w:rFonts w:ascii="Times New Roman" w:eastAsia="Times New Roman" w:hAnsi="Times New Roman" w:cs="Times New Roman"/>
                <w:color w:val="000000"/>
                <w:sz w:val="24"/>
                <w:szCs w:val="24"/>
              </w:rPr>
            </w:pPr>
            <w:r w:rsidRPr="00D34E0B">
              <w:rPr>
                <w:rFonts w:ascii="Times New Roman" w:eastAsia="Times New Roman" w:hAnsi="Times New Roman" w:cs="Times New Roman"/>
                <w:color w:val="000000"/>
                <w:sz w:val="24"/>
                <w:szCs w:val="24"/>
              </w:rPr>
              <w:t>01 bộ</w:t>
            </w:r>
          </w:p>
        </w:tc>
        <w:tc>
          <w:tcPr>
            <w:tcW w:w="3211" w:type="dxa"/>
            <w:tcBorders>
              <w:top w:val="nil"/>
              <w:left w:val="nil"/>
              <w:bottom w:val="nil"/>
              <w:right w:val="single" w:sz="8" w:space="0" w:color="auto"/>
            </w:tcBorders>
            <w:shd w:val="clear" w:color="auto" w:fill="FFFFFF"/>
            <w:hideMark/>
          </w:tcPr>
          <w:p w:rsidR="00B62671" w:rsidRPr="00D34E0B" w:rsidRDefault="00B62671" w:rsidP="000A5E62">
            <w:pPr>
              <w:spacing w:before="120" w:after="120" w:line="212" w:lineRule="atLeast"/>
              <w:rPr>
                <w:rFonts w:ascii="Times New Roman" w:eastAsia="Times New Roman" w:hAnsi="Times New Roman" w:cs="Times New Roman"/>
                <w:color w:val="000000"/>
                <w:sz w:val="24"/>
                <w:szCs w:val="24"/>
              </w:rPr>
            </w:pPr>
            <w:r w:rsidRPr="00D34E0B">
              <w:rPr>
                <w:rFonts w:ascii="Times New Roman" w:eastAsia="Times New Roman" w:hAnsi="Times New Roman" w:cs="Times New Roman"/>
                <w:color w:val="000000"/>
                <w:sz w:val="24"/>
                <w:szCs w:val="24"/>
              </w:rPr>
              <w:t>2 năm (lần đầu cấp 2 bộ)</w:t>
            </w:r>
          </w:p>
        </w:tc>
      </w:tr>
      <w:tr w:rsidR="00B62671" w:rsidRPr="00D34E0B" w:rsidTr="000A5E62">
        <w:trPr>
          <w:tblCellSpacing w:w="0" w:type="dxa"/>
        </w:trPr>
        <w:tc>
          <w:tcPr>
            <w:tcW w:w="857" w:type="dxa"/>
            <w:tcBorders>
              <w:top w:val="nil"/>
              <w:left w:val="single" w:sz="8" w:space="0" w:color="auto"/>
              <w:bottom w:val="single" w:sz="8" w:space="0" w:color="auto"/>
              <w:right w:val="single" w:sz="8" w:space="0" w:color="auto"/>
            </w:tcBorders>
            <w:shd w:val="clear" w:color="auto" w:fill="FFFFFF"/>
            <w:hideMark/>
          </w:tcPr>
          <w:p w:rsidR="00B62671" w:rsidRPr="00D34E0B" w:rsidRDefault="00B62671" w:rsidP="000A5E62">
            <w:pPr>
              <w:spacing w:before="120" w:after="120" w:line="212" w:lineRule="atLeast"/>
              <w:jc w:val="center"/>
              <w:rPr>
                <w:rFonts w:ascii="Times New Roman" w:eastAsia="Times New Roman" w:hAnsi="Times New Roman" w:cs="Times New Roman"/>
                <w:color w:val="000000"/>
                <w:sz w:val="24"/>
                <w:szCs w:val="24"/>
              </w:rPr>
            </w:pPr>
            <w:r w:rsidRPr="00D34E0B">
              <w:rPr>
                <w:rFonts w:ascii="Times New Roman" w:eastAsia="Times New Roman" w:hAnsi="Times New Roman" w:cs="Times New Roman"/>
                <w:color w:val="000000"/>
                <w:sz w:val="24"/>
                <w:szCs w:val="24"/>
              </w:rPr>
              <w:t> </w:t>
            </w:r>
          </w:p>
        </w:tc>
        <w:tc>
          <w:tcPr>
            <w:tcW w:w="3703" w:type="dxa"/>
            <w:tcBorders>
              <w:top w:val="nil"/>
              <w:left w:val="nil"/>
              <w:bottom w:val="single" w:sz="8" w:space="0" w:color="auto"/>
              <w:right w:val="single" w:sz="8" w:space="0" w:color="auto"/>
            </w:tcBorders>
            <w:shd w:val="clear" w:color="auto" w:fill="FFFFFF"/>
            <w:hideMark/>
          </w:tcPr>
          <w:p w:rsidR="00B62671" w:rsidRPr="00D34E0B" w:rsidRDefault="00B62671" w:rsidP="000A5E62">
            <w:pPr>
              <w:spacing w:before="120" w:after="120" w:line="212" w:lineRule="atLeast"/>
              <w:rPr>
                <w:rFonts w:ascii="Times New Roman" w:eastAsia="Times New Roman" w:hAnsi="Times New Roman" w:cs="Times New Roman"/>
                <w:color w:val="000000"/>
                <w:sz w:val="24"/>
                <w:szCs w:val="24"/>
              </w:rPr>
            </w:pPr>
            <w:r w:rsidRPr="00D34E0B">
              <w:rPr>
                <w:rFonts w:ascii="Times New Roman" w:eastAsia="Times New Roman" w:hAnsi="Times New Roman" w:cs="Times New Roman"/>
                <w:color w:val="000000"/>
                <w:sz w:val="24"/>
                <w:szCs w:val="24"/>
              </w:rPr>
              <w:t>+ Từ Đà Nẵng trở vào</w:t>
            </w:r>
          </w:p>
        </w:tc>
        <w:tc>
          <w:tcPr>
            <w:tcW w:w="1269" w:type="dxa"/>
            <w:tcBorders>
              <w:top w:val="nil"/>
              <w:left w:val="nil"/>
              <w:bottom w:val="single" w:sz="8" w:space="0" w:color="auto"/>
              <w:right w:val="single" w:sz="8" w:space="0" w:color="auto"/>
            </w:tcBorders>
            <w:shd w:val="clear" w:color="auto" w:fill="FFFFFF"/>
            <w:hideMark/>
          </w:tcPr>
          <w:p w:rsidR="00B62671" w:rsidRPr="00D34E0B" w:rsidRDefault="00B62671" w:rsidP="000A5E62">
            <w:pPr>
              <w:spacing w:before="120" w:after="120" w:line="212" w:lineRule="atLeast"/>
              <w:jc w:val="center"/>
              <w:rPr>
                <w:rFonts w:ascii="Times New Roman" w:eastAsia="Times New Roman" w:hAnsi="Times New Roman" w:cs="Times New Roman"/>
                <w:color w:val="000000"/>
                <w:sz w:val="24"/>
                <w:szCs w:val="24"/>
              </w:rPr>
            </w:pPr>
            <w:r w:rsidRPr="00D34E0B">
              <w:rPr>
                <w:rFonts w:ascii="Times New Roman" w:eastAsia="Times New Roman" w:hAnsi="Times New Roman" w:cs="Times New Roman"/>
                <w:color w:val="000000"/>
                <w:sz w:val="24"/>
                <w:szCs w:val="24"/>
              </w:rPr>
              <w:t>01 bộ</w:t>
            </w:r>
          </w:p>
        </w:tc>
        <w:tc>
          <w:tcPr>
            <w:tcW w:w="3211" w:type="dxa"/>
            <w:tcBorders>
              <w:top w:val="nil"/>
              <w:left w:val="nil"/>
              <w:bottom w:val="single" w:sz="8" w:space="0" w:color="auto"/>
              <w:right w:val="single" w:sz="8" w:space="0" w:color="auto"/>
            </w:tcBorders>
            <w:shd w:val="clear" w:color="auto" w:fill="FFFFFF"/>
            <w:hideMark/>
          </w:tcPr>
          <w:p w:rsidR="00B62671" w:rsidRPr="00D34E0B" w:rsidRDefault="00B62671" w:rsidP="000A5E62">
            <w:pPr>
              <w:spacing w:before="120" w:after="120" w:line="212" w:lineRule="atLeast"/>
              <w:rPr>
                <w:rFonts w:ascii="Times New Roman" w:eastAsia="Times New Roman" w:hAnsi="Times New Roman" w:cs="Times New Roman"/>
                <w:color w:val="000000"/>
                <w:sz w:val="24"/>
                <w:szCs w:val="24"/>
              </w:rPr>
            </w:pPr>
            <w:r w:rsidRPr="00D34E0B">
              <w:rPr>
                <w:rFonts w:ascii="Times New Roman" w:eastAsia="Times New Roman" w:hAnsi="Times New Roman" w:cs="Times New Roman"/>
                <w:color w:val="000000"/>
                <w:sz w:val="24"/>
                <w:szCs w:val="24"/>
              </w:rPr>
              <w:t>4 năm (lần đầu cấp 1 bộ)</w:t>
            </w:r>
          </w:p>
        </w:tc>
      </w:tr>
      <w:tr w:rsidR="00B62671" w:rsidRPr="00D34E0B" w:rsidTr="000A5E62">
        <w:trPr>
          <w:tblCellSpacing w:w="0" w:type="dxa"/>
        </w:trPr>
        <w:tc>
          <w:tcPr>
            <w:tcW w:w="857" w:type="dxa"/>
            <w:tcBorders>
              <w:top w:val="nil"/>
              <w:left w:val="single" w:sz="8" w:space="0" w:color="auto"/>
              <w:bottom w:val="single" w:sz="8" w:space="0" w:color="auto"/>
              <w:right w:val="single" w:sz="8" w:space="0" w:color="auto"/>
            </w:tcBorders>
            <w:shd w:val="clear" w:color="auto" w:fill="FFFFFF"/>
            <w:hideMark/>
          </w:tcPr>
          <w:p w:rsidR="00B62671" w:rsidRPr="00D34E0B" w:rsidRDefault="00330BF7" w:rsidP="000A5E62">
            <w:pPr>
              <w:spacing w:before="120" w:after="120" w:line="212" w:lineRule="atLeast"/>
              <w:jc w:val="center"/>
              <w:rPr>
                <w:rFonts w:ascii="Times New Roman" w:eastAsia="Times New Roman" w:hAnsi="Times New Roman" w:cs="Times New Roman"/>
                <w:color w:val="000000"/>
                <w:sz w:val="24"/>
                <w:szCs w:val="24"/>
              </w:rPr>
            </w:pPr>
            <w:r w:rsidRPr="00D34E0B">
              <w:rPr>
                <w:rFonts w:ascii="Times New Roman" w:eastAsia="Times New Roman" w:hAnsi="Times New Roman" w:cs="Times New Roman"/>
                <w:strike/>
                <w:color w:val="000000"/>
                <w:sz w:val="24"/>
                <w:szCs w:val="24"/>
              </w:rPr>
              <w:t>1.3</w:t>
            </w:r>
            <w:r w:rsidRPr="00D34E0B">
              <w:rPr>
                <w:rFonts w:ascii="Times New Roman" w:eastAsia="Times New Roman" w:hAnsi="Times New Roman" w:cs="Times New Roman"/>
                <w:color w:val="000000"/>
                <w:sz w:val="24"/>
                <w:szCs w:val="24"/>
              </w:rPr>
              <w:t xml:space="preserve"> c)</w:t>
            </w:r>
          </w:p>
        </w:tc>
        <w:tc>
          <w:tcPr>
            <w:tcW w:w="3703" w:type="dxa"/>
            <w:tcBorders>
              <w:top w:val="nil"/>
              <w:left w:val="nil"/>
              <w:bottom w:val="single" w:sz="8" w:space="0" w:color="auto"/>
              <w:right w:val="single" w:sz="8" w:space="0" w:color="auto"/>
            </w:tcBorders>
            <w:shd w:val="clear" w:color="auto" w:fill="FFFFFF"/>
            <w:hideMark/>
          </w:tcPr>
          <w:p w:rsidR="00B62671" w:rsidRPr="00D34E0B" w:rsidRDefault="00B62671" w:rsidP="000A5E62">
            <w:pPr>
              <w:spacing w:before="120" w:after="120" w:line="212" w:lineRule="atLeast"/>
              <w:rPr>
                <w:rFonts w:ascii="Times New Roman" w:eastAsia="Times New Roman" w:hAnsi="Times New Roman" w:cs="Times New Roman"/>
                <w:color w:val="000000"/>
                <w:sz w:val="24"/>
                <w:szCs w:val="24"/>
              </w:rPr>
            </w:pPr>
            <w:r w:rsidRPr="00D34E0B">
              <w:rPr>
                <w:rFonts w:ascii="Times New Roman" w:eastAsia="Times New Roman" w:hAnsi="Times New Roman" w:cs="Times New Roman"/>
                <w:color w:val="000000"/>
                <w:sz w:val="24"/>
                <w:szCs w:val="24"/>
              </w:rPr>
              <w:t>Áo măng tô</w:t>
            </w:r>
          </w:p>
        </w:tc>
        <w:tc>
          <w:tcPr>
            <w:tcW w:w="1269" w:type="dxa"/>
            <w:tcBorders>
              <w:top w:val="nil"/>
              <w:left w:val="nil"/>
              <w:bottom w:val="single" w:sz="8" w:space="0" w:color="auto"/>
              <w:right w:val="single" w:sz="8" w:space="0" w:color="auto"/>
            </w:tcBorders>
            <w:shd w:val="clear" w:color="auto" w:fill="FFFFFF"/>
            <w:hideMark/>
          </w:tcPr>
          <w:p w:rsidR="00B62671" w:rsidRPr="00D34E0B" w:rsidRDefault="00B62671" w:rsidP="000A5E62">
            <w:pPr>
              <w:spacing w:before="120" w:after="120" w:line="212" w:lineRule="atLeast"/>
              <w:jc w:val="center"/>
              <w:rPr>
                <w:rFonts w:ascii="Times New Roman" w:eastAsia="Times New Roman" w:hAnsi="Times New Roman" w:cs="Times New Roman"/>
                <w:color w:val="000000"/>
                <w:sz w:val="24"/>
                <w:szCs w:val="24"/>
              </w:rPr>
            </w:pPr>
            <w:r w:rsidRPr="00D34E0B">
              <w:rPr>
                <w:rFonts w:ascii="Times New Roman" w:eastAsia="Times New Roman" w:hAnsi="Times New Roman" w:cs="Times New Roman"/>
                <w:color w:val="000000"/>
                <w:sz w:val="24"/>
                <w:szCs w:val="24"/>
              </w:rPr>
              <w:t>01 chiếc</w:t>
            </w:r>
          </w:p>
        </w:tc>
        <w:tc>
          <w:tcPr>
            <w:tcW w:w="3211" w:type="dxa"/>
            <w:tcBorders>
              <w:top w:val="nil"/>
              <w:left w:val="nil"/>
              <w:bottom w:val="single" w:sz="8" w:space="0" w:color="auto"/>
              <w:right w:val="single" w:sz="8" w:space="0" w:color="auto"/>
            </w:tcBorders>
            <w:shd w:val="clear" w:color="auto" w:fill="FFFFFF"/>
            <w:hideMark/>
          </w:tcPr>
          <w:p w:rsidR="00B62671" w:rsidRPr="00D34E0B" w:rsidRDefault="00B62671" w:rsidP="000A5E62">
            <w:pPr>
              <w:spacing w:before="120" w:after="120" w:line="212" w:lineRule="atLeast"/>
              <w:rPr>
                <w:rFonts w:ascii="Times New Roman" w:eastAsia="Times New Roman" w:hAnsi="Times New Roman" w:cs="Times New Roman"/>
                <w:color w:val="000000"/>
                <w:sz w:val="24"/>
                <w:szCs w:val="24"/>
              </w:rPr>
            </w:pPr>
            <w:r w:rsidRPr="00D34E0B">
              <w:rPr>
                <w:rFonts w:ascii="Times New Roman" w:eastAsia="Times New Roman" w:hAnsi="Times New Roman" w:cs="Times New Roman"/>
                <w:color w:val="000000"/>
                <w:sz w:val="24"/>
                <w:szCs w:val="24"/>
              </w:rPr>
              <w:t>4 năm</w:t>
            </w:r>
          </w:p>
        </w:tc>
      </w:tr>
      <w:tr w:rsidR="00B62671" w:rsidRPr="00D34E0B" w:rsidTr="000A5E62">
        <w:trPr>
          <w:tblCellSpacing w:w="0" w:type="dxa"/>
        </w:trPr>
        <w:tc>
          <w:tcPr>
            <w:tcW w:w="857" w:type="dxa"/>
            <w:tcBorders>
              <w:top w:val="nil"/>
              <w:left w:val="single" w:sz="8" w:space="0" w:color="auto"/>
              <w:bottom w:val="single" w:sz="8" w:space="0" w:color="auto"/>
              <w:right w:val="single" w:sz="8" w:space="0" w:color="auto"/>
            </w:tcBorders>
            <w:shd w:val="clear" w:color="auto" w:fill="FFFFFF"/>
            <w:hideMark/>
          </w:tcPr>
          <w:p w:rsidR="00B62671" w:rsidRPr="00D34E0B" w:rsidRDefault="00330BF7" w:rsidP="000A5E62">
            <w:pPr>
              <w:spacing w:before="120" w:after="120" w:line="212" w:lineRule="atLeast"/>
              <w:jc w:val="center"/>
              <w:rPr>
                <w:rFonts w:ascii="Times New Roman" w:eastAsia="Times New Roman" w:hAnsi="Times New Roman" w:cs="Times New Roman"/>
                <w:color w:val="000000"/>
                <w:sz w:val="24"/>
                <w:szCs w:val="24"/>
              </w:rPr>
            </w:pPr>
            <w:r w:rsidRPr="00D34E0B">
              <w:rPr>
                <w:rFonts w:ascii="Times New Roman" w:eastAsia="Times New Roman" w:hAnsi="Times New Roman" w:cs="Times New Roman"/>
                <w:strike/>
                <w:color w:val="000000"/>
                <w:sz w:val="24"/>
                <w:szCs w:val="24"/>
              </w:rPr>
              <w:t>1.4</w:t>
            </w:r>
            <w:r w:rsidRPr="00D34E0B">
              <w:rPr>
                <w:rFonts w:ascii="Times New Roman" w:eastAsia="Times New Roman" w:hAnsi="Times New Roman" w:cs="Times New Roman"/>
                <w:color w:val="000000"/>
                <w:sz w:val="24"/>
                <w:szCs w:val="24"/>
              </w:rPr>
              <w:t xml:space="preserve"> d)</w:t>
            </w:r>
          </w:p>
        </w:tc>
        <w:tc>
          <w:tcPr>
            <w:tcW w:w="3703" w:type="dxa"/>
            <w:tcBorders>
              <w:top w:val="nil"/>
              <w:left w:val="nil"/>
              <w:bottom w:val="single" w:sz="8" w:space="0" w:color="auto"/>
              <w:right w:val="single" w:sz="8" w:space="0" w:color="auto"/>
            </w:tcBorders>
            <w:shd w:val="clear" w:color="auto" w:fill="FFFFFF"/>
            <w:hideMark/>
          </w:tcPr>
          <w:p w:rsidR="00B62671" w:rsidRPr="00D34E0B" w:rsidRDefault="00B62671" w:rsidP="000A5E62">
            <w:pPr>
              <w:spacing w:before="120" w:after="120" w:line="212" w:lineRule="atLeast"/>
              <w:rPr>
                <w:rFonts w:ascii="Times New Roman" w:eastAsia="Times New Roman" w:hAnsi="Times New Roman" w:cs="Times New Roman"/>
                <w:color w:val="000000"/>
                <w:sz w:val="24"/>
                <w:szCs w:val="24"/>
              </w:rPr>
            </w:pPr>
            <w:r w:rsidRPr="00D34E0B">
              <w:rPr>
                <w:rFonts w:ascii="Times New Roman" w:eastAsia="Times New Roman" w:hAnsi="Times New Roman" w:cs="Times New Roman"/>
                <w:color w:val="000000"/>
                <w:sz w:val="24"/>
                <w:szCs w:val="24"/>
              </w:rPr>
              <w:t>Áo sơ mi dài tay</w:t>
            </w:r>
          </w:p>
        </w:tc>
        <w:tc>
          <w:tcPr>
            <w:tcW w:w="1269" w:type="dxa"/>
            <w:tcBorders>
              <w:top w:val="nil"/>
              <w:left w:val="nil"/>
              <w:bottom w:val="single" w:sz="8" w:space="0" w:color="auto"/>
              <w:right w:val="single" w:sz="8" w:space="0" w:color="auto"/>
            </w:tcBorders>
            <w:shd w:val="clear" w:color="auto" w:fill="FFFFFF"/>
            <w:hideMark/>
          </w:tcPr>
          <w:p w:rsidR="00B62671" w:rsidRPr="00D34E0B" w:rsidRDefault="00B62671" w:rsidP="000A5E62">
            <w:pPr>
              <w:spacing w:before="120" w:after="120" w:line="212" w:lineRule="atLeast"/>
              <w:jc w:val="center"/>
              <w:rPr>
                <w:rFonts w:ascii="Times New Roman" w:eastAsia="Times New Roman" w:hAnsi="Times New Roman" w:cs="Times New Roman"/>
                <w:color w:val="000000"/>
                <w:sz w:val="24"/>
                <w:szCs w:val="24"/>
              </w:rPr>
            </w:pPr>
            <w:r w:rsidRPr="00D34E0B">
              <w:rPr>
                <w:rFonts w:ascii="Times New Roman" w:eastAsia="Times New Roman" w:hAnsi="Times New Roman" w:cs="Times New Roman"/>
                <w:color w:val="000000"/>
                <w:sz w:val="24"/>
                <w:szCs w:val="24"/>
              </w:rPr>
              <w:t>01 chiếc</w:t>
            </w:r>
          </w:p>
        </w:tc>
        <w:tc>
          <w:tcPr>
            <w:tcW w:w="3211" w:type="dxa"/>
            <w:tcBorders>
              <w:top w:val="nil"/>
              <w:left w:val="nil"/>
              <w:bottom w:val="single" w:sz="8" w:space="0" w:color="auto"/>
              <w:right w:val="single" w:sz="8" w:space="0" w:color="auto"/>
            </w:tcBorders>
            <w:shd w:val="clear" w:color="auto" w:fill="FFFFFF"/>
            <w:hideMark/>
          </w:tcPr>
          <w:p w:rsidR="00B62671" w:rsidRPr="00D34E0B" w:rsidRDefault="00B62671" w:rsidP="000A5E62">
            <w:pPr>
              <w:spacing w:before="120" w:after="120" w:line="212" w:lineRule="atLeast"/>
              <w:rPr>
                <w:rFonts w:ascii="Times New Roman" w:eastAsia="Times New Roman" w:hAnsi="Times New Roman" w:cs="Times New Roman"/>
                <w:color w:val="000000"/>
                <w:sz w:val="24"/>
                <w:szCs w:val="24"/>
              </w:rPr>
            </w:pPr>
            <w:r w:rsidRPr="00D34E0B">
              <w:rPr>
                <w:rFonts w:ascii="Times New Roman" w:eastAsia="Times New Roman" w:hAnsi="Times New Roman" w:cs="Times New Roman"/>
                <w:color w:val="000000"/>
                <w:sz w:val="24"/>
                <w:szCs w:val="24"/>
              </w:rPr>
              <w:t>1 năm (lần đầu cấp 2 chiếc)</w:t>
            </w:r>
          </w:p>
        </w:tc>
      </w:tr>
      <w:tr w:rsidR="00B62671" w:rsidRPr="00D34E0B" w:rsidTr="000A5E62">
        <w:trPr>
          <w:tblCellSpacing w:w="0" w:type="dxa"/>
        </w:trPr>
        <w:tc>
          <w:tcPr>
            <w:tcW w:w="857" w:type="dxa"/>
            <w:tcBorders>
              <w:top w:val="nil"/>
              <w:left w:val="single" w:sz="8" w:space="0" w:color="auto"/>
              <w:bottom w:val="single" w:sz="8" w:space="0" w:color="auto"/>
              <w:right w:val="single" w:sz="8" w:space="0" w:color="auto"/>
            </w:tcBorders>
            <w:shd w:val="clear" w:color="auto" w:fill="FFFFFF"/>
            <w:hideMark/>
          </w:tcPr>
          <w:p w:rsidR="00B62671" w:rsidRPr="00D34E0B" w:rsidRDefault="00330BF7" w:rsidP="000A5E62">
            <w:pPr>
              <w:spacing w:before="120" w:after="120" w:line="212" w:lineRule="atLeast"/>
              <w:jc w:val="center"/>
              <w:rPr>
                <w:rFonts w:ascii="Times New Roman" w:eastAsia="Times New Roman" w:hAnsi="Times New Roman" w:cs="Times New Roman"/>
                <w:color w:val="000000"/>
                <w:sz w:val="24"/>
                <w:szCs w:val="24"/>
              </w:rPr>
            </w:pPr>
            <w:r w:rsidRPr="00D34E0B">
              <w:rPr>
                <w:rFonts w:ascii="Times New Roman" w:eastAsia="Times New Roman" w:hAnsi="Times New Roman" w:cs="Times New Roman"/>
                <w:strike/>
                <w:color w:val="000000"/>
                <w:sz w:val="24"/>
                <w:szCs w:val="24"/>
              </w:rPr>
              <w:t>1.5</w:t>
            </w:r>
            <w:r w:rsidRPr="00D34E0B">
              <w:rPr>
                <w:rFonts w:ascii="Times New Roman" w:eastAsia="Times New Roman" w:hAnsi="Times New Roman" w:cs="Times New Roman"/>
                <w:color w:val="000000"/>
                <w:sz w:val="24"/>
                <w:szCs w:val="24"/>
              </w:rPr>
              <w:t xml:space="preserve"> đ)</w:t>
            </w:r>
          </w:p>
        </w:tc>
        <w:tc>
          <w:tcPr>
            <w:tcW w:w="3703" w:type="dxa"/>
            <w:tcBorders>
              <w:top w:val="nil"/>
              <w:left w:val="nil"/>
              <w:bottom w:val="single" w:sz="8" w:space="0" w:color="auto"/>
              <w:right w:val="single" w:sz="8" w:space="0" w:color="auto"/>
            </w:tcBorders>
            <w:shd w:val="clear" w:color="auto" w:fill="FFFFFF"/>
            <w:hideMark/>
          </w:tcPr>
          <w:p w:rsidR="00B62671" w:rsidRPr="00D34E0B" w:rsidRDefault="00B62671" w:rsidP="000A5E62">
            <w:pPr>
              <w:spacing w:before="120" w:after="120" w:line="212" w:lineRule="atLeast"/>
              <w:rPr>
                <w:rFonts w:ascii="Times New Roman" w:eastAsia="Times New Roman" w:hAnsi="Times New Roman" w:cs="Times New Roman"/>
                <w:color w:val="000000"/>
                <w:sz w:val="24"/>
                <w:szCs w:val="24"/>
              </w:rPr>
            </w:pPr>
            <w:r w:rsidRPr="00D34E0B">
              <w:rPr>
                <w:rFonts w:ascii="Times New Roman" w:eastAsia="Times New Roman" w:hAnsi="Times New Roman" w:cs="Times New Roman"/>
                <w:color w:val="000000"/>
                <w:sz w:val="24"/>
                <w:szCs w:val="24"/>
              </w:rPr>
              <w:t>Thắt lưng da</w:t>
            </w:r>
          </w:p>
        </w:tc>
        <w:tc>
          <w:tcPr>
            <w:tcW w:w="1269" w:type="dxa"/>
            <w:tcBorders>
              <w:top w:val="nil"/>
              <w:left w:val="nil"/>
              <w:bottom w:val="single" w:sz="8" w:space="0" w:color="auto"/>
              <w:right w:val="single" w:sz="8" w:space="0" w:color="auto"/>
            </w:tcBorders>
            <w:shd w:val="clear" w:color="auto" w:fill="FFFFFF"/>
            <w:hideMark/>
          </w:tcPr>
          <w:p w:rsidR="00B62671" w:rsidRPr="00D34E0B" w:rsidRDefault="00B62671" w:rsidP="000A5E62">
            <w:pPr>
              <w:spacing w:before="120" w:after="120" w:line="212" w:lineRule="atLeast"/>
              <w:jc w:val="center"/>
              <w:rPr>
                <w:rFonts w:ascii="Times New Roman" w:eastAsia="Times New Roman" w:hAnsi="Times New Roman" w:cs="Times New Roman"/>
                <w:color w:val="000000"/>
                <w:sz w:val="24"/>
                <w:szCs w:val="24"/>
              </w:rPr>
            </w:pPr>
            <w:r w:rsidRPr="00D34E0B">
              <w:rPr>
                <w:rFonts w:ascii="Times New Roman" w:eastAsia="Times New Roman" w:hAnsi="Times New Roman" w:cs="Times New Roman"/>
                <w:color w:val="000000"/>
                <w:sz w:val="24"/>
                <w:szCs w:val="24"/>
              </w:rPr>
              <w:t>01 chiếc</w:t>
            </w:r>
          </w:p>
        </w:tc>
        <w:tc>
          <w:tcPr>
            <w:tcW w:w="3211" w:type="dxa"/>
            <w:tcBorders>
              <w:top w:val="nil"/>
              <w:left w:val="nil"/>
              <w:bottom w:val="single" w:sz="8" w:space="0" w:color="auto"/>
              <w:right w:val="single" w:sz="8" w:space="0" w:color="auto"/>
            </w:tcBorders>
            <w:shd w:val="clear" w:color="auto" w:fill="FFFFFF"/>
            <w:hideMark/>
          </w:tcPr>
          <w:p w:rsidR="00B62671" w:rsidRPr="00D34E0B" w:rsidRDefault="00B62671" w:rsidP="000A5E62">
            <w:pPr>
              <w:spacing w:before="120" w:after="120" w:line="212" w:lineRule="atLeast"/>
              <w:rPr>
                <w:rFonts w:ascii="Times New Roman" w:eastAsia="Times New Roman" w:hAnsi="Times New Roman" w:cs="Times New Roman"/>
                <w:color w:val="000000"/>
                <w:sz w:val="24"/>
                <w:szCs w:val="24"/>
              </w:rPr>
            </w:pPr>
            <w:r w:rsidRPr="00D34E0B">
              <w:rPr>
                <w:rFonts w:ascii="Times New Roman" w:eastAsia="Times New Roman" w:hAnsi="Times New Roman" w:cs="Times New Roman"/>
                <w:color w:val="000000"/>
                <w:sz w:val="24"/>
                <w:szCs w:val="24"/>
              </w:rPr>
              <w:t>2 năm</w:t>
            </w:r>
          </w:p>
        </w:tc>
      </w:tr>
      <w:tr w:rsidR="00B62671" w:rsidRPr="00D34E0B" w:rsidTr="000A5E62">
        <w:trPr>
          <w:tblCellSpacing w:w="0" w:type="dxa"/>
        </w:trPr>
        <w:tc>
          <w:tcPr>
            <w:tcW w:w="857" w:type="dxa"/>
            <w:tcBorders>
              <w:top w:val="nil"/>
              <w:left w:val="single" w:sz="8" w:space="0" w:color="auto"/>
              <w:bottom w:val="single" w:sz="8" w:space="0" w:color="auto"/>
              <w:right w:val="single" w:sz="8" w:space="0" w:color="auto"/>
            </w:tcBorders>
            <w:shd w:val="clear" w:color="auto" w:fill="FFFFFF"/>
            <w:hideMark/>
          </w:tcPr>
          <w:p w:rsidR="00B62671" w:rsidRPr="00D34E0B" w:rsidRDefault="00330BF7" w:rsidP="000A5E62">
            <w:pPr>
              <w:spacing w:before="120" w:after="120" w:line="212" w:lineRule="atLeast"/>
              <w:jc w:val="center"/>
              <w:rPr>
                <w:rFonts w:ascii="Times New Roman" w:eastAsia="Times New Roman" w:hAnsi="Times New Roman" w:cs="Times New Roman"/>
                <w:color w:val="000000"/>
                <w:sz w:val="24"/>
                <w:szCs w:val="24"/>
              </w:rPr>
            </w:pPr>
            <w:r w:rsidRPr="00D34E0B">
              <w:rPr>
                <w:rFonts w:ascii="Times New Roman" w:eastAsia="Times New Roman" w:hAnsi="Times New Roman" w:cs="Times New Roman"/>
                <w:strike/>
                <w:color w:val="000000"/>
                <w:sz w:val="24"/>
                <w:szCs w:val="24"/>
              </w:rPr>
              <w:t>1.6</w:t>
            </w:r>
            <w:r w:rsidRPr="00D34E0B">
              <w:rPr>
                <w:rFonts w:ascii="Times New Roman" w:eastAsia="Times New Roman" w:hAnsi="Times New Roman" w:cs="Times New Roman"/>
                <w:color w:val="000000"/>
                <w:sz w:val="24"/>
                <w:szCs w:val="24"/>
              </w:rPr>
              <w:t xml:space="preserve"> e)</w:t>
            </w:r>
          </w:p>
        </w:tc>
        <w:tc>
          <w:tcPr>
            <w:tcW w:w="3703" w:type="dxa"/>
            <w:tcBorders>
              <w:top w:val="nil"/>
              <w:left w:val="nil"/>
              <w:bottom w:val="single" w:sz="8" w:space="0" w:color="auto"/>
              <w:right w:val="single" w:sz="8" w:space="0" w:color="auto"/>
            </w:tcBorders>
            <w:shd w:val="clear" w:color="auto" w:fill="FFFFFF"/>
            <w:hideMark/>
          </w:tcPr>
          <w:p w:rsidR="00B62671" w:rsidRPr="00D34E0B" w:rsidRDefault="00B62671" w:rsidP="000A5E62">
            <w:pPr>
              <w:spacing w:before="120" w:after="120" w:line="212" w:lineRule="atLeast"/>
              <w:rPr>
                <w:rFonts w:ascii="Times New Roman" w:eastAsia="Times New Roman" w:hAnsi="Times New Roman" w:cs="Times New Roman"/>
                <w:color w:val="000000"/>
                <w:sz w:val="24"/>
                <w:szCs w:val="24"/>
              </w:rPr>
            </w:pPr>
            <w:r w:rsidRPr="00D34E0B">
              <w:rPr>
                <w:rFonts w:ascii="Times New Roman" w:eastAsia="Times New Roman" w:hAnsi="Times New Roman" w:cs="Times New Roman"/>
                <w:color w:val="000000"/>
                <w:sz w:val="24"/>
                <w:szCs w:val="24"/>
              </w:rPr>
              <w:t>Giầy da</w:t>
            </w:r>
          </w:p>
        </w:tc>
        <w:tc>
          <w:tcPr>
            <w:tcW w:w="1269" w:type="dxa"/>
            <w:tcBorders>
              <w:top w:val="nil"/>
              <w:left w:val="nil"/>
              <w:bottom w:val="single" w:sz="8" w:space="0" w:color="auto"/>
              <w:right w:val="single" w:sz="8" w:space="0" w:color="auto"/>
            </w:tcBorders>
            <w:shd w:val="clear" w:color="auto" w:fill="FFFFFF"/>
            <w:hideMark/>
          </w:tcPr>
          <w:p w:rsidR="00B62671" w:rsidRPr="00D34E0B" w:rsidRDefault="00B62671" w:rsidP="000A5E62">
            <w:pPr>
              <w:spacing w:before="120" w:after="120" w:line="212" w:lineRule="atLeast"/>
              <w:jc w:val="center"/>
              <w:rPr>
                <w:rFonts w:ascii="Times New Roman" w:eastAsia="Times New Roman" w:hAnsi="Times New Roman" w:cs="Times New Roman"/>
                <w:color w:val="000000"/>
                <w:sz w:val="24"/>
                <w:szCs w:val="24"/>
              </w:rPr>
            </w:pPr>
            <w:r w:rsidRPr="00D34E0B">
              <w:rPr>
                <w:rFonts w:ascii="Times New Roman" w:eastAsia="Times New Roman" w:hAnsi="Times New Roman" w:cs="Times New Roman"/>
                <w:color w:val="000000"/>
                <w:sz w:val="24"/>
                <w:szCs w:val="24"/>
              </w:rPr>
              <w:t>01 đôi</w:t>
            </w:r>
          </w:p>
        </w:tc>
        <w:tc>
          <w:tcPr>
            <w:tcW w:w="3211" w:type="dxa"/>
            <w:tcBorders>
              <w:top w:val="nil"/>
              <w:left w:val="nil"/>
              <w:bottom w:val="single" w:sz="8" w:space="0" w:color="auto"/>
              <w:right w:val="single" w:sz="8" w:space="0" w:color="auto"/>
            </w:tcBorders>
            <w:shd w:val="clear" w:color="auto" w:fill="FFFFFF"/>
            <w:hideMark/>
          </w:tcPr>
          <w:p w:rsidR="00B62671" w:rsidRPr="00D34E0B" w:rsidRDefault="00B62671" w:rsidP="000A5E62">
            <w:pPr>
              <w:spacing w:before="120" w:after="120" w:line="212" w:lineRule="atLeast"/>
              <w:rPr>
                <w:rFonts w:ascii="Times New Roman" w:eastAsia="Times New Roman" w:hAnsi="Times New Roman" w:cs="Times New Roman"/>
                <w:color w:val="000000"/>
                <w:sz w:val="24"/>
                <w:szCs w:val="24"/>
              </w:rPr>
            </w:pPr>
            <w:r w:rsidRPr="00D34E0B">
              <w:rPr>
                <w:rFonts w:ascii="Times New Roman" w:eastAsia="Times New Roman" w:hAnsi="Times New Roman" w:cs="Times New Roman"/>
                <w:color w:val="000000"/>
                <w:sz w:val="24"/>
                <w:szCs w:val="24"/>
              </w:rPr>
              <w:t>2 năm</w:t>
            </w:r>
          </w:p>
        </w:tc>
      </w:tr>
      <w:tr w:rsidR="00B62671" w:rsidRPr="00D34E0B" w:rsidTr="000A5E62">
        <w:trPr>
          <w:tblCellSpacing w:w="0" w:type="dxa"/>
        </w:trPr>
        <w:tc>
          <w:tcPr>
            <w:tcW w:w="857" w:type="dxa"/>
            <w:tcBorders>
              <w:top w:val="nil"/>
              <w:left w:val="single" w:sz="8" w:space="0" w:color="auto"/>
              <w:bottom w:val="single" w:sz="8" w:space="0" w:color="auto"/>
              <w:right w:val="single" w:sz="8" w:space="0" w:color="auto"/>
            </w:tcBorders>
            <w:shd w:val="clear" w:color="auto" w:fill="FFFFFF"/>
            <w:hideMark/>
          </w:tcPr>
          <w:p w:rsidR="00B62671" w:rsidRPr="00D34E0B" w:rsidRDefault="00330BF7" w:rsidP="000A5E62">
            <w:pPr>
              <w:spacing w:before="120" w:after="120" w:line="212" w:lineRule="atLeast"/>
              <w:jc w:val="center"/>
              <w:rPr>
                <w:rFonts w:ascii="Times New Roman" w:eastAsia="Times New Roman" w:hAnsi="Times New Roman" w:cs="Times New Roman"/>
                <w:color w:val="000000"/>
                <w:sz w:val="24"/>
                <w:szCs w:val="24"/>
              </w:rPr>
            </w:pPr>
            <w:r w:rsidRPr="00D34E0B">
              <w:rPr>
                <w:rFonts w:ascii="Times New Roman" w:eastAsia="Times New Roman" w:hAnsi="Times New Roman" w:cs="Times New Roman"/>
                <w:strike/>
                <w:color w:val="000000"/>
                <w:sz w:val="24"/>
                <w:szCs w:val="24"/>
              </w:rPr>
              <w:t>1.7</w:t>
            </w:r>
            <w:r w:rsidRPr="00D34E0B">
              <w:rPr>
                <w:rFonts w:ascii="Times New Roman" w:eastAsia="Times New Roman" w:hAnsi="Times New Roman" w:cs="Times New Roman"/>
                <w:color w:val="000000"/>
                <w:sz w:val="24"/>
                <w:szCs w:val="24"/>
              </w:rPr>
              <w:t xml:space="preserve"> g)</w:t>
            </w:r>
          </w:p>
        </w:tc>
        <w:tc>
          <w:tcPr>
            <w:tcW w:w="3703" w:type="dxa"/>
            <w:tcBorders>
              <w:top w:val="nil"/>
              <w:left w:val="nil"/>
              <w:bottom w:val="single" w:sz="8" w:space="0" w:color="auto"/>
              <w:right w:val="single" w:sz="8" w:space="0" w:color="auto"/>
            </w:tcBorders>
            <w:shd w:val="clear" w:color="auto" w:fill="FFFFFF"/>
            <w:hideMark/>
          </w:tcPr>
          <w:p w:rsidR="00B62671" w:rsidRPr="00D34E0B" w:rsidRDefault="00B62671" w:rsidP="000A5E62">
            <w:pPr>
              <w:spacing w:before="120" w:after="120" w:line="212" w:lineRule="atLeast"/>
              <w:rPr>
                <w:rFonts w:ascii="Times New Roman" w:eastAsia="Times New Roman" w:hAnsi="Times New Roman" w:cs="Times New Roman"/>
                <w:color w:val="000000"/>
                <w:sz w:val="24"/>
                <w:szCs w:val="24"/>
              </w:rPr>
            </w:pPr>
            <w:r w:rsidRPr="00D34E0B">
              <w:rPr>
                <w:rFonts w:ascii="Times New Roman" w:eastAsia="Times New Roman" w:hAnsi="Times New Roman" w:cs="Times New Roman"/>
                <w:color w:val="000000"/>
                <w:sz w:val="24"/>
                <w:szCs w:val="24"/>
              </w:rPr>
              <w:t>Dép quai hậu</w:t>
            </w:r>
          </w:p>
        </w:tc>
        <w:tc>
          <w:tcPr>
            <w:tcW w:w="1269" w:type="dxa"/>
            <w:tcBorders>
              <w:top w:val="nil"/>
              <w:left w:val="nil"/>
              <w:bottom w:val="single" w:sz="8" w:space="0" w:color="auto"/>
              <w:right w:val="single" w:sz="8" w:space="0" w:color="auto"/>
            </w:tcBorders>
            <w:shd w:val="clear" w:color="auto" w:fill="FFFFFF"/>
            <w:hideMark/>
          </w:tcPr>
          <w:p w:rsidR="00B62671" w:rsidRPr="00D34E0B" w:rsidRDefault="00B62671" w:rsidP="000A5E62">
            <w:pPr>
              <w:spacing w:before="120" w:after="120" w:line="212" w:lineRule="atLeast"/>
              <w:jc w:val="center"/>
              <w:rPr>
                <w:rFonts w:ascii="Times New Roman" w:eastAsia="Times New Roman" w:hAnsi="Times New Roman" w:cs="Times New Roman"/>
                <w:color w:val="000000"/>
                <w:sz w:val="24"/>
                <w:szCs w:val="24"/>
              </w:rPr>
            </w:pPr>
            <w:r w:rsidRPr="00D34E0B">
              <w:rPr>
                <w:rFonts w:ascii="Times New Roman" w:eastAsia="Times New Roman" w:hAnsi="Times New Roman" w:cs="Times New Roman"/>
                <w:color w:val="000000"/>
                <w:sz w:val="24"/>
                <w:szCs w:val="24"/>
              </w:rPr>
              <w:t>01 đôi</w:t>
            </w:r>
          </w:p>
        </w:tc>
        <w:tc>
          <w:tcPr>
            <w:tcW w:w="3211" w:type="dxa"/>
            <w:tcBorders>
              <w:top w:val="nil"/>
              <w:left w:val="nil"/>
              <w:bottom w:val="single" w:sz="8" w:space="0" w:color="auto"/>
              <w:right w:val="single" w:sz="8" w:space="0" w:color="auto"/>
            </w:tcBorders>
            <w:shd w:val="clear" w:color="auto" w:fill="FFFFFF"/>
            <w:hideMark/>
          </w:tcPr>
          <w:p w:rsidR="00B62671" w:rsidRPr="00D34E0B" w:rsidRDefault="00B62671" w:rsidP="000A5E62">
            <w:pPr>
              <w:spacing w:before="120" w:after="120" w:line="212" w:lineRule="atLeast"/>
              <w:rPr>
                <w:rFonts w:ascii="Times New Roman" w:eastAsia="Times New Roman" w:hAnsi="Times New Roman" w:cs="Times New Roman"/>
                <w:color w:val="000000"/>
                <w:sz w:val="24"/>
                <w:szCs w:val="24"/>
              </w:rPr>
            </w:pPr>
            <w:r w:rsidRPr="00D34E0B">
              <w:rPr>
                <w:rFonts w:ascii="Times New Roman" w:eastAsia="Times New Roman" w:hAnsi="Times New Roman" w:cs="Times New Roman"/>
                <w:color w:val="000000"/>
                <w:sz w:val="24"/>
                <w:szCs w:val="24"/>
              </w:rPr>
              <w:t>1 năm</w:t>
            </w:r>
          </w:p>
        </w:tc>
      </w:tr>
      <w:tr w:rsidR="00B62671" w:rsidRPr="00D34E0B" w:rsidTr="000A5E62">
        <w:trPr>
          <w:tblCellSpacing w:w="0" w:type="dxa"/>
        </w:trPr>
        <w:tc>
          <w:tcPr>
            <w:tcW w:w="857" w:type="dxa"/>
            <w:tcBorders>
              <w:top w:val="nil"/>
              <w:left w:val="single" w:sz="8" w:space="0" w:color="auto"/>
              <w:bottom w:val="single" w:sz="8" w:space="0" w:color="auto"/>
              <w:right w:val="single" w:sz="8" w:space="0" w:color="auto"/>
            </w:tcBorders>
            <w:shd w:val="clear" w:color="auto" w:fill="FFFFFF"/>
            <w:hideMark/>
          </w:tcPr>
          <w:p w:rsidR="00B62671" w:rsidRPr="00D34E0B" w:rsidRDefault="00330BF7" w:rsidP="000A5E62">
            <w:pPr>
              <w:spacing w:before="120" w:after="120" w:line="212" w:lineRule="atLeast"/>
              <w:jc w:val="center"/>
              <w:rPr>
                <w:rFonts w:ascii="Times New Roman" w:eastAsia="Times New Roman" w:hAnsi="Times New Roman" w:cs="Times New Roman"/>
                <w:color w:val="000000"/>
                <w:sz w:val="24"/>
                <w:szCs w:val="24"/>
              </w:rPr>
            </w:pPr>
            <w:r w:rsidRPr="00D34E0B">
              <w:rPr>
                <w:rFonts w:ascii="Times New Roman" w:eastAsia="Times New Roman" w:hAnsi="Times New Roman" w:cs="Times New Roman"/>
                <w:strike/>
                <w:color w:val="000000"/>
                <w:sz w:val="24"/>
                <w:szCs w:val="24"/>
              </w:rPr>
              <w:t>1.8</w:t>
            </w:r>
            <w:r w:rsidRPr="00D34E0B">
              <w:rPr>
                <w:rFonts w:ascii="Times New Roman" w:eastAsia="Times New Roman" w:hAnsi="Times New Roman" w:cs="Times New Roman"/>
                <w:color w:val="000000"/>
                <w:sz w:val="24"/>
                <w:szCs w:val="24"/>
              </w:rPr>
              <w:t xml:space="preserve"> h)</w:t>
            </w:r>
          </w:p>
        </w:tc>
        <w:tc>
          <w:tcPr>
            <w:tcW w:w="3703" w:type="dxa"/>
            <w:tcBorders>
              <w:top w:val="nil"/>
              <w:left w:val="nil"/>
              <w:bottom w:val="single" w:sz="8" w:space="0" w:color="auto"/>
              <w:right w:val="single" w:sz="8" w:space="0" w:color="auto"/>
            </w:tcBorders>
            <w:shd w:val="clear" w:color="auto" w:fill="FFFFFF"/>
            <w:hideMark/>
          </w:tcPr>
          <w:p w:rsidR="00B62671" w:rsidRPr="00D34E0B" w:rsidRDefault="00B62671" w:rsidP="000A5E62">
            <w:pPr>
              <w:spacing w:before="120" w:after="120" w:line="212" w:lineRule="atLeast"/>
              <w:rPr>
                <w:rFonts w:ascii="Times New Roman" w:eastAsia="Times New Roman" w:hAnsi="Times New Roman" w:cs="Times New Roman"/>
                <w:color w:val="000000"/>
                <w:sz w:val="24"/>
                <w:szCs w:val="24"/>
              </w:rPr>
            </w:pPr>
            <w:r w:rsidRPr="00D34E0B">
              <w:rPr>
                <w:rFonts w:ascii="Times New Roman" w:eastAsia="Times New Roman" w:hAnsi="Times New Roman" w:cs="Times New Roman"/>
                <w:color w:val="000000"/>
                <w:sz w:val="24"/>
                <w:szCs w:val="24"/>
              </w:rPr>
              <w:t>Bít tất</w:t>
            </w:r>
          </w:p>
        </w:tc>
        <w:tc>
          <w:tcPr>
            <w:tcW w:w="1269" w:type="dxa"/>
            <w:tcBorders>
              <w:top w:val="nil"/>
              <w:left w:val="nil"/>
              <w:bottom w:val="single" w:sz="8" w:space="0" w:color="auto"/>
              <w:right w:val="single" w:sz="8" w:space="0" w:color="auto"/>
            </w:tcBorders>
            <w:shd w:val="clear" w:color="auto" w:fill="FFFFFF"/>
            <w:hideMark/>
          </w:tcPr>
          <w:p w:rsidR="00B62671" w:rsidRPr="00D34E0B" w:rsidRDefault="00B62671" w:rsidP="000A5E62">
            <w:pPr>
              <w:spacing w:before="120" w:after="120" w:line="212" w:lineRule="atLeast"/>
              <w:jc w:val="center"/>
              <w:rPr>
                <w:rFonts w:ascii="Times New Roman" w:eastAsia="Times New Roman" w:hAnsi="Times New Roman" w:cs="Times New Roman"/>
                <w:color w:val="000000"/>
                <w:sz w:val="24"/>
                <w:szCs w:val="24"/>
              </w:rPr>
            </w:pPr>
            <w:r w:rsidRPr="00D34E0B">
              <w:rPr>
                <w:rFonts w:ascii="Times New Roman" w:eastAsia="Times New Roman" w:hAnsi="Times New Roman" w:cs="Times New Roman"/>
                <w:color w:val="000000"/>
                <w:sz w:val="24"/>
                <w:szCs w:val="24"/>
              </w:rPr>
              <w:t>02 đôi</w:t>
            </w:r>
          </w:p>
        </w:tc>
        <w:tc>
          <w:tcPr>
            <w:tcW w:w="3211" w:type="dxa"/>
            <w:tcBorders>
              <w:top w:val="nil"/>
              <w:left w:val="nil"/>
              <w:bottom w:val="single" w:sz="8" w:space="0" w:color="auto"/>
              <w:right w:val="single" w:sz="8" w:space="0" w:color="auto"/>
            </w:tcBorders>
            <w:shd w:val="clear" w:color="auto" w:fill="FFFFFF"/>
            <w:hideMark/>
          </w:tcPr>
          <w:p w:rsidR="00B62671" w:rsidRPr="00D34E0B" w:rsidRDefault="00B62671" w:rsidP="000A5E62">
            <w:pPr>
              <w:spacing w:before="120" w:after="120" w:line="212" w:lineRule="atLeast"/>
              <w:rPr>
                <w:rFonts w:ascii="Times New Roman" w:eastAsia="Times New Roman" w:hAnsi="Times New Roman" w:cs="Times New Roman"/>
                <w:color w:val="000000"/>
                <w:sz w:val="24"/>
                <w:szCs w:val="24"/>
              </w:rPr>
            </w:pPr>
            <w:r w:rsidRPr="00D34E0B">
              <w:rPr>
                <w:rFonts w:ascii="Times New Roman" w:eastAsia="Times New Roman" w:hAnsi="Times New Roman" w:cs="Times New Roman"/>
                <w:color w:val="000000"/>
                <w:sz w:val="24"/>
                <w:szCs w:val="24"/>
              </w:rPr>
              <w:t>1 năm</w:t>
            </w:r>
          </w:p>
        </w:tc>
      </w:tr>
      <w:tr w:rsidR="00B62671" w:rsidRPr="00D34E0B" w:rsidTr="000A5E62">
        <w:trPr>
          <w:tblCellSpacing w:w="0" w:type="dxa"/>
        </w:trPr>
        <w:tc>
          <w:tcPr>
            <w:tcW w:w="857" w:type="dxa"/>
            <w:tcBorders>
              <w:top w:val="nil"/>
              <w:left w:val="single" w:sz="8" w:space="0" w:color="auto"/>
              <w:bottom w:val="single" w:sz="8" w:space="0" w:color="auto"/>
              <w:right w:val="single" w:sz="8" w:space="0" w:color="auto"/>
            </w:tcBorders>
            <w:shd w:val="clear" w:color="auto" w:fill="FFFFFF"/>
            <w:hideMark/>
          </w:tcPr>
          <w:p w:rsidR="00B62671" w:rsidRPr="00D34E0B" w:rsidRDefault="00330BF7" w:rsidP="00330BF7">
            <w:pPr>
              <w:spacing w:before="120" w:after="120" w:line="212" w:lineRule="atLeast"/>
              <w:jc w:val="center"/>
              <w:rPr>
                <w:rFonts w:ascii="Times New Roman" w:eastAsia="Times New Roman" w:hAnsi="Times New Roman" w:cs="Times New Roman"/>
                <w:color w:val="000000"/>
                <w:sz w:val="24"/>
                <w:szCs w:val="24"/>
              </w:rPr>
            </w:pPr>
            <w:r w:rsidRPr="00D34E0B">
              <w:rPr>
                <w:rFonts w:ascii="Times New Roman" w:eastAsia="Times New Roman" w:hAnsi="Times New Roman" w:cs="Times New Roman"/>
                <w:strike/>
                <w:color w:val="000000"/>
                <w:sz w:val="24"/>
                <w:szCs w:val="24"/>
              </w:rPr>
              <w:t>1.9</w:t>
            </w:r>
            <w:r w:rsidRPr="00D34E0B">
              <w:rPr>
                <w:rFonts w:ascii="Times New Roman" w:eastAsia="Times New Roman" w:hAnsi="Times New Roman" w:cs="Times New Roman"/>
                <w:color w:val="000000"/>
                <w:sz w:val="24"/>
                <w:szCs w:val="24"/>
              </w:rPr>
              <w:t xml:space="preserve"> i)</w:t>
            </w:r>
          </w:p>
        </w:tc>
        <w:tc>
          <w:tcPr>
            <w:tcW w:w="3703" w:type="dxa"/>
            <w:tcBorders>
              <w:top w:val="nil"/>
              <w:left w:val="nil"/>
              <w:bottom w:val="single" w:sz="8" w:space="0" w:color="auto"/>
              <w:right w:val="single" w:sz="8" w:space="0" w:color="auto"/>
            </w:tcBorders>
            <w:shd w:val="clear" w:color="auto" w:fill="FFFFFF"/>
            <w:hideMark/>
          </w:tcPr>
          <w:p w:rsidR="00B62671" w:rsidRPr="00D34E0B" w:rsidRDefault="00B62671" w:rsidP="000A5E62">
            <w:pPr>
              <w:spacing w:before="120" w:after="120" w:line="212" w:lineRule="atLeast"/>
              <w:rPr>
                <w:rFonts w:ascii="Times New Roman" w:eastAsia="Times New Roman" w:hAnsi="Times New Roman" w:cs="Times New Roman"/>
                <w:color w:val="000000"/>
                <w:sz w:val="24"/>
                <w:szCs w:val="24"/>
              </w:rPr>
            </w:pPr>
            <w:r w:rsidRPr="00D34E0B">
              <w:rPr>
                <w:rFonts w:ascii="Times New Roman" w:eastAsia="Times New Roman" w:hAnsi="Times New Roman" w:cs="Times New Roman"/>
                <w:color w:val="000000"/>
                <w:sz w:val="24"/>
                <w:szCs w:val="24"/>
              </w:rPr>
              <w:t>Cà vạt</w:t>
            </w:r>
          </w:p>
        </w:tc>
        <w:tc>
          <w:tcPr>
            <w:tcW w:w="1269" w:type="dxa"/>
            <w:tcBorders>
              <w:top w:val="nil"/>
              <w:left w:val="nil"/>
              <w:bottom w:val="single" w:sz="8" w:space="0" w:color="auto"/>
              <w:right w:val="single" w:sz="8" w:space="0" w:color="auto"/>
            </w:tcBorders>
            <w:shd w:val="clear" w:color="auto" w:fill="FFFFFF"/>
            <w:hideMark/>
          </w:tcPr>
          <w:p w:rsidR="00B62671" w:rsidRPr="00D34E0B" w:rsidRDefault="00B62671" w:rsidP="000A5E62">
            <w:pPr>
              <w:spacing w:before="120" w:after="120" w:line="212" w:lineRule="atLeast"/>
              <w:jc w:val="center"/>
              <w:rPr>
                <w:rFonts w:ascii="Times New Roman" w:eastAsia="Times New Roman" w:hAnsi="Times New Roman" w:cs="Times New Roman"/>
                <w:color w:val="000000"/>
                <w:sz w:val="24"/>
                <w:szCs w:val="24"/>
              </w:rPr>
            </w:pPr>
            <w:r w:rsidRPr="00D34E0B">
              <w:rPr>
                <w:rFonts w:ascii="Times New Roman" w:eastAsia="Times New Roman" w:hAnsi="Times New Roman" w:cs="Times New Roman"/>
                <w:color w:val="000000"/>
                <w:sz w:val="24"/>
                <w:szCs w:val="24"/>
              </w:rPr>
              <w:t>02 cái</w:t>
            </w:r>
          </w:p>
        </w:tc>
        <w:tc>
          <w:tcPr>
            <w:tcW w:w="3211" w:type="dxa"/>
            <w:tcBorders>
              <w:top w:val="nil"/>
              <w:left w:val="nil"/>
              <w:bottom w:val="single" w:sz="8" w:space="0" w:color="auto"/>
              <w:right w:val="single" w:sz="8" w:space="0" w:color="auto"/>
            </w:tcBorders>
            <w:shd w:val="clear" w:color="auto" w:fill="FFFFFF"/>
            <w:hideMark/>
          </w:tcPr>
          <w:p w:rsidR="00B62671" w:rsidRPr="00D34E0B" w:rsidRDefault="00B62671" w:rsidP="000A5E62">
            <w:pPr>
              <w:spacing w:before="120" w:after="120" w:line="212" w:lineRule="atLeast"/>
              <w:rPr>
                <w:rFonts w:ascii="Times New Roman" w:eastAsia="Times New Roman" w:hAnsi="Times New Roman" w:cs="Times New Roman"/>
                <w:color w:val="000000"/>
                <w:sz w:val="24"/>
                <w:szCs w:val="24"/>
              </w:rPr>
            </w:pPr>
            <w:r w:rsidRPr="00D34E0B">
              <w:rPr>
                <w:rFonts w:ascii="Times New Roman" w:eastAsia="Times New Roman" w:hAnsi="Times New Roman" w:cs="Times New Roman"/>
                <w:color w:val="000000"/>
                <w:sz w:val="24"/>
                <w:szCs w:val="24"/>
              </w:rPr>
              <w:t>4 năm</w:t>
            </w:r>
          </w:p>
        </w:tc>
      </w:tr>
      <w:tr w:rsidR="00B62671" w:rsidRPr="00D34E0B" w:rsidTr="000A5E62">
        <w:trPr>
          <w:tblCellSpacing w:w="0" w:type="dxa"/>
        </w:trPr>
        <w:tc>
          <w:tcPr>
            <w:tcW w:w="857" w:type="dxa"/>
            <w:tcBorders>
              <w:top w:val="nil"/>
              <w:left w:val="single" w:sz="8" w:space="0" w:color="auto"/>
              <w:bottom w:val="single" w:sz="8" w:space="0" w:color="auto"/>
              <w:right w:val="single" w:sz="8" w:space="0" w:color="auto"/>
            </w:tcBorders>
            <w:shd w:val="clear" w:color="auto" w:fill="FFFFFF"/>
            <w:hideMark/>
          </w:tcPr>
          <w:p w:rsidR="00B62671" w:rsidRPr="00D34E0B" w:rsidRDefault="00B62671" w:rsidP="000A5E62">
            <w:pPr>
              <w:spacing w:before="120" w:after="120" w:line="212" w:lineRule="atLeast"/>
              <w:jc w:val="center"/>
              <w:rPr>
                <w:rFonts w:ascii="Times New Roman" w:eastAsia="Times New Roman" w:hAnsi="Times New Roman" w:cs="Times New Roman"/>
                <w:strike/>
                <w:color w:val="000000"/>
                <w:sz w:val="24"/>
                <w:szCs w:val="24"/>
              </w:rPr>
            </w:pPr>
            <w:r w:rsidRPr="00D34E0B">
              <w:rPr>
                <w:rFonts w:ascii="Times New Roman" w:eastAsia="Times New Roman" w:hAnsi="Times New Roman" w:cs="Times New Roman"/>
                <w:strike/>
                <w:color w:val="000000"/>
                <w:sz w:val="24"/>
                <w:szCs w:val="24"/>
              </w:rPr>
              <w:t>1.10</w:t>
            </w:r>
          </w:p>
        </w:tc>
        <w:tc>
          <w:tcPr>
            <w:tcW w:w="3703" w:type="dxa"/>
            <w:tcBorders>
              <w:top w:val="nil"/>
              <w:left w:val="nil"/>
              <w:bottom w:val="single" w:sz="8" w:space="0" w:color="auto"/>
              <w:right w:val="single" w:sz="8" w:space="0" w:color="auto"/>
            </w:tcBorders>
            <w:shd w:val="clear" w:color="auto" w:fill="FFFFFF"/>
            <w:hideMark/>
          </w:tcPr>
          <w:p w:rsidR="00B62671" w:rsidRPr="00D34E0B" w:rsidRDefault="00B62671" w:rsidP="000A5E62">
            <w:pPr>
              <w:spacing w:before="120" w:after="120" w:line="212" w:lineRule="atLeast"/>
              <w:rPr>
                <w:rFonts w:ascii="Times New Roman" w:eastAsia="Times New Roman" w:hAnsi="Times New Roman" w:cs="Times New Roman"/>
                <w:strike/>
                <w:color w:val="000000"/>
                <w:sz w:val="24"/>
                <w:szCs w:val="24"/>
              </w:rPr>
            </w:pPr>
            <w:r w:rsidRPr="00D34E0B">
              <w:rPr>
                <w:rFonts w:ascii="Times New Roman" w:eastAsia="Times New Roman" w:hAnsi="Times New Roman" w:cs="Times New Roman"/>
                <w:strike/>
                <w:color w:val="000000"/>
                <w:sz w:val="24"/>
                <w:szCs w:val="24"/>
              </w:rPr>
              <w:t>Áo mưa</w:t>
            </w:r>
          </w:p>
        </w:tc>
        <w:tc>
          <w:tcPr>
            <w:tcW w:w="1269" w:type="dxa"/>
            <w:tcBorders>
              <w:top w:val="nil"/>
              <w:left w:val="nil"/>
              <w:bottom w:val="single" w:sz="8" w:space="0" w:color="auto"/>
              <w:right w:val="single" w:sz="8" w:space="0" w:color="auto"/>
            </w:tcBorders>
            <w:shd w:val="clear" w:color="auto" w:fill="FFFFFF"/>
            <w:hideMark/>
          </w:tcPr>
          <w:p w:rsidR="00B62671" w:rsidRPr="00D34E0B" w:rsidRDefault="00B62671" w:rsidP="000A5E62">
            <w:pPr>
              <w:spacing w:before="120" w:after="120" w:line="212" w:lineRule="atLeast"/>
              <w:jc w:val="center"/>
              <w:rPr>
                <w:rFonts w:ascii="Times New Roman" w:eastAsia="Times New Roman" w:hAnsi="Times New Roman" w:cs="Times New Roman"/>
                <w:strike/>
                <w:color w:val="000000"/>
                <w:sz w:val="24"/>
                <w:szCs w:val="24"/>
              </w:rPr>
            </w:pPr>
            <w:r w:rsidRPr="00D34E0B">
              <w:rPr>
                <w:rFonts w:ascii="Times New Roman" w:eastAsia="Times New Roman" w:hAnsi="Times New Roman" w:cs="Times New Roman"/>
                <w:strike/>
                <w:color w:val="000000"/>
                <w:sz w:val="24"/>
                <w:szCs w:val="24"/>
              </w:rPr>
              <w:t>01 chiếc</w:t>
            </w:r>
          </w:p>
        </w:tc>
        <w:tc>
          <w:tcPr>
            <w:tcW w:w="3211" w:type="dxa"/>
            <w:tcBorders>
              <w:top w:val="nil"/>
              <w:left w:val="nil"/>
              <w:bottom w:val="single" w:sz="8" w:space="0" w:color="auto"/>
              <w:right w:val="single" w:sz="8" w:space="0" w:color="auto"/>
            </w:tcBorders>
            <w:shd w:val="clear" w:color="auto" w:fill="FFFFFF"/>
            <w:hideMark/>
          </w:tcPr>
          <w:p w:rsidR="00B62671" w:rsidRPr="00D34E0B" w:rsidRDefault="00B62671" w:rsidP="000A5E62">
            <w:pPr>
              <w:spacing w:before="120" w:after="120" w:line="212" w:lineRule="atLeast"/>
              <w:rPr>
                <w:rFonts w:ascii="Times New Roman" w:eastAsia="Times New Roman" w:hAnsi="Times New Roman" w:cs="Times New Roman"/>
                <w:strike/>
                <w:color w:val="000000"/>
                <w:sz w:val="24"/>
                <w:szCs w:val="24"/>
              </w:rPr>
            </w:pPr>
            <w:r w:rsidRPr="00D34E0B">
              <w:rPr>
                <w:rFonts w:ascii="Times New Roman" w:eastAsia="Times New Roman" w:hAnsi="Times New Roman" w:cs="Times New Roman"/>
                <w:strike/>
                <w:color w:val="000000"/>
                <w:sz w:val="24"/>
                <w:szCs w:val="24"/>
              </w:rPr>
              <w:t>1 năm</w:t>
            </w:r>
          </w:p>
        </w:tc>
      </w:tr>
      <w:tr w:rsidR="00B62671" w:rsidRPr="00D34E0B" w:rsidTr="000A5E62">
        <w:trPr>
          <w:tblCellSpacing w:w="0" w:type="dxa"/>
        </w:trPr>
        <w:tc>
          <w:tcPr>
            <w:tcW w:w="857" w:type="dxa"/>
            <w:tcBorders>
              <w:top w:val="nil"/>
              <w:left w:val="single" w:sz="8" w:space="0" w:color="auto"/>
              <w:bottom w:val="single" w:sz="8" w:space="0" w:color="auto"/>
              <w:right w:val="single" w:sz="8" w:space="0" w:color="auto"/>
            </w:tcBorders>
            <w:shd w:val="clear" w:color="auto" w:fill="FFFFFF"/>
            <w:hideMark/>
          </w:tcPr>
          <w:p w:rsidR="00B62671" w:rsidRPr="00D34E0B" w:rsidRDefault="00330BF7" w:rsidP="000A5E62">
            <w:pPr>
              <w:spacing w:before="120" w:after="120" w:line="212" w:lineRule="atLeast"/>
              <w:jc w:val="center"/>
              <w:rPr>
                <w:rFonts w:ascii="Times New Roman" w:eastAsia="Times New Roman" w:hAnsi="Times New Roman" w:cs="Times New Roman"/>
                <w:color w:val="000000"/>
                <w:sz w:val="24"/>
                <w:szCs w:val="24"/>
              </w:rPr>
            </w:pPr>
            <w:r w:rsidRPr="00D34E0B">
              <w:rPr>
                <w:rFonts w:ascii="Times New Roman" w:eastAsia="Times New Roman" w:hAnsi="Times New Roman" w:cs="Times New Roman"/>
                <w:strike/>
                <w:color w:val="000000"/>
                <w:sz w:val="24"/>
                <w:szCs w:val="24"/>
              </w:rPr>
              <w:t>1.11</w:t>
            </w:r>
            <w:r w:rsidRPr="00D34E0B">
              <w:rPr>
                <w:rFonts w:ascii="Times New Roman" w:eastAsia="Times New Roman" w:hAnsi="Times New Roman" w:cs="Times New Roman"/>
                <w:color w:val="000000"/>
                <w:sz w:val="24"/>
                <w:szCs w:val="24"/>
              </w:rPr>
              <w:t xml:space="preserve"> k)</w:t>
            </w:r>
          </w:p>
        </w:tc>
        <w:tc>
          <w:tcPr>
            <w:tcW w:w="3703" w:type="dxa"/>
            <w:tcBorders>
              <w:top w:val="nil"/>
              <w:left w:val="nil"/>
              <w:bottom w:val="single" w:sz="8" w:space="0" w:color="auto"/>
              <w:right w:val="single" w:sz="8" w:space="0" w:color="auto"/>
            </w:tcBorders>
            <w:shd w:val="clear" w:color="auto" w:fill="FFFFFF"/>
            <w:hideMark/>
          </w:tcPr>
          <w:p w:rsidR="00B62671" w:rsidRPr="00D34E0B" w:rsidRDefault="00B62671" w:rsidP="000A5E62">
            <w:pPr>
              <w:spacing w:before="120" w:after="120" w:line="212" w:lineRule="atLeast"/>
              <w:rPr>
                <w:rFonts w:ascii="Times New Roman" w:eastAsia="Times New Roman" w:hAnsi="Times New Roman" w:cs="Times New Roman"/>
                <w:color w:val="000000"/>
                <w:sz w:val="24"/>
                <w:szCs w:val="24"/>
              </w:rPr>
            </w:pPr>
            <w:r w:rsidRPr="00D34E0B">
              <w:rPr>
                <w:rFonts w:ascii="Times New Roman" w:eastAsia="Times New Roman" w:hAnsi="Times New Roman" w:cs="Times New Roman"/>
                <w:color w:val="000000"/>
                <w:sz w:val="24"/>
                <w:szCs w:val="24"/>
              </w:rPr>
              <w:t>Cặp tài liệu</w:t>
            </w:r>
          </w:p>
        </w:tc>
        <w:tc>
          <w:tcPr>
            <w:tcW w:w="1269" w:type="dxa"/>
            <w:tcBorders>
              <w:top w:val="nil"/>
              <w:left w:val="nil"/>
              <w:bottom w:val="single" w:sz="8" w:space="0" w:color="auto"/>
              <w:right w:val="single" w:sz="8" w:space="0" w:color="auto"/>
            </w:tcBorders>
            <w:shd w:val="clear" w:color="auto" w:fill="FFFFFF"/>
            <w:hideMark/>
          </w:tcPr>
          <w:p w:rsidR="00B62671" w:rsidRPr="00D34E0B" w:rsidRDefault="00B62671" w:rsidP="000A5E62">
            <w:pPr>
              <w:spacing w:before="120" w:after="120" w:line="212" w:lineRule="atLeast"/>
              <w:jc w:val="center"/>
              <w:rPr>
                <w:rFonts w:ascii="Times New Roman" w:eastAsia="Times New Roman" w:hAnsi="Times New Roman" w:cs="Times New Roman"/>
                <w:color w:val="000000"/>
                <w:sz w:val="24"/>
                <w:szCs w:val="24"/>
              </w:rPr>
            </w:pPr>
            <w:r w:rsidRPr="00D34E0B">
              <w:rPr>
                <w:rFonts w:ascii="Times New Roman" w:eastAsia="Times New Roman" w:hAnsi="Times New Roman" w:cs="Times New Roman"/>
                <w:color w:val="000000"/>
                <w:sz w:val="24"/>
                <w:szCs w:val="24"/>
              </w:rPr>
              <w:t>01 chiếc</w:t>
            </w:r>
          </w:p>
        </w:tc>
        <w:tc>
          <w:tcPr>
            <w:tcW w:w="3211" w:type="dxa"/>
            <w:tcBorders>
              <w:top w:val="nil"/>
              <w:left w:val="nil"/>
              <w:bottom w:val="single" w:sz="8" w:space="0" w:color="auto"/>
              <w:right w:val="single" w:sz="8" w:space="0" w:color="auto"/>
            </w:tcBorders>
            <w:shd w:val="clear" w:color="auto" w:fill="FFFFFF"/>
            <w:hideMark/>
          </w:tcPr>
          <w:p w:rsidR="00B62671" w:rsidRPr="00D34E0B" w:rsidRDefault="00B62671" w:rsidP="000A5E62">
            <w:pPr>
              <w:spacing w:before="120" w:after="120" w:line="212" w:lineRule="atLeast"/>
              <w:rPr>
                <w:rFonts w:ascii="Times New Roman" w:eastAsia="Times New Roman" w:hAnsi="Times New Roman" w:cs="Times New Roman"/>
                <w:color w:val="000000"/>
                <w:sz w:val="24"/>
                <w:szCs w:val="24"/>
              </w:rPr>
            </w:pPr>
            <w:r w:rsidRPr="00D34E0B">
              <w:rPr>
                <w:rFonts w:ascii="Times New Roman" w:eastAsia="Times New Roman" w:hAnsi="Times New Roman" w:cs="Times New Roman"/>
                <w:color w:val="000000"/>
                <w:sz w:val="24"/>
                <w:szCs w:val="24"/>
              </w:rPr>
              <w:t>2 năm</w:t>
            </w:r>
          </w:p>
        </w:tc>
      </w:tr>
    </w:tbl>
    <w:p w:rsidR="00B62671" w:rsidRPr="00D34E0B" w:rsidRDefault="00B62671" w:rsidP="00536E9F">
      <w:pPr>
        <w:shd w:val="clear" w:color="auto" w:fill="FFFFFF"/>
        <w:spacing w:before="120" w:after="120" w:line="212" w:lineRule="atLeast"/>
        <w:ind w:firstLine="851"/>
        <w:jc w:val="both"/>
        <w:rPr>
          <w:rFonts w:ascii="Times New Roman" w:eastAsia="Times New Roman" w:hAnsi="Times New Roman" w:cs="Times New Roman"/>
          <w:color w:val="000000"/>
          <w:sz w:val="28"/>
          <w:szCs w:val="28"/>
        </w:rPr>
      </w:pPr>
      <w:r w:rsidRPr="00D34E0B">
        <w:rPr>
          <w:rFonts w:ascii="Times New Roman" w:eastAsia="Times New Roman" w:hAnsi="Times New Roman" w:cs="Times New Roman"/>
          <w:color w:val="000000"/>
          <w:sz w:val="28"/>
          <w:szCs w:val="28"/>
          <w:lang w:val="vi-VN"/>
        </w:rPr>
        <w:t>2. Trang phục cấp một lần (trường hợp trang phục bị cũ, hư hỏng, bị mất thì được cấp lại):</w:t>
      </w:r>
    </w:p>
    <w:p w:rsidR="00B62671" w:rsidRPr="00D34E0B" w:rsidRDefault="00B62671" w:rsidP="00536E9F">
      <w:pPr>
        <w:shd w:val="clear" w:color="auto" w:fill="FFFFFF"/>
        <w:spacing w:before="120" w:after="120" w:line="212" w:lineRule="atLeast"/>
        <w:ind w:firstLine="851"/>
        <w:jc w:val="both"/>
        <w:rPr>
          <w:rFonts w:ascii="Times New Roman" w:eastAsia="Times New Roman" w:hAnsi="Times New Roman" w:cs="Times New Roman"/>
          <w:color w:val="000000"/>
          <w:sz w:val="28"/>
          <w:szCs w:val="28"/>
        </w:rPr>
      </w:pPr>
      <w:r w:rsidRPr="00D34E0B">
        <w:rPr>
          <w:rFonts w:ascii="Times New Roman" w:eastAsia="Times New Roman" w:hAnsi="Times New Roman" w:cs="Times New Roman"/>
          <w:color w:val="000000"/>
          <w:sz w:val="28"/>
          <w:szCs w:val="28"/>
        </w:rPr>
        <w:t>a) Mũ kêpi;</w:t>
      </w:r>
    </w:p>
    <w:p w:rsidR="00B62671" w:rsidRPr="00D34E0B" w:rsidRDefault="00B62671" w:rsidP="00536E9F">
      <w:pPr>
        <w:shd w:val="clear" w:color="auto" w:fill="FFFFFF"/>
        <w:spacing w:before="120" w:after="120" w:line="212" w:lineRule="atLeast"/>
        <w:ind w:firstLine="851"/>
        <w:jc w:val="both"/>
        <w:rPr>
          <w:rFonts w:ascii="Times New Roman" w:eastAsia="Times New Roman" w:hAnsi="Times New Roman" w:cs="Times New Roman"/>
          <w:color w:val="000000"/>
          <w:sz w:val="28"/>
          <w:szCs w:val="28"/>
        </w:rPr>
      </w:pPr>
      <w:r w:rsidRPr="00D34E0B">
        <w:rPr>
          <w:rFonts w:ascii="Times New Roman" w:eastAsia="Times New Roman" w:hAnsi="Times New Roman" w:cs="Times New Roman"/>
          <w:strike/>
          <w:color w:val="000000"/>
          <w:sz w:val="28"/>
          <w:szCs w:val="28"/>
        </w:rPr>
        <w:t>b) Cấp hiệu</w:t>
      </w:r>
      <w:r w:rsidRPr="00D34E0B">
        <w:rPr>
          <w:rFonts w:ascii="Times New Roman" w:eastAsia="Times New Roman" w:hAnsi="Times New Roman" w:cs="Times New Roman"/>
          <w:color w:val="000000"/>
          <w:sz w:val="28"/>
          <w:szCs w:val="28"/>
        </w:rPr>
        <w:t>;</w:t>
      </w:r>
    </w:p>
    <w:p w:rsidR="00B62671" w:rsidRPr="00D34E0B" w:rsidRDefault="00B62671" w:rsidP="00536E9F">
      <w:pPr>
        <w:shd w:val="clear" w:color="auto" w:fill="FFFFFF"/>
        <w:spacing w:before="120" w:after="120" w:line="212" w:lineRule="atLeast"/>
        <w:ind w:firstLine="851"/>
        <w:jc w:val="both"/>
        <w:rPr>
          <w:rFonts w:ascii="Times New Roman" w:eastAsia="Times New Roman" w:hAnsi="Times New Roman" w:cs="Times New Roman"/>
          <w:color w:val="000000"/>
          <w:sz w:val="28"/>
          <w:szCs w:val="28"/>
        </w:rPr>
      </w:pPr>
      <w:r w:rsidRPr="00D34E0B">
        <w:rPr>
          <w:rFonts w:ascii="Times New Roman" w:eastAsia="Times New Roman" w:hAnsi="Times New Roman" w:cs="Times New Roman"/>
          <w:color w:val="000000"/>
          <w:sz w:val="28"/>
          <w:szCs w:val="28"/>
          <w:lang w:val="vi-VN"/>
        </w:rPr>
        <w:t>c) Cầu vai;</w:t>
      </w:r>
    </w:p>
    <w:p w:rsidR="00B62671" w:rsidRPr="00D34E0B" w:rsidRDefault="00B62671" w:rsidP="00536E9F">
      <w:pPr>
        <w:shd w:val="clear" w:color="auto" w:fill="FFFFFF"/>
        <w:spacing w:before="120" w:after="120" w:line="212" w:lineRule="atLeast"/>
        <w:ind w:firstLine="851"/>
        <w:jc w:val="both"/>
        <w:rPr>
          <w:rFonts w:ascii="Times New Roman" w:eastAsia="Times New Roman" w:hAnsi="Times New Roman" w:cs="Times New Roman"/>
          <w:color w:val="000000"/>
          <w:sz w:val="28"/>
          <w:szCs w:val="28"/>
        </w:rPr>
      </w:pPr>
      <w:r w:rsidRPr="00D34E0B">
        <w:rPr>
          <w:rFonts w:ascii="Times New Roman" w:eastAsia="Times New Roman" w:hAnsi="Times New Roman" w:cs="Times New Roman"/>
          <w:color w:val="000000"/>
          <w:sz w:val="28"/>
          <w:szCs w:val="28"/>
          <w:lang w:val="vi-VN"/>
        </w:rPr>
        <w:t>d) Cấp hàm;</w:t>
      </w:r>
    </w:p>
    <w:p w:rsidR="00B62671" w:rsidRPr="00D34E0B" w:rsidRDefault="00B62671" w:rsidP="00536E9F">
      <w:pPr>
        <w:shd w:val="clear" w:color="auto" w:fill="FFFFFF"/>
        <w:spacing w:before="120" w:after="120" w:line="212" w:lineRule="atLeast"/>
        <w:ind w:firstLine="851"/>
        <w:jc w:val="both"/>
        <w:rPr>
          <w:rFonts w:ascii="Times New Roman" w:eastAsia="Times New Roman" w:hAnsi="Times New Roman" w:cs="Times New Roman"/>
          <w:color w:val="000000"/>
          <w:sz w:val="28"/>
          <w:szCs w:val="28"/>
        </w:rPr>
      </w:pPr>
      <w:r w:rsidRPr="00D34E0B">
        <w:rPr>
          <w:rFonts w:ascii="Times New Roman" w:eastAsia="Times New Roman" w:hAnsi="Times New Roman" w:cs="Times New Roman"/>
          <w:strike/>
          <w:color w:val="000000"/>
          <w:sz w:val="28"/>
          <w:szCs w:val="28"/>
          <w:lang w:val="vi-VN"/>
        </w:rPr>
        <w:t>đ) Phù hiệu</w:t>
      </w:r>
      <w:r w:rsidRPr="00D34E0B">
        <w:rPr>
          <w:rFonts w:ascii="Times New Roman" w:eastAsia="Times New Roman" w:hAnsi="Times New Roman" w:cs="Times New Roman"/>
          <w:color w:val="000000"/>
          <w:sz w:val="28"/>
          <w:szCs w:val="28"/>
          <w:lang w:val="vi-VN"/>
        </w:rPr>
        <w:t>;</w:t>
      </w:r>
    </w:p>
    <w:p w:rsidR="00B62671" w:rsidRPr="00D34E0B" w:rsidRDefault="00B62671" w:rsidP="00536E9F">
      <w:pPr>
        <w:shd w:val="clear" w:color="auto" w:fill="FFFFFF"/>
        <w:spacing w:before="120" w:after="120" w:line="212" w:lineRule="atLeast"/>
        <w:ind w:firstLine="851"/>
        <w:jc w:val="both"/>
        <w:rPr>
          <w:rFonts w:ascii="Times New Roman" w:eastAsia="Times New Roman" w:hAnsi="Times New Roman" w:cs="Times New Roman"/>
          <w:color w:val="000000"/>
          <w:sz w:val="28"/>
          <w:szCs w:val="28"/>
        </w:rPr>
      </w:pPr>
      <w:r w:rsidRPr="00D34E0B">
        <w:rPr>
          <w:rFonts w:ascii="Times New Roman" w:eastAsia="Times New Roman" w:hAnsi="Times New Roman" w:cs="Times New Roman"/>
          <w:color w:val="000000"/>
          <w:sz w:val="28"/>
          <w:szCs w:val="28"/>
          <w:lang w:val="vi-VN"/>
        </w:rPr>
        <w:t>e) Biển hiệu.</w:t>
      </w:r>
    </w:p>
    <w:p w:rsidR="00B62671" w:rsidRPr="00D34E0B" w:rsidRDefault="00B62671" w:rsidP="00536E9F">
      <w:pPr>
        <w:shd w:val="clear" w:color="auto" w:fill="FFFFFF"/>
        <w:spacing w:before="120" w:after="120" w:line="212" w:lineRule="atLeast"/>
        <w:ind w:firstLine="851"/>
        <w:jc w:val="both"/>
        <w:rPr>
          <w:rFonts w:ascii="Times New Roman" w:eastAsia="Times New Roman" w:hAnsi="Times New Roman" w:cs="Times New Roman"/>
          <w:strike/>
          <w:color w:val="000000"/>
          <w:sz w:val="28"/>
          <w:szCs w:val="28"/>
        </w:rPr>
      </w:pPr>
      <w:r w:rsidRPr="00D34E0B">
        <w:rPr>
          <w:rFonts w:ascii="Times New Roman" w:eastAsia="Times New Roman" w:hAnsi="Times New Roman" w:cs="Times New Roman"/>
          <w:strike/>
          <w:color w:val="000000"/>
          <w:sz w:val="28"/>
          <w:szCs w:val="28"/>
          <w:lang w:val="vi-VN"/>
        </w:rPr>
        <w:t>Riêng mũ kêpi, cấp hiệu, cầu vai, cấp hàm chỉ cấp cho đối tượng là thanh tra viên.</w:t>
      </w:r>
    </w:p>
    <w:p w:rsidR="00B62671" w:rsidRPr="00D34E0B" w:rsidRDefault="00B62671" w:rsidP="00536E9F">
      <w:pPr>
        <w:shd w:val="clear" w:color="auto" w:fill="FFFFFF"/>
        <w:spacing w:before="120" w:after="120" w:line="212" w:lineRule="atLeast"/>
        <w:ind w:firstLine="851"/>
        <w:jc w:val="both"/>
        <w:rPr>
          <w:rFonts w:ascii="Times New Roman" w:eastAsia="Times New Roman" w:hAnsi="Times New Roman" w:cs="Times New Roman"/>
          <w:color w:val="000000"/>
          <w:sz w:val="28"/>
          <w:szCs w:val="28"/>
        </w:rPr>
      </w:pPr>
      <w:r w:rsidRPr="00D34E0B">
        <w:rPr>
          <w:rFonts w:ascii="Times New Roman" w:eastAsia="Times New Roman" w:hAnsi="Times New Roman" w:cs="Times New Roman"/>
          <w:color w:val="000000"/>
          <w:sz w:val="28"/>
          <w:szCs w:val="28"/>
          <w:lang w:val="vi-VN"/>
        </w:rPr>
        <w:lastRenderedPageBreak/>
        <w:t xml:space="preserve">Đối với các tỉnh phía Nam, tùy điều kiện cụ thể và trong phạm vi dự toán ngân sách được giao để may sắm trang phục, Thủ trưởng các cơ quan thanh tra </w:t>
      </w:r>
      <w:r w:rsidRPr="00D34E0B">
        <w:rPr>
          <w:rFonts w:ascii="Times New Roman" w:eastAsia="Times New Roman" w:hAnsi="Times New Roman" w:cs="Times New Roman"/>
          <w:strike/>
          <w:color w:val="000000"/>
          <w:sz w:val="28"/>
          <w:szCs w:val="28"/>
          <w:lang w:val="vi-VN"/>
        </w:rPr>
        <w:t>nhà nước</w:t>
      </w:r>
      <w:r w:rsidRPr="00D34E0B">
        <w:rPr>
          <w:rFonts w:ascii="Times New Roman" w:eastAsia="Times New Roman" w:hAnsi="Times New Roman" w:cs="Times New Roman"/>
          <w:color w:val="000000"/>
          <w:sz w:val="28"/>
          <w:szCs w:val="28"/>
          <w:lang w:val="vi-VN"/>
        </w:rPr>
        <w:t xml:space="preserve"> (hoặc cơ quan chủ quản của cơ quan thanh tra) có thể xem xét quyết định chuyển đổi trang phục áo măng tô thành quần áo xuân hè để phù hợp với điều kiện thời tiết.</w:t>
      </w:r>
    </w:p>
    <w:p w:rsidR="00B62671" w:rsidRPr="00D34E0B" w:rsidRDefault="00B62671" w:rsidP="00536E9F">
      <w:pPr>
        <w:shd w:val="clear" w:color="auto" w:fill="FFFFFF"/>
        <w:spacing w:after="0" w:line="212" w:lineRule="atLeast"/>
        <w:ind w:firstLine="851"/>
        <w:jc w:val="both"/>
        <w:rPr>
          <w:rFonts w:ascii="Times New Roman" w:eastAsia="Times New Roman" w:hAnsi="Times New Roman" w:cs="Times New Roman"/>
          <w:strike/>
          <w:color w:val="000000"/>
          <w:sz w:val="28"/>
          <w:szCs w:val="28"/>
        </w:rPr>
      </w:pPr>
      <w:bookmarkStart w:id="4" w:name="dieu_4"/>
      <w:r w:rsidRPr="00D34E0B">
        <w:rPr>
          <w:rFonts w:ascii="Times New Roman" w:eastAsia="Times New Roman" w:hAnsi="Times New Roman" w:cs="Times New Roman"/>
          <w:b/>
          <w:bCs/>
          <w:strike/>
          <w:color w:val="000000"/>
          <w:sz w:val="28"/>
          <w:szCs w:val="28"/>
          <w:lang w:val="vi-VN"/>
        </w:rPr>
        <w:t>Điều 4. Quy định về quản lý trang phục</w:t>
      </w:r>
      <w:bookmarkEnd w:id="4"/>
    </w:p>
    <w:p w:rsidR="00B62671" w:rsidRPr="00D34E0B" w:rsidRDefault="00B62671" w:rsidP="00536E9F">
      <w:pPr>
        <w:shd w:val="clear" w:color="auto" w:fill="FFFFFF"/>
        <w:spacing w:before="120" w:after="120" w:line="212" w:lineRule="atLeast"/>
        <w:ind w:firstLine="851"/>
        <w:jc w:val="both"/>
        <w:rPr>
          <w:rFonts w:ascii="Times New Roman" w:eastAsia="Times New Roman" w:hAnsi="Times New Roman" w:cs="Times New Roman"/>
          <w:strike/>
          <w:color w:val="000000"/>
          <w:sz w:val="28"/>
          <w:szCs w:val="28"/>
          <w:lang w:val="vi-VN"/>
        </w:rPr>
      </w:pPr>
      <w:r w:rsidRPr="00D34E0B">
        <w:rPr>
          <w:rFonts w:ascii="Times New Roman" w:eastAsia="Times New Roman" w:hAnsi="Times New Roman" w:cs="Times New Roman"/>
          <w:strike/>
          <w:color w:val="000000"/>
          <w:sz w:val="28"/>
          <w:szCs w:val="28"/>
          <w:shd w:val="clear" w:color="auto" w:fill="FFFFFF"/>
          <w:lang w:val="vi-VN"/>
        </w:rPr>
        <w:t>1. Tổng</w:t>
      </w:r>
      <w:r w:rsidRPr="00D34E0B">
        <w:rPr>
          <w:rFonts w:ascii="Times New Roman" w:eastAsia="Times New Roman" w:hAnsi="Times New Roman" w:cs="Times New Roman"/>
          <w:strike/>
          <w:color w:val="000000"/>
          <w:sz w:val="28"/>
          <w:szCs w:val="28"/>
          <w:lang w:val="vi-VN"/>
        </w:rPr>
        <w:t> </w:t>
      </w:r>
      <w:r w:rsidR="00D660F3" w:rsidRPr="00D34E0B">
        <w:rPr>
          <w:rFonts w:ascii="Times New Roman" w:eastAsia="Times New Roman" w:hAnsi="Times New Roman" w:cs="Times New Roman"/>
          <w:strike/>
          <w:color w:val="000000"/>
          <w:sz w:val="28"/>
          <w:szCs w:val="28"/>
        </w:rPr>
        <w:t>T</w:t>
      </w:r>
      <w:r w:rsidRPr="00D34E0B">
        <w:rPr>
          <w:rFonts w:ascii="Times New Roman" w:eastAsia="Times New Roman" w:hAnsi="Times New Roman" w:cs="Times New Roman"/>
          <w:strike/>
          <w:color w:val="000000"/>
          <w:sz w:val="28"/>
          <w:szCs w:val="28"/>
          <w:lang w:val="vi-VN"/>
        </w:rPr>
        <w:t>hanh tra Chính phủ quy định</w:t>
      </w:r>
      <w:r w:rsidR="00D660F3" w:rsidRPr="00D34E0B">
        <w:rPr>
          <w:rFonts w:ascii="Times New Roman" w:eastAsia="Times New Roman" w:hAnsi="Times New Roman" w:cs="Times New Roman"/>
          <w:strike/>
          <w:color w:val="000000"/>
          <w:sz w:val="28"/>
          <w:szCs w:val="28"/>
          <w:lang w:val="vi-VN"/>
        </w:rPr>
        <w:t xml:space="preserve"> </w:t>
      </w:r>
      <w:r w:rsidRPr="00D34E0B">
        <w:rPr>
          <w:rFonts w:ascii="Times New Roman" w:eastAsia="Times New Roman" w:hAnsi="Times New Roman" w:cs="Times New Roman"/>
          <w:strike/>
          <w:color w:val="000000"/>
          <w:sz w:val="28"/>
          <w:szCs w:val="28"/>
          <w:lang w:val="vi-VN"/>
        </w:rPr>
        <w:t>việc quản lý, sử dụng, yêu cầu về màu sắc, chất liệu, mẫu trang phục của thanh tra viên, cán bộ, công chức, viên chức thuộc các cơ quan thanh tra nhà nước.</w:t>
      </w:r>
    </w:p>
    <w:p w:rsidR="00B62671" w:rsidRPr="00D34E0B" w:rsidRDefault="00B62671" w:rsidP="00536E9F">
      <w:pPr>
        <w:shd w:val="clear" w:color="auto" w:fill="FFFFFF"/>
        <w:spacing w:before="120" w:after="120" w:line="212" w:lineRule="atLeast"/>
        <w:ind w:firstLine="851"/>
        <w:jc w:val="both"/>
        <w:rPr>
          <w:rFonts w:ascii="Times New Roman" w:eastAsia="Times New Roman" w:hAnsi="Times New Roman" w:cs="Times New Roman"/>
          <w:strike/>
          <w:color w:val="000000"/>
          <w:sz w:val="28"/>
          <w:szCs w:val="28"/>
        </w:rPr>
      </w:pPr>
      <w:r w:rsidRPr="00D34E0B">
        <w:rPr>
          <w:rFonts w:ascii="Times New Roman" w:eastAsia="Times New Roman" w:hAnsi="Times New Roman" w:cs="Times New Roman"/>
          <w:strike/>
          <w:color w:val="000000"/>
          <w:sz w:val="28"/>
          <w:szCs w:val="28"/>
          <w:lang w:val="vi-VN"/>
        </w:rPr>
        <w:t>2. Đối với ngành, lĩnh vực cần có trang phục thanh tra riêng thì Bộ trưởng, Thủ trưởng cơ quan ngang Bộ quản lý ngành, lĩnh vực thống nhất với Tổng thanh tra Chính phủ quy định trang phục thanh tra cho thanh tra viên của các cơ quan thanh tra thuộc ngành, lĩnh vực đó và thực hiện cấp phát theo tiêu chuẩn, niên hạn được quy định tại Thông tư này.</w:t>
      </w:r>
    </w:p>
    <w:p w:rsidR="00B62671" w:rsidRPr="00D34E0B" w:rsidRDefault="00B62671" w:rsidP="00536E9F">
      <w:pPr>
        <w:shd w:val="clear" w:color="auto" w:fill="FFFFFF"/>
        <w:spacing w:after="0" w:line="212" w:lineRule="atLeast"/>
        <w:ind w:firstLine="851"/>
        <w:jc w:val="both"/>
        <w:rPr>
          <w:rFonts w:ascii="Times New Roman" w:eastAsia="Times New Roman" w:hAnsi="Times New Roman" w:cs="Times New Roman"/>
          <w:color w:val="000000"/>
          <w:sz w:val="28"/>
          <w:szCs w:val="28"/>
        </w:rPr>
      </w:pPr>
      <w:bookmarkStart w:id="5" w:name="dieu_5"/>
      <w:r w:rsidRPr="00D34E0B">
        <w:rPr>
          <w:rFonts w:ascii="Times New Roman" w:eastAsia="Times New Roman" w:hAnsi="Times New Roman" w:cs="Times New Roman"/>
          <w:b/>
          <w:bCs/>
          <w:color w:val="000000"/>
          <w:sz w:val="28"/>
          <w:szCs w:val="28"/>
          <w:lang w:val="vi-VN"/>
        </w:rPr>
        <w:t xml:space="preserve">Điều </w:t>
      </w:r>
      <w:r w:rsidR="000210D9" w:rsidRPr="00D34E0B">
        <w:rPr>
          <w:rFonts w:ascii="Times New Roman" w:eastAsia="Times New Roman" w:hAnsi="Times New Roman" w:cs="Times New Roman"/>
          <w:b/>
          <w:bCs/>
          <w:color w:val="000000"/>
          <w:sz w:val="28"/>
          <w:szCs w:val="28"/>
        </w:rPr>
        <w:t xml:space="preserve">4 </w:t>
      </w:r>
      <w:r w:rsidRPr="00D34E0B">
        <w:rPr>
          <w:rFonts w:ascii="Times New Roman" w:eastAsia="Times New Roman" w:hAnsi="Times New Roman" w:cs="Times New Roman"/>
          <w:b/>
          <w:bCs/>
          <w:strike/>
          <w:color w:val="000000"/>
          <w:sz w:val="28"/>
          <w:szCs w:val="28"/>
          <w:lang w:val="vi-VN"/>
        </w:rPr>
        <w:t>5</w:t>
      </w:r>
      <w:r w:rsidRPr="00D34E0B">
        <w:rPr>
          <w:rFonts w:ascii="Times New Roman" w:eastAsia="Times New Roman" w:hAnsi="Times New Roman" w:cs="Times New Roman"/>
          <w:b/>
          <w:bCs/>
          <w:color w:val="000000"/>
          <w:sz w:val="28"/>
          <w:szCs w:val="28"/>
          <w:lang w:val="vi-VN"/>
        </w:rPr>
        <w:t xml:space="preserve">. Nguyên tắc cấp phát </w:t>
      </w:r>
      <w:r w:rsidRPr="00D34E0B">
        <w:rPr>
          <w:rFonts w:ascii="Times New Roman" w:eastAsia="Times New Roman" w:hAnsi="Times New Roman" w:cs="Times New Roman"/>
          <w:b/>
          <w:bCs/>
          <w:strike/>
          <w:color w:val="000000"/>
          <w:sz w:val="28"/>
          <w:szCs w:val="28"/>
          <w:lang w:val="vi-VN"/>
        </w:rPr>
        <w:t>và sử dụng</w:t>
      </w:r>
      <w:r w:rsidRPr="00D34E0B">
        <w:rPr>
          <w:rFonts w:ascii="Times New Roman" w:eastAsia="Times New Roman" w:hAnsi="Times New Roman" w:cs="Times New Roman"/>
          <w:b/>
          <w:bCs/>
          <w:color w:val="000000"/>
          <w:sz w:val="28"/>
          <w:szCs w:val="28"/>
          <w:lang w:val="vi-VN"/>
        </w:rPr>
        <w:t xml:space="preserve"> trang phục</w:t>
      </w:r>
      <w:bookmarkEnd w:id="5"/>
    </w:p>
    <w:p w:rsidR="00B62671" w:rsidRPr="00D34E0B" w:rsidRDefault="00B62671" w:rsidP="00536E9F">
      <w:pPr>
        <w:shd w:val="clear" w:color="auto" w:fill="FFFFFF"/>
        <w:spacing w:before="120" w:after="120" w:line="212" w:lineRule="atLeast"/>
        <w:ind w:firstLine="851"/>
        <w:jc w:val="both"/>
        <w:rPr>
          <w:rFonts w:ascii="Times New Roman" w:eastAsia="Times New Roman" w:hAnsi="Times New Roman" w:cs="Times New Roman"/>
          <w:color w:val="000000"/>
          <w:sz w:val="28"/>
          <w:szCs w:val="28"/>
        </w:rPr>
      </w:pPr>
      <w:r w:rsidRPr="00D34E0B">
        <w:rPr>
          <w:rFonts w:ascii="Times New Roman" w:eastAsia="Times New Roman" w:hAnsi="Times New Roman" w:cs="Times New Roman"/>
          <w:color w:val="000000"/>
          <w:sz w:val="28"/>
          <w:szCs w:val="28"/>
          <w:lang w:val="vi-VN"/>
        </w:rPr>
        <w:t>1. Việc cấp phát</w:t>
      </w:r>
      <w:r w:rsidRPr="00D34E0B">
        <w:rPr>
          <w:rFonts w:ascii="Times New Roman" w:eastAsia="Times New Roman" w:hAnsi="Times New Roman" w:cs="Times New Roman"/>
          <w:strike/>
          <w:color w:val="000000"/>
          <w:sz w:val="28"/>
          <w:szCs w:val="28"/>
          <w:lang w:val="vi-VN"/>
        </w:rPr>
        <w:t>, sử dụng</w:t>
      </w:r>
      <w:r w:rsidRPr="00D34E0B">
        <w:rPr>
          <w:rFonts w:ascii="Times New Roman" w:eastAsia="Times New Roman" w:hAnsi="Times New Roman" w:cs="Times New Roman"/>
          <w:color w:val="000000"/>
          <w:sz w:val="28"/>
          <w:szCs w:val="28"/>
          <w:lang w:val="vi-VN"/>
        </w:rPr>
        <w:t xml:space="preserve"> trang phục phải đúng tiêu chuẩn, mục đích, đúng đối tượng, đúng niên hạn theo quy định. Các cơ quan thanh tra </w:t>
      </w:r>
      <w:r w:rsidRPr="00D34E0B">
        <w:rPr>
          <w:rFonts w:ascii="Times New Roman" w:eastAsia="Times New Roman" w:hAnsi="Times New Roman" w:cs="Times New Roman"/>
          <w:strike/>
          <w:color w:val="000000"/>
          <w:sz w:val="28"/>
          <w:szCs w:val="28"/>
          <w:lang w:val="vi-VN"/>
        </w:rPr>
        <w:t>nhà nước</w:t>
      </w:r>
      <w:r w:rsidRPr="00D34E0B">
        <w:rPr>
          <w:rFonts w:ascii="Times New Roman" w:eastAsia="Times New Roman" w:hAnsi="Times New Roman" w:cs="Times New Roman"/>
          <w:color w:val="000000"/>
          <w:sz w:val="28"/>
          <w:szCs w:val="28"/>
          <w:lang w:val="vi-VN"/>
        </w:rPr>
        <w:t xml:space="preserve"> mở </w:t>
      </w:r>
      <w:r w:rsidRPr="00D34E0B">
        <w:rPr>
          <w:rFonts w:ascii="Times New Roman" w:eastAsia="Times New Roman" w:hAnsi="Times New Roman" w:cs="Times New Roman"/>
          <w:color w:val="000000"/>
          <w:sz w:val="28"/>
          <w:szCs w:val="28"/>
          <w:shd w:val="clear" w:color="auto" w:fill="FFFFFF"/>
          <w:lang w:val="vi-VN"/>
        </w:rPr>
        <w:t>sổ sách</w:t>
      </w:r>
      <w:r w:rsidRPr="00D34E0B">
        <w:rPr>
          <w:rFonts w:ascii="Times New Roman" w:eastAsia="Times New Roman" w:hAnsi="Times New Roman" w:cs="Times New Roman"/>
          <w:color w:val="000000"/>
          <w:sz w:val="28"/>
          <w:szCs w:val="28"/>
          <w:lang w:val="vi-VN"/>
        </w:rPr>
        <w:t xml:space="preserve"> theo dõi việc quản lý cấp phát, </w:t>
      </w:r>
      <w:r w:rsidRPr="00D34E0B">
        <w:rPr>
          <w:rFonts w:ascii="Times New Roman" w:eastAsia="Times New Roman" w:hAnsi="Times New Roman" w:cs="Times New Roman"/>
          <w:strike/>
          <w:color w:val="000000"/>
          <w:sz w:val="28"/>
          <w:szCs w:val="28"/>
          <w:lang w:val="vi-VN"/>
        </w:rPr>
        <w:t>sử dụng</w:t>
      </w:r>
      <w:r w:rsidRPr="00D34E0B">
        <w:rPr>
          <w:rFonts w:ascii="Times New Roman" w:eastAsia="Times New Roman" w:hAnsi="Times New Roman" w:cs="Times New Roman"/>
          <w:color w:val="000000"/>
          <w:sz w:val="28"/>
          <w:szCs w:val="28"/>
          <w:lang w:val="vi-VN"/>
        </w:rPr>
        <w:t xml:space="preserve"> đến từng thanh tra viên, </w:t>
      </w:r>
      <w:r w:rsidRPr="00D34E0B">
        <w:rPr>
          <w:rFonts w:ascii="Times New Roman" w:eastAsia="Times New Roman" w:hAnsi="Times New Roman" w:cs="Times New Roman"/>
          <w:strike/>
          <w:color w:val="000000"/>
          <w:sz w:val="28"/>
          <w:szCs w:val="28"/>
          <w:lang w:val="vi-VN"/>
        </w:rPr>
        <w:t>cán bộ,</w:t>
      </w:r>
      <w:r w:rsidRPr="00D34E0B">
        <w:rPr>
          <w:rFonts w:ascii="Times New Roman" w:eastAsia="Times New Roman" w:hAnsi="Times New Roman" w:cs="Times New Roman"/>
          <w:color w:val="000000"/>
          <w:sz w:val="28"/>
          <w:szCs w:val="28"/>
          <w:lang w:val="vi-VN"/>
        </w:rPr>
        <w:t xml:space="preserve"> </w:t>
      </w:r>
      <w:r w:rsidRPr="00D34E0B">
        <w:rPr>
          <w:rFonts w:ascii="Times New Roman" w:eastAsia="Times New Roman" w:hAnsi="Times New Roman" w:cs="Times New Roman"/>
          <w:strike/>
          <w:color w:val="000000"/>
          <w:sz w:val="28"/>
          <w:szCs w:val="28"/>
          <w:lang w:val="vi-VN"/>
        </w:rPr>
        <w:t>công chức, viên chức</w:t>
      </w:r>
      <w:r w:rsidRPr="00D34E0B">
        <w:rPr>
          <w:rFonts w:ascii="Times New Roman" w:eastAsia="Times New Roman" w:hAnsi="Times New Roman" w:cs="Times New Roman"/>
          <w:color w:val="000000"/>
          <w:sz w:val="28"/>
          <w:szCs w:val="28"/>
          <w:lang w:val="vi-VN"/>
        </w:rPr>
        <w:t xml:space="preserve"> bảo đảm chính xác, đúng quy định.</w:t>
      </w:r>
    </w:p>
    <w:p w:rsidR="00B62671" w:rsidRPr="00D34E0B" w:rsidRDefault="00B62671" w:rsidP="00536E9F">
      <w:pPr>
        <w:shd w:val="clear" w:color="auto" w:fill="FFFFFF"/>
        <w:spacing w:before="120" w:after="120" w:line="212" w:lineRule="atLeast"/>
        <w:ind w:firstLine="851"/>
        <w:jc w:val="both"/>
        <w:rPr>
          <w:rFonts w:ascii="Times New Roman" w:eastAsia="Times New Roman" w:hAnsi="Times New Roman" w:cs="Times New Roman"/>
          <w:strike/>
          <w:color w:val="000000"/>
          <w:sz w:val="28"/>
          <w:szCs w:val="28"/>
        </w:rPr>
      </w:pPr>
      <w:r w:rsidRPr="00D34E0B">
        <w:rPr>
          <w:rFonts w:ascii="Times New Roman" w:eastAsia="Times New Roman" w:hAnsi="Times New Roman" w:cs="Times New Roman"/>
          <w:color w:val="000000"/>
          <w:sz w:val="28"/>
          <w:szCs w:val="28"/>
          <w:lang w:val="vi-VN"/>
        </w:rPr>
        <w:t xml:space="preserve">2. </w:t>
      </w:r>
      <w:r w:rsidRPr="00D34E0B">
        <w:rPr>
          <w:rFonts w:ascii="Times New Roman" w:eastAsia="Times New Roman" w:hAnsi="Times New Roman" w:cs="Times New Roman"/>
          <w:strike/>
          <w:color w:val="000000"/>
          <w:sz w:val="28"/>
          <w:szCs w:val="28"/>
          <w:lang w:val="vi-VN"/>
        </w:rPr>
        <w:t>Thanh tra viên, cán bộ, công chức, viên chức làm việc tại các cơ quan thanh tra nhà nước được cấp trang phục để sử dụng khi thi hành công vụ có trách nhiệm giữ gìn, bảo quản trang phục theo quy định.</w:t>
      </w:r>
    </w:p>
    <w:p w:rsidR="00B62671" w:rsidRPr="00D34E0B" w:rsidRDefault="00B62671" w:rsidP="00536E9F">
      <w:pPr>
        <w:shd w:val="clear" w:color="auto" w:fill="FFFFFF"/>
        <w:spacing w:before="120" w:after="120" w:line="212" w:lineRule="atLeast"/>
        <w:ind w:firstLine="851"/>
        <w:jc w:val="both"/>
        <w:rPr>
          <w:rFonts w:ascii="Times New Roman" w:eastAsia="Times New Roman" w:hAnsi="Times New Roman" w:cs="Times New Roman"/>
          <w:strike/>
          <w:color w:val="000000"/>
          <w:sz w:val="28"/>
          <w:szCs w:val="28"/>
        </w:rPr>
      </w:pPr>
      <w:r w:rsidRPr="00D34E0B">
        <w:rPr>
          <w:rFonts w:ascii="Times New Roman" w:eastAsia="Times New Roman" w:hAnsi="Times New Roman" w:cs="Times New Roman"/>
          <w:color w:val="000000"/>
          <w:sz w:val="28"/>
          <w:szCs w:val="28"/>
          <w:lang w:val="vi-VN"/>
        </w:rPr>
        <w:t xml:space="preserve">Trường hợp trang phục đã được cấp bị hư hỏng hoặc mất mát do nguyên nhân khách quan thì được cấp bổ sung. Trường hợp trang phục đã được cấp bị hư hỏng hoặc mất mát không do nguyên nhân khách quan thì cá nhân phải tự may sắm đảm bảo yêu cầu trang phục theo quy định </w:t>
      </w:r>
      <w:r w:rsidRPr="00D34E0B">
        <w:rPr>
          <w:rFonts w:ascii="Times New Roman" w:eastAsia="Times New Roman" w:hAnsi="Times New Roman" w:cs="Times New Roman"/>
          <w:strike/>
          <w:color w:val="000000"/>
          <w:sz w:val="28"/>
          <w:szCs w:val="28"/>
          <w:lang w:val="vi-VN"/>
        </w:rPr>
        <w:t>để sử dụng khi thi hành công vụ.</w:t>
      </w:r>
    </w:p>
    <w:p w:rsidR="00B62671" w:rsidRPr="00D34E0B" w:rsidRDefault="00B62671" w:rsidP="00536E9F">
      <w:pPr>
        <w:shd w:val="clear" w:color="auto" w:fill="FFFFFF"/>
        <w:spacing w:before="120" w:after="120" w:line="212" w:lineRule="atLeast"/>
        <w:ind w:firstLine="851"/>
        <w:jc w:val="both"/>
        <w:rPr>
          <w:rFonts w:ascii="Times New Roman" w:eastAsia="Times New Roman" w:hAnsi="Times New Roman" w:cs="Times New Roman"/>
          <w:color w:val="000000"/>
          <w:sz w:val="28"/>
          <w:szCs w:val="28"/>
        </w:rPr>
      </w:pPr>
      <w:r w:rsidRPr="00D34E0B">
        <w:rPr>
          <w:rFonts w:ascii="Times New Roman" w:eastAsia="Times New Roman" w:hAnsi="Times New Roman" w:cs="Times New Roman"/>
          <w:color w:val="000000"/>
          <w:sz w:val="28"/>
          <w:szCs w:val="28"/>
          <w:lang w:val="vi-VN"/>
        </w:rPr>
        <w:t>3. Đối với các trường hợp nghỉ hưu, nghỉ mất sức, chuyển</w:t>
      </w:r>
      <w:r w:rsidR="00752B25" w:rsidRPr="00D34E0B">
        <w:rPr>
          <w:rFonts w:ascii="Times New Roman" w:eastAsia="Times New Roman" w:hAnsi="Times New Roman" w:cs="Times New Roman"/>
          <w:color w:val="000000"/>
          <w:sz w:val="28"/>
          <w:szCs w:val="28"/>
        </w:rPr>
        <w:t xml:space="preserve"> </w:t>
      </w:r>
      <w:r w:rsidR="00752B25" w:rsidRPr="00D34E0B">
        <w:rPr>
          <w:rFonts w:ascii="Times New Roman" w:eastAsia="Times New Roman" w:hAnsi="Times New Roman" w:cs="Times New Roman"/>
          <w:i/>
          <w:color w:val="000000"/>
          <w:sz w:val="28"/>
          <w:szCs w:val="28"/>
          <w:u w:val="single"/>
        </w:rPr>
        <w:t>ngành</w:t>
      </w:r>
      <w:r w:rsidRPr="00D34E0B">
        <w:rPr>
          <w:rFonts w:ascii="Times New Roman" w:eastAsia="Times New Roman" w:hAnsi="Times New Roman" w:cs="Times New Roman"/>
          <w:color w:val="000000"/>
          <w:sz w:val="28"/>
          <w:szCs w:val="28"/>
          <w:lang w:val="vi-VN"/>
        </w:rPr>
        <w:t xml:space="preserve"> </w:t>
      </w:r>
      <w:r w:rsidRPr="00D34E0B">
        <w:rPr>
          <w:rFonts w:ascii="Times New Roman" w:eastAsia="Times New Roman" w:hAnsi="Times New Roman" w:cs="Times New Roman"/>
          <w:strike/>
          <w:color w:val="000000"/>
          <w:sz w:val="28"/>
          <w:szCs w:val="28"/>
          <w:lang w:val="vi-VN"/>
        </w:rPr>
        <w:t>công tác</w:t>
      </w:r>
      <w:r w:rsidR="00536E9F" w:rsidRPr="00D34E0B">
        <w:rPr>
          <w:rFonts w:ascii="Times New Roman" w:eastAsia="Times New Roman" w:hAnsi="Times New Roman" w:cs="Times New Roman"/>
          <w:strike/>
          <w:color w:val="000000"/>
          <w:sz w:val="28"/>
          <w:szCs w:val="28"/>
        </w:rPr>
        <w:t xml:space="preserve"> </w:t>
      </w:r>
      <w:r w:rsidRPr="00D34E0B">
        <w:rPr>
          <w:rFonts w:ascii="Times New Roman" w:eastAsia="Times New Roman" w:hAnsi="Times New Roman" w:cs="Times New Roman"/>
          <w:strike/>
          <w:color w:val="000000"/>
          <w:sz w:val="28"/>
          <w:szCs w:val="28"/>
          <w:lang w:val="vi-VN"/>
        </w:rPr>
        <w:t>khác</w:t>
      </w:r>
      <w:r w:rsidRPr="00D34E0B">
        <w:rPr>
          <w:rFonts w:ascii="Times New Roman" w:eastAsia="Times New Roman" w:hAnsi="Times New Roman" w:cs="Times New Roman"/>
          <w:color w:val="000000"/>
          <w:sz w:val="28"/>
          <w:szCs w:val="28"/>
          <w:lang w:val="vi-VN"/>
        </w:rPr>
        <w:t xml:space="preserve"> mà trang phục được cấp chưa hết niên hạn </w:t>
      </w:r>
      <w:r w:rsidRPr="00D34E0B">
        <w:rPr>
          <w:rFonts w:ascii="Times New Roman" w:eastAsia="Times New Roman" w:hAnsi="Times New Roman" w:cs="Times New Roman"/>
          <w:strike/>
          <w:color w:val="000000"/>
          <w:sz w:val="28"/>
          <w:szCs w:val="28"/>
          <w:lang w:val="vi-VN"/>
        </w:rPr>
        <w:t>sử dụng</w:t>
      </w:r>
      <w:r w:rsidRPr="00D34E0B">
        <w:rPr>
          <w:rFonts w:ascii="Times New Roman" w:eastAsia="Times New Roman" w:hAnsi="Times New Roman" w:cs="Times New Roman"/>
          <w:color w:val="000000"/>
          <w:sz w:val="28"/>
          <w:szCs w:val="28"/>
          <w:lang w:val="vi-VN"/>
        </w:rPr>
        <w:t xml:space="preserve"> thì không phải thu hồi; nếu đã hết niên hạn </w:t>
      </w:r>
      <w:r w:rsidRPr="00D34E0B">
        <w:rPr>
          <w:rFonts w:ascii="Times New Roman" w:eastAsia="Times New Roman" w:hAnsi="Times New Roman" w:cs="Times New Roman"/>
          <w:strike/>
          <w:color w:val="000000"/>
          <w:sz w:val="28"/>
          <w:szCs w:val="28"/>
          <w:lang w:val="vi-VN"/>
        </w:rPr>
        <w:t>sử dụng</w:t>
      </w:r>
      <w:r w:rsidRPr="00D34E0B">
        <w:rPr>
          <w:rFonts w:ascii="Times New Roman" w:eastAsia="Times New Roman" w:hAnsi="Times New Roman" w:cs="Times New Roman"/>
          <w:color w:val="000000"/>
          <w:sz w:val="28"/>
          <w:szCs w:val="28"/>
          <w:lang w:val="vi-VN"/>
        </w:rPr>
        <w:t xml:space="preserve"> mà chưa được cấp phát thì không được cấp phát tiếp.</w:t>
      </w:r>
    </w:p>
    <w:p w:rsidR="00B62671" w:rsidRPr="00D34E0B" w:rsidRDefault="00B62671" w:rsidP="00536E9F">
      <w:pPr>
        <w:shd w:val="clear" w:color="auto" w:fill="FFFFFF"/>
        <w:spacing w:before="120" w:after="120" w:line="212" w:lineRule="atLeast"/>
        <w:ind w:firstLine="851"/>
        <w:jc w:val="both"/>
        <w:rPr>
          <w:rFonts w:ascii="Times New Roman" w:eastAsia="Times New Roman" w:hAnsi="Times New Roman" w:cs="Times New Roman"/>
          <w:color w:val="000000"/>
          <w:sz w:val="28"/>
          <w:szCs w:val="28"/>
        </w:rPr>
      </w:pPr>
      <w:r w:rsidRPr="00D34E0B">
        <w:rPr>
          <w:rFonts w:ascii="Times New Roman" w:eastAsia="Times New Roman" w:hAnsi="Times New Roman" w:cs="Times New Roman"/>
          <w:color w:val="000000"/>
          <w:sz w:val="28"/>
          <w:szCs w:val="28"/>
          <w:lang w:val="vi-VN"/>
        </w:rPr>
        <w:t>4. Đối với các trường hợp bị buộc thôi việc và nghỉ có lý do khác ngoài các trường hợp quy định tại khoản 3 Điều này thì phải</w:t>
      </w:r>
      <w:r w:rsidR="00752B25" w:rsidRPr="00D34E0B">
        <w:rPr>
          <w:rFonts w:ascii="Times New Roman" w:eastAsia="Times New Roman" w:hAnsi="Times New Roman" w:cs="Times New Roman"/>
          <w:color w:val="000000"/>
          <w:sz w:val="28"/>
          <w:szCs w:val="28"/>
        </w:rPr>
        <w:t xml:space="preserve"> </w:t>
      </w:r>
      <w:r w:rsidRPr="00D34E0B">
        <w:rPr>
          <w:rFonts w:ascii="Times New Roman" w:eastAsia="Times New Roman" w:hAnsi="Times New Roman" w:cs="Times New Roman"/>
          <w:color w:val="000000"/>
          <w:sz w:val="28"/>
          <w:szCs w:val="28"/>
          <w:lang w:val="vi-VN"/>
        </w:rPr>
        <w:t xml:space="preserve">thu hồi </w:t>
      </w:r>
      <w:r w:rsidRPr="00D34E0B">
        <w:rPr>
          <w:rFonts w:ascii="Times New Roman" w:eastAsia="Times New Roman" w:hAnsi="Times New Roman" w:cs="Times New Roman"/>
          <w:strike/>
          <w:color w:val="000000"/>
          <w:sz w:val="28"/>
          <w:szCs w:val="28"/>
          <w:lang w:val="vi-VN"/>
        </w:rPr>
        <w:t>cấp hiệu</w:t>
      </w:r>
      <w:r w:rsidRPr="00D34E0B">
        <w:rPr>
          <w:rFonts w:ascii="Times New Roman" w:eastAsia="Times New Roman" w:hAnsi="Times New Roman" w:cs="Times New Roman"/>
          <w:color w:val="000000"/>
          <w:sz w:val="28"/>
          <w:szCs w:val="28"/>
          <w:lang w:val="vi-VN"/>
        </w:rPr>
        <w:t xml:space="preserve">, cầu vai, cấp hàm, </w:t>
      </w:r>
      <w:r w:rsidRPr="00D34E0B">
        <w:rPr>
          <w:rFonts w:ascii="Times New Roman" w:eastAsia="Times New Roman" w:hAnsi="Times New Roman" w:cs="Times New Roman"/>
          <w:strike/>
          <w:color w:val="000000"/>
          <w:sz w:val="28"/>
          <w:szCs w:val="28"/>
          <w:lang w:val="vi-VN"/>
        </w:rPr>
        <w:t>phù hiệu</w:t>
      </w:r>
      <w:r w:rsidRPr="00D34E0B">
        <w:rPr>
          <w:rFonts w:ascii="Times New Roman" w:eastAsia="Times New Roman" w:hAnsi="Times New Roman" w:cs="Times New Roman"/>
          <w:color w:val="000000"/>
          <w:sz w:val="28"/>
          <w:szCs w:val="28"/>
          <w:lang w:val="vi-VN"/>
        </w:rPr>
        <w:t>, biển hiệu đã được cấp trước khi nghỉ việc.</w:t>
      </w:r>
    </w:p>
    <w:p w:rsidR="00B62671" w:rsidRPr="00D34E0B" w:rsidRDefault="00B5380F" w:rsidP="00536E9F">
      <w:pPr>
        <w:shd w:val="clear" w:color="auto" w:fill="FFFFFF"/>
        <w:spacing w:before="120" w:after="120" w:line="212" w:lineRule="atLeast"/>
        <w:ind w:firstLine="851"/>
        <w:jc w:val="both"/>
        <w:rPr>
          <w:rFonts w:ascii="Times New Roman" w:eastAsia="Times New Roman" w:hAnsi="Times New Roman" w:cs="Times New Roman"/>
          <w:color w:val="000000"/>
          <w:sz w:val="28"/>
          <w:szCs w:val="28"/>
        </w:rPr>
      </w:pPr>
      <w:r w:rsidRPr="00D34E0B">
        <w:rPr>
          <w:rFonts w:ascii="Times New Roman" w:eastAsia="Times New Roman" w:hAnsi="Times New Roman" w:cs="Times New Roman"/>
          <w:color w:val="000000"/>
          <w:sz w:val="28"/>
          <w:szCs w:val="28"/>
          <w:lang w:val="vi-VN"/>
        </w:rPr>
        <w:t xml:space="preserve">5. Căn cứ vào điều kiện </w:t>
      </w:r>
      <w:r w:rsidRPr="00D34E0B">
        <w:rPr>
          <w:rFonts w:ascii="Times New Roman" w:eastAsia="Times New Roman" w:hAnsi="Times New Roman" w:cs="Times New Roman"/>
          <w:color w:val="000000"/>
          <w:sz w:val="28"/>
          <w:szCs w:val="28"/>
        </w:rPr>
        <w:t>c</w:t>
      </w:r>
      <w:r w:rsidR="00B62671" w:rsidRPr="00D34E0B">
        <w:rPr>
          <w:rFonts w:ascii="Times New Roman" w:eastAsia="Times New Roman" w:hAnsi="Times New Roman" w:cs="Times New Roman"/>
          <w:color w:val="000000"/>
          <w:sz w:val="28"/>
          <w:szCs w:val="28"/>
          <w:lang w:val="vi-VN"/>
        </w:rPr>
        <w:t xml:space="preserve">ụ thể, Thủ trưởng cơ quan thanh tra </w:t>
      </w:r>
      <w:r w:rsidR="00B62671" w:rsidRPr="00D34E0B">
        <w:rPr>
          <w:rFonts w:ascii="Times New Roman" w:eastAsia="Times New Roman" w:hAnsi="Times New Roman" w:cs="Times New Roman"/>
          <w:strike/>
          <w:color w:val="000000"/>
          <w:sz w:val="28"/>
          <w:szCs w:val="28"/>
          <w:lang w:val="vi-VN"/>
        </w:rPr>
        <w:t>nhà nước</w:t>
      </w:r>
      <w:r w:rsidR="00B62671" w:rsidRPr="00D34E0B">
        <w:rPr>
          <w:rFonts w:ascii="Times New Roman" w:eastAsia="Times New Roman" w:hAnsi="Times New Roman" w:cs="Times New Roman"/>
          <w:color w:val="000000"/>
          <w:sz w:val="28"/>
          <w:szCs w:val="28"/>
          <w:lang w:val="vi-VN"/>
        </w:rPr>
        <w:t xml:space="preserve"> hoặc cơ quan chủ quản của cơ quan thanh tra </w:t>
      </w:r>
      <w:r w:rsidR="00B62671" w:rsidRPr="00D34E0B">
        <w:rPr>
          <w:rFonts w:ascii="Times New Roman" w:eastAsia="Times New Roman" w:hAnsi="Times New Roman" w:cs="Times New Roman"/>
          <w:strike/>
          <w:color w:val="000000"/>
          <w:sz w:val="28"/>
          <w:szCs w:val="28"/>
          <w:lang w:val="vi-VN"/>
        </w:rPr>
        <w:t>nhà nước</w:t>
      </w:r>
      <w:r w:rsidR="00B62671" w:rsidRPr="00D34E0B">
        <w:rPr>
          <w:rFonts w:ascii="Times New Roman" w:eastAsia="Times New Roman" w:hAnsi="Times New Roman" w:cs="Times New Roman"/>
          <w:color w:val="000000"/>
          <w:sz w:val="28"/>
          <w:szCs w:val="28"/>
          <w:lang w:val="vi-VN"/>
        </w:rPr>
        <w:t xml:space="preserve"> có thể xem xét quyết định may sắm trang phục cho thanh tra viên, </w:t>
      </w:r>
      <w:r w:rsidR="00B62671" w:rsidRPr="00D34E0B">
        <w:rPr>
          <w:rFonts w:ascii="Times New Roman" w:eastAsia="Times New Roman" w:hAnsi="Times New Roman" w:cs="Times New Roman"/>
          <w:strike/>
          <w:color w:val="000000"/>
          <w:sz w:val="28"/>
          <w:szCs w:val="28"/>
          <w:lang w:val="vi-VN"/>
        </w:rPr>
        <w:t>cán bộ,</w:t>
      </w:r>
      <w:r w:rsidR="00B62671" w:rsidRPr="00D34E0B">
        <w:rPr>
          <w:rFonts w:ascii="Times New Roman" w:eastAsia="Times New Roman" w:hAnsi="Times New Roman" w:cs="Times New Roman"/>
          <w:color w:val="000000"/>
          <w:sz w:val="28"/>
          <w:szCs w:val="28"/>
          <w:lang w:val="vi-VN"/>
        </w:rPr>
        <w:t xml:space="preserve"> </w:t>
      </w:r>
      <w:r w:rsidR="00B62671" w:rsidRPr="00D34E0B">
        <w:rPr>
          <w:rFonts w:ascii="Times New Roman" w:eastAsia="Times New Roman" w:hAnsi="Times New Roman" w:cs="Times New Roman"/>
          <w:strike/>
          <w:color w:val="000000"/>
          <w:sz w:val="28"/>
          <w:szCs w:val="28"/>
          <w:lang w:val="vi-VN"/>
        </w:rPr>
        <w:t>công chức, viên chức</w:t>
      </w:r>
      <w:r w:rsidR="00B62671" w:rsidRPr="00D34E0B">
        <w:rPr>
          <w:rFonts w:ascii="Times New Roman" w:eastAsia="Times New Roman" w:hAnsi="Times New Roman" w:cs="Times New Roman"/>
          <w:color w:val="000000"/>
          <w:sz w:val="28"/>
          <w:szCs w:val="28"/>
          <w:lang w:val="vi-VN"/>
        </w:rPr>
        <w:t xml:space="preserve"> hoặc cấp tiền cho từng cá nhân tự may sắm theo đúng quy định về tiêu chuẩn, hình thức, mầu sắc, kiểu dáng trang phục.</w:t>
      </w:r>
    </w:p>
    <w:p w:rsidR="00B62671" w:rsidRPr="00D34E0B" w:rsidRDefault="00B62671" w:rsidP="00536E9F">
      <w:pPr>
        <w:shd w:val="clear" w:color="auto" w:fill="FFFFFF"/>
        <w:spacing w:after="0" w:line="212" w:lineRule="atLeast"/>
        <w:ind w:firstLine="851"/>
        <w:jc w:val="both"/>
        <w:rPr>
          <w:rFonts w:ascii="Times New Roman" w:eastAsia="Times New Roman" w:hAnsi="Times New Roman" w:cs="Times New Roman"/>
          <w:color w:val="000000"/>
          <w:sz w:val="28"/>
          <w:szCs w:val="28"/>
        </w:rPr>
      </w:pPr>
      <w:bookmarkStart w:id="6" w:name="dieu_6"/>
      <w:r w:rsidRPr="00D34E0B">
        <w:rPr>
          <w:rFonts w:ascii="Times New Roman" w:eastAsia="Times New Roman" w:hAnsi="Times New Roman" w:cs="Times New Roman"/>
          <w:b/>
          <w:bCs/>
          <w:color w:val="000000"/>
          <w:sz w:val="28"/>
          <w:szCs w:val="28"/>
          <w:lang w:val="vi-VN"/>
        </w:rPr>
        <w:lastRenderedPageBreak/>
        <w:t>Điều</w:t>
      </w:r>
      <w:r w:rsidR="000210D9" w:rsidRPr="00D34E0B">
        <w:rPr>
          <w:rFonts w:ascii="Times New Roman" w:eastAsia="Times New Roman" w:hAnsi="Times New Roman" w:cs="Times New Roman"/>
          <w:b/>
          <w:bCs/>
          <w:color w:val="000000"/>
          <w:sz w:val="28"/>
          <w:szCs w:val="28"/>
        </w:rPr>
        <w:t xml:space="preserve"> 5</w:t>
      </w:r>
      <w:r w:rsidRPr="00D34E0B">
        <w:rPr>
          <w:rFonts w:ascii="Times New Roman" w:eastAsia="Times New Roman" w:hAnsi="Times New Roman" w:cs="Times New Roman"/>
          <w:b/>
          <w:bCs/>
          <w:color w:val="000000"/>
          <w:sz w:val="28"/>
          <w:szCs w:val="28"/>
          <w:lang w:val="vi-VN"/>
        </w:rPr>
        <w:t xml:space="preserve"> </w:t>
      </w:r>
      <w:r w:rsidRPr="00D34E0B">
        <w:rPr>
          <w:rFonts w:ascii="Times New Roman" w:eastAsia="Times New Roman" w:hAnsi="Times New Roman" w:cs="Times New Roman"/>
          <w:b/>
          <w:bCs/>
          <w:strike/>
          <w:color w:val="000000"/>
          <w:sz w:val="28"/>
          <w:szCs w:val="28"/>
          <w:lang w:val="vi-VN"/>
        </w:rPr>
        <w:t>6</w:t>
      </w:r>
      <w:r w:rsidRPr="00D34E0B">
        <w:rPr>
          <w:rFonts w:ascii="Times New Roman" w:eastAsia="Times New Roman" w:hAnsi="Times New Roman" w:cs="Times New Roman"/>
          <w:b/>
          <w:bCs/>
          <w:color w:val="000000"/>
          <w:sz w:val="28"/>
          <w:szCs w:val="28"/>
          <w:lang w:val="vi-VN"/>
        </w:rPr>
        <w:t>. Lập dự toán, quản lý và quyết toán kinh phí may sắm trang phục</w:t>
      </w:r>
      <w:bookmarkEnd w:id="6"/>
    </w:p>
    <w:p w:rsidR="00CF4F29" w:rsidRPr="00D34E0B" w:rsidRDefault="00B62671" w:rsidP="00752B25">
      <w:pPr>
        <w:shd w:val="clear" w:color="auto" w:fill="FFFFFF"/>
        <w:spacing w:before="120" w:after="120" w:line="212" w:lineRule="atLeast"/>
        <w:ind w:firstLine="851"/>
        <w:jc w:val="both"/>
        <w:rPr>
          <w:rFonts w:ascii="Times New Roman" w:eastAsia="Times New Roman" w:hAnsi="Times New Roman" w:cs="Times New Roman"/>
          <w:color w:val="000000"/>
          <w:sz w:val="28"/>
          <w:szCs w:val="28"/>
        </w:rPr>
      </w:pPr>
      <w:r w:rsidRPr="00D34E0B">
        <w:rPr>
          <w:rFonts w:ascii="Times New Roman" w:eastAsia="Times New Roman" w:hAnsi="Times New Roman" w:cs="Times New Roman"/>
          <w:color w:val="000000"/>
          <w:sz w:val="28"/>
          <w:szCs w:val="28"/>
          <w:lang w:val="vi-VN"/>
        </w:rPr>
        <w:t>1.</w:t>
      </w:r>
      <w:r w:rsidR="00CF4F29" w:rsidRPr="00D34E0B">
        <w:rPr>
          <w:rFonts w:ascii="Times New Roman" w:eastAsia="Times New Roman" w:hAnsi="Times New Roman" w:cs="Times New Roman"/>
          <w:color w:val="000000"/>
          <w:sz w:val="28"/>
          <w:szCs w:val="28"/>
        </w:rPr>
        <w:t xml:space="preserve"> Nguồn kinh phí </w:t>
      </w:r>
    </w:p>
    <w:p w:rsidR="00752B25" w:rsidRPr="00D34E0B" w:rsidRDefault="00B62671" w:rsidP="00752B25">
      <w:pPr>
        <w:shd w:val="clear" w:color="auto" w:fill="FFFFFF"/>
        <w:spacing w:before="120" w:after="120" w:line="212" w:lineRule="atLeast"/>
        <w:ind w:firstLine="851"/>
        <w:jc w:val="both"/>
        <w:rPr>
          <w:rFonts w:ascii="Times New Roman" w:eastAsia="Times New Roman" w:hAnsi="Times New Roman" w:cs="Times New Roman"/>
          <w:i/>
          <w:color w:val="000000"/>
          <w:sz w:val="28"/>
          <w:szCs w:val="28"/>
          <w:u w:val="single"/>
        </w:rPr>
      </w:pPr>
      <w:r w:rsidRPr="00D34E0B">
        <w:rPr>
          <w:rFonts w:ascii="Times New Roman" w:eastAsia="Times New Roman" w:hAnsi="Times New Roman" w:cs="Times New Roman"/>
          <w:color w:val="000000"/>
          <w:sz w:val="28"/>
          <w:szCs w:val="28"/>
          <w:lang w:val="vi-VN"/>
        </w:rPr>
        <w:t xml:space="preserve"> </w:t>
      </w:r>
      <w:r w:rsidR="00CF4F29" w:rsidRPr="00D34E0B">
        <w:rPr>
          <w:rFonts w:ascii="Times New Roman" w:eastAsia="Times New Roman" w:hAnsi="Times New Roman" w:cs="Times New Roman"/>
          <w:i/>
          <w:color w:val="000000"/>
          <w:sz w:val="28"/>
          <w:szCs w:val="28"/>
          <w:u w:val="single"/>
        </w:rPr>
        <w:t>Nguồn k</w:t>
      </w:r>
      <w:r w:rsidR="00752B25" w:rsidRPr="00D34E0B">
        <w:rPr>
          <w:rFonts w:ascii="Times New Roman" w:eastAsia="Times New Roman" w:hAnsi="Times New Roman" w:cs="Times New Roman"/>
          <w:i/>
          <w:color w:val="000000"/>
          <w:sz w:val="28"/>
          <w:szCs w:val="28"/>
          <w:u w:val="single"/>
        </w:rPr>
        <w:t>inh</w:t>
      </w:r>
      <w:r w:rsidR="00752B25" w:rsidRPr="00D34E0B">
        <w:rPr>
          <w:rFonts w:ascii="Times New Roman" w:eastAsia="Times New Roman" w:hAnsi="Times New Roman" w:cs="Times New Roman"/>
          <w:i/>
          <w:color w:val="000000"/>
          <w:sz w:val="28"/>
          <w:szCs w:val="28"/>
          <w:u w:val="single"/>
          <w:lang w:val="vi-VN"/>
        </w:rPr>
        <w:t xml:space="preserve"> phí may, sắm trang phục thanh tra, phù hiệu, biển hiệu, cấp hiệu, cầu vai, cấp hàm</w:t>
      </w:r>
      <w:r w:rsidR="00752B25" w:rsidRPr="00D34E0B">
        <w:rPr>
          <w:rFonts w:ascii="Times New Roman" w:eastAsia="Times New Roman" w:hAnsi="Times New Roman" w:cs="Times New Roman"/>
          <w:i/>
          <w:color w:val="000000"/>
          <w:sz w:val="28"/>
          <w:szCs w:val="28"/>
          <w:u w:val="single"/>
        </w:rPr>
        <w:t xml:space="preserve"> do ngân sách nhà nước bảo đảm theo phân cấp ngân sách hiện </w:t>
      </w:r>
      <w:r w:rsidR="00752B25" w:rsidRPr="00D34E0B">
        <w:rPr>
          <w:rFonts w:ascii="Times New Roman" w:eastAsia="Times New Roman" w:hAnsi="Times New Roman" w:cs="Times New Roman"/>
          <w:i/>
          <w:color w:val="000000"/>
          <w:sz w:val="28"/>
          <w:szCs w:val="28"/>
          <w:u w:val="single"/>
          <w:lang w:val="vi-VN"/>
        </w:rPr>
        <w:t>hành theo quy định của Luật Ngân sách nhà nước, được giao trong dự toán chi không thực hiện chế độ tự chủ của các cơ quan, đơn vị.</w:t>
      </w:r>
    </w:p>
    <w:p w:rsidR="00B62671" w:rsidRPr="00D34E0B" w:rsidRDefault="00B62671" w:rsidP="00536E9F">
      <w:pPr>
        <w:shd w:val="clear" w:color="auto" w:fill="FFFFFF"/>
        <w:spacing w:before="120" w:after="120" w:line="212" w:lineRule="atLeast"/>
        <w:ind w:firstLine="851"/>
        <w:jc w:val="both"/>
        <w:rPr>
          <w:rFonts w:ascii="Times New Roman" w:eastAsia="Times New Roman" w:hAnsi="Times New Roman" w:cs="Times New Roman"/>
          <w:strike/>
          <w:color w:val="000000"/>
          <w:sz w:val="28"/>
          <w:szCs w:val="28"/>
        </w:rPr>
      </w:pPr>
      <w:r w:rsidRPr="00D34E0B">
        <w:rPr>
          <w:rFonts w:ascii="Times New Roman" w:eastAsia="Times New Roman" w:hAnsi="Times New Roman" w:cs="Times New Roman"/>
          <w:strike/>
          <w:color w:val="000000"/>
          <w:sz w:val="28"/>
          <w:szCs w:val="28"/>
          <w:lang w:val="vi-VN"/>
        </w:rPr>
        <w:t>Nguồn kinh phí cấp trang phục do ngân sách nhà nước đảm bảo thực hiện theo phân cấp ngân sách hiện hành.</w:t>
      </w:r>
    </w:p>
    <w:p w:rsidR="00B62671" w:rsidRPr="00D34E0B" w:rsidRDefault="00B62671" w:rsidP="00536E9F">
      <w:pPr>
        <w:shd w:val="clear" w:color="auto" w:fill="FFFFFF"/>
        <w:spacing w:before="120" w:after="120" w:line="212" w:lineRule="atLeast"/>
        <w:ind w:firstLine="851"/>
        <w:jc w:val="both"/>
        <w:rPr>
          <w:rFonts w:ascii="Times New Roman" w:eastAsia="Times New Roman" w:hAnsi="Times New Roman" w:cs="Times New Roman"/>
          <w:color w:val="000000"/>
          <w:sz w:val="28"/>
          <w:szCs w:val="28"/>
        </w:rPr>
      </w:pPr>
      <w:r w:rsidRPr="00D34E0B">
        <w:rPr>
          <w:rFonts w:ascii="Times New Roman" w:eastAsia="Times New Roman" w:hAnsi="Times New Roman" w:cs="Times New Roman"/>
          <w:color w:val="000000"/>
          <w:sz w:val="28"/>
          <w:szCs w:val="28"/>
          <w:lang w:val="vi-VN"/>
        </w:rPr>
        <w:t>2. Lập dự toán:</w:t>
      </w:r>
    </w:p>
    <w:p w:rsidR="00B62671" w:rsidRPr="00D34E0B" w:rsidRDefault="00B62671" w:rsidP="00536E9F">
      <w:pPr>
        <w:shd w:val="clear" w:color="auto" w:fill="FFFFFF"/>
        <w:spacing w:before="120" w:after="120" w:line="212" w:lineRule="atLeast"/>
        <w:ind w:firstLine="851"/>
        <w:jc w:val="both"/>
        <w:rPr>
          <w:rFonts w:ascii="Times New Roman" w:eastAsia="Times New Roman" w:hAnsi="Times New Roman" w:cs="Times New Roman"/>
          <w:color w:val="000000"/>
          <w:sz w:val="28"/>
          <w:szCs w:val="28"/>
        </w:rPr>
      </w:pPr>
      <w:r w:rsidRPr="00D34E0B">
        <w:rPr>
          <w:rFonts w:ascii="Times New Roman" w:eastAsia="Times New Roman" w:hAnsi="Times New Roman" w:cs="Times New Roman"/>
          <w:color w:val="000000"/>
          <w:sz w:val="28"/>
          <w:szCs w:val="28"/>
          <w:lang w:val="vi-VN"/>
        </w:rPr>
        <w:t xml:space="preserve">Hàng năm, cơ quan thanh tra </w:t>
      </w:r>
      <w:r w:rsidRPr="00D34E0B">
        <w:rPr>
          <w:rFonts w:ascii="Times New Roman" w:eastAsia="Times New Roman" w:hAnsi="Times New Roman" w:cs="Times New Roman"/>
          <w:strike/>
          <w:color w:val="000000"/>
          <w:sz w:val="28"/>
          <w:szCs w:val="28"/>
          <w:lang w:val="vi-VN"/>
        </w:rPr>
        <w:t>nhà nước</w:t>
      </w:r>
      <w:r w:rsidRPr="00D34E0B">
        <w:rPr>
          <w:rFonts w:ascii="Times New Roman" w:eastAsia="Times New Roman" w:hAnsi="Times New Roman" w:cs="Times New Roman"/>
          <w:color w:val="000000"/>
          <w:sz w:val="28"/>
          <w:szCs w:val="28"/>
          <w:lang w:val="vi-VN"/>
        </w:rPr>
        <w:t xml:space="preserve"> căn cứ vào đối tượng được cấp trang phục, số lượng, chủng loại trang phục đến niên hạn cấp phát theo quy định tại Thông tư này lập dự toán kinh phí may sắm trang phục, tổng hợp chung vào dự toán ngân sách hàng năm của cơ quan thanh tra </w:t>
      </w:r>
      <w:r w:rsidRPr="00D34E0B">
        <w:rPr>
          <w:rFonts w:ascii="Times New Roman" w:eastAsia="Times New Roman" w:hAnsi="Times New Roman" w:cs="Times New Roman"/>
          <w:strike/>
          <w:color w:val="000000"/>
          <w:sz w:val="28"/>
          <w:szCs w:val="28"/>
          <w:lang w:val="vi-VN"/>
        </w:rPr>
        <w:t>nhà nước</w:t>
      </w:r>
      <w:r w:rsidRPr="00D34E0B">
        <w:rPr>
          <w:rFonts w:ascii="Times New Roman" w:eastAsia="Times New Roman" w:hAnsi="Times New Roman" w:cs="Times New Roman"/>
          <w:color w:val="000000"/>
          <w:sz w:val="28"/>
          <w:szCs w:val="28"/>
          <w:lang w:val="vi-VN"/>
        </w:rPr>
        <w:t xml:space="preserve">; đối với các cơ quan thanh tra </w:t>
      </w:r>
      <w:r w:rsidRPr="00D34E0B">
        <w:rPr>
          <w:rFonts w:ascii="Times New Roman" w:eastAsia="Times New Roman" w:hAnsi="Times New Roman" w:cs="Times New Roman"/>
          <w:strike/>
          <w:color w:val="000000"/>
          <w:sz w:val="28"/>
          <w:szCs w:val="28"/>
          <w:lang w:val="vi-VN"/>
        </w:rPr>
        <w:t>nhà nước</w:t>
      </w:r>
      <w:r w:rsidRPr="00D34E0B">
        <w:rPr>
          <w:rFonts w:ascii="Times New Roman" w:eastAsia="Times New Roman" w:hAnsi="Times New Roman" w:cs="Times New Roman"/>
          <w:color w:val="000000"/>
          <w:sz w:val="28"/>
          <w:szCs w:val="28"/>
          <w:lang w:val="vi-VN"/>
        </w:rPr>
        <w:t xml:space="preserve"> không phải là đơn vị dự toán ngân sách, lập dự toán nhu cầu kinh phí may sắm trang phục để tổng hợp chung trong dự toán thu, chi ngân sách của cơ quan, đơn vị; gửi cơ quan tài chính cùng cấp để tổng hợp chung vào dự toán ngân sách </w:t>
      </w:r>
      <w:r w:rsidRPr="00D34E0B">
        <w:rPr>
          <w:rFonts w:ascii="Times New Roman" w:eastAsia="Times New Roman" w:hAnsi="Times New Roman" w:cs="Times New Roman"/>
          <w:strike/>
          <w:color w:val="000000"/>
          <w:sz w:val="28"/>
          <w:szCs w:val="28"/>
          <w:lang w:val="vi-VN"/>
        </w:rPr>
        <w:t>nhà nước</w:t>
      </w:r>
      <w:r w:rsidRPr="00D34E0B">
        <w:rPr>
          <w:rFonts w:ascii="Times New Roman" w:eastAsia="Times New Roman" w:hAnsi="Times New Roman" w:cs="Times New Roman"/>
          <w:color w:val="000000"/>
          <w:sz w:val="28"/>
          <w:szCs w:val="28"/>
          <w:lang w:val="vi-VN"/>
        </w:rPr>
        <w:t xml:space="preserve"> trình cấp có thẩm quyền phê duyệt.</w:t>
      </w:r>
    </w:p>
    <w:p w:rsidR="00B62671" w:rsidRPr="00D34E0B" w:rsidRDefault="00B62671" w:rsidP="00536E9F">
      <w:pPr>
        <w:shd w:val="clear" w:color="auto" w:fill="FFFFFF"/>
        <w:spacing w:before="120" w:after="120" w:line="212" w:lineRule="atLeast"/>
        <w:ind w:firstLine="851"/>
        <w:jc w:val="both"/>
        <w:rPr>
          <w:rFonts w:ascii="Times New Roman" w:eastAsia="Times New Roman" w:hAnsi="Times New Roman" w:cs="Times New Roman"/>
          <w:strike/>
          <w:color w:val="000000"/>
          <w:sz w:val="28"/>
          <w:szCs w:val="28"/>
        </w:rPr>
      </w:pPr>
      <w:r w:rsidRPr="00D34E0B">
        <w:rPr>
          <w:rFonts w:ascii="Times New Roman" w:eastAsia="Times New Roman" w:hAnsi="Times New Roman" w:cs="Times New Roman"/>
          <w:strike/>
          <w:color w:val="000000"/>
          <w:sz w:val="28"/>
          <w:szCs w:val="28"/>
          <w:lang w:val="vi-VN"/>
        </w:rPr>
        <w:t>Kinh phí may, sắm trang phục thanh tra, phù hiệu, biển hiệu, cấp hiệu, cầu vai, cấp hàm được giao trong dự toán chi không thực hiện chế độ tự chủ của các cơ quan, đơn vị.</w:t>
      </w:r>
    </w:p>
    <w:p w:rsidR="00B62671" w:rsidRPr="00D34E0B" w:rsidRDefault="00B62671" w:rsidP="00536E9F">
      <w:pPr>
        <w:shd w:val="clear" w:color="auto" w:fill="FFFFFF"/>
        <w:spacing w:before="120" w:after="120" w:line="212" w:lineRule="atLeast"/>
        <w:ind w:firstLine="851"/>
        <w:jc w:val="both"/>
        <w:rPr>
          <w:rFonts w:ascii="Times New Roman" w:eastAsia="Times New Roman" w:hAnsi="Times New Roman" w:cs="Times New Roman"/>
          <w:color w:val="000000"/>
          <w:sz w:val="28"/>
          <w:szCs w:val="28"/>
        </w:rPr>
      </w:pPr>
      <w:r w:rsidRPr="00D34E0B">
        <w:rPr>
          <w:rFonts w:ascii="Times New Roman" w:eastAsia="Times New Roman" w:hAnsi="Times New Roman" w:cs="Times New Roman"/>
          <w:color w:val="000000"/>
          <w:sz w:val="28"/>
          <w:szCs w:val="28"/>
          <w:lang w:val="vi-VN"/>
        </w:rPr>
        <w:t>3. Quản lý và quyết toán kinh phí may sắm trang phục:</w:t>
      </w:r>
    </w:p>
    <w:p w:rsidR="00B62671" w:rsidRPr="00D34E0B" w:rsidRDefault="00B62671" w:rsidP="00536E9F">
      <w:pPr>
        <w:shd w:val="clear" w:color="auto" w:fill="FFFFFF"/>
        <w:spacing w:before="120" w:after="120" w:line="212" w:lineRule="atLeast"/>
        <w:ind w:firstLine="851"/>
        <w:jc w:val="both"/>
        <w:rPr>
          <w:rFonts w:ascii="Times New Roman" w:eastAsia="Times New Roman" w:hAnsi="Times New Roman" w:cs="Times New Roman"/>
          <w:color w:val="000000"/>
          <w:sz w:val="28"/>
          <w:szCs w:val="28"/>
        </w:rPr>
      </w:pPr>
      <w:r w:rsidRPr="00D34E0B">
        <w:rPr>
          <w:rFonts w:ascii="Times New Roman" w:eastAsia="Times New Roman" w:hAnsi="Times New Roman" w:cs="Times New Roman"/>
          <w:color w:val="000000"/>
          <w:sz w:val="28"/>
          <w:szCs w:val="28"/>
          <w:lang w:val="vi-VN"/>
        </w:rPr>
        <w:t>Việc quản lý và quyết toán kinh phí may sắm trang phục thực hiện theo quy định của Luật Ngân sách nhà nước và</w:t>
      </w:r>
      <w:r w:rsidR="00341CD0" w:rsidRPr="00D34E0B">
        <w:rPr>
          <w:rFonts w:ascii="Times New Roman" w:eastAsia="Times New Roman" w:hAnsi="Times New Roman" w:cs="Times New Roman"/>
          <w:color w:val="000000"/>
          <w:sz w:val="28"/>
          <w:szCs w:val="28"/>
        </w:rPr>
        <w:t xml:space="preserve"> </w:t>
      </w:r>
      <w:r w:rsidR="00341CD0" w:rsidRPr="00D34E0B">
        <w:rPr>
          <w:rFonts w:ascii="Times New Roman" w:eastAsia="Times New Roman" w:hAnsi="Times New Roman" w:cs="Times New Roman"/>
          <w:i/>
          <w:color w:val="000000"/>
          <w:sz w:val="28"/>
          <w:szCs w:val="28"/>
          <w:u w:val="single"/>
        </w:rPr>
        <w:t>pháp luật có liên quan</w:t>
      </w:r>
      <w:r w:rsidRPr="00D34E0B">
        <w:rPr>
          <w:rFonts w:ascii="Times New Roman" w:eastAsia="Times New Roman" w:hAnsi="Times New Roman" w:cs="Times New Roman"/>
          <w:color w:val="000000"/>
          <w:sz w:val="28"/>
          <w:szCs w:val="28"/>
          <w:lang w:val="vi-VN"/>
        </w:rPr>
        <w:t xml:space="preserve"> </w:t>
      </w:r>
      <w:r w:rsidRPr="00D34E0B">
        <w:rPr>
          <w:rFonts w:ascii="Times New Roman" w:eastAsia="Times New Roman" w:hAnsi="Times New Roman" w:cs="Times New Roman"/>
          <w:strike/>
          <w:color w:val="000000"/>
          <w:sz w:val="28"/>
          <w:szCs w:val="28"/>
          <w:lang w:val="vi-VN"/>
        </w:rPr>
        <w:t>các văn bản hướng dẫn hiện hành</w:t>
      </w:r>
      <w:r w:rsidRPr="00D34E0B">
        <w:rPr>
          <w:rFonts w:ascii="Times New Roman" w:eastAsia="Times New Roman" w:hAnsi="Times New Roman" w:cs="Times New Roman"/>
          <w:color w:val="000000"/>
          <w:sz w:val="28"/>
          <w:szCs w:val="28"/>
          <w:lang w:val="vi-VN"/>
        </w:rPr>
        <w:t>.</w:t>
      </w:r>
    </w:p>
    <w:p w:rsidR="00B62671" w:rsidRPr="00D34E0B" w:rsidRDefault="00B62671" w:rsidP="00536E9F">
      <w:pPr>
        <w:shd w:val="clear" w:color="auto" w:fill="FFFFFF"/>
        <w:spacing w:after="0" w:line="212" w:lineRule="atLeast"/>
        <w:ind w:firstLine="851"/>
        <w:jc w:val="both"/>
        <w:rPr>
          <w:rFonts w:ascii="Times New Roman" w:eastAsia="Times New Roman" w:hAnsi="Times New Roman" w:cs="Times New Roman"/>
          <w:color w:val="000000"/>
          <w:sz w:val="28"/>
          <w:szCs w:val="28"/>
        </w:rPr>
      </w:pPr>
      <w:bookmarkStart w:id="7" w:name="dieu_7"/>
      <w:r w:rsidRPr="00D34E0B">
        <w:rPr>
          <w:rFonts w:ascii="Times New Roman" w:eastAsia="Times New Roman" w:hAnsi="Times New Roman" w:cs="Times New Roman"/>
          <w:b/>
          <w:bCs/>
          <w:color w:val="000000"/>
          <w:sz w:val="28"/>
          <w:szCs w:val="28"/>
          <w:lang w:val="vi-VN"/>
        </w:rPr>
        <w:t xml:space="preserve">Điều </w:t>
      </w:r>
      <w:r w:rsidR="000210D9" w:rsidRPr="00D34E0B">
        <w:rPr>
          <w:rFonts w:ascii="Times New Roman" w:eastAsia="Times New Roman" w:hAnsi="Times New Roman" w:cs="Times New Roman"/>
          <w:b/>
          <w:bCs/>
          <w:color w:val="000000"/>
          <w:sz w:val="28"/>
          <w:szCs w:val="28"/>
        </w:rPr>
        <w:t xml:space="preserve">6 </w:t>
      </w:r>
      <w:r w:rsidRPr="00D34E0B">
        <w:rPr>
          <w:rFonts w:ascii="Times New Roman" w:eastAsia="Times New Roman" w:hAnsi="Times New Roman" w:cs="Times New Roman"/>
          <w:b/>
          <w:bCs/>
          <w:strike/>
          <w:color w:val="000000"/>
          <w:sz w:val="28"/>
          <w:szCs w:val="28"/>
          <w:lang w:val="vi-VN"/>
        </w:rPr>
        <w:t>7</w:t>
      </w:r>
      <w:r w:rsidRPr="00D34E0B">
        <w:rPr>
          <w:rFonts w:ascii="Times New Roman" w:eastAsia="Times New Roman" w:hAnsi="Times New Roman" w:cs="Times New Roman"/>
          <w:b/>
          <w:bCs/>
          <w:color w:val="000000"/>
          <w:sz w:val="28"/>
          <w:szCs w:val="28"/>
          <w:lang w:val="vi-VN"/>
        </w:rPr>
        <w:t xml:space="preserve">. </w:t>
      </w:r>
      <w:bookmarkEnd w:id="7"/>
      <w:r w:rsidR="00CF4F29" w:rsidRPr="00D34E0B">
        <w:rPr>
          <w:rFonts w:ascii="Times New Roman" w:eastAsia="Times New Roman" w:hAnsi="Times New Roman" w:cs="Times New Roman"/>
          <w:b/>
          <w:bCs/>
          <w:color w:val="000000"/>
          <w:sz w:val="28"/>
          <w:szCs w:val="28"/>
        </w:rPr>
        <w:t>Hiệu lực thi hành</w:t>
      </w:r>
    </w:p>
    <w:p w:rsidR="00341CD0" w:rsidRPr="00D34E0B" w:rsidRDefault="00B62671" w:rsidP="00536E9F">
      <w:pPr>
        <w:shd w:val="clear" w:color="auto" w:fill="FFFFFF"/>
        <w:spacing w:before="120" w:after="120" w:line="212" w:lineRule="atLeast"/>
        <w:ind w:firstLine="851"/>
        <w:jc w:val="both"/>
        <w:rPr>
          <w:rFonts w:ascii="Times New Roman" w:eastAsia="Times New Roman" w:hAnsi="Times New Roman" w:cs="Times New Roman"/>
          <w:color w:val="000000"/>
          <w:sz w:val="28"/>
          <w:szCs w:val="28"/>
        </w:rPr>
      </w:pPr>
      <w:r w:rsidRPr="00D34E0B">
        <w:rPr>
          <w:rFonts w:ascii="Times New Roman" w:eastAsia="Times New Roman" w:hAnsi="Times New Roman" w:cs="Times New Roman"/>
          <w:color w:val="000000"/>
          <w:sz w:val="28"/>
          <w:szCs w:val="28"/>
          <w:lang w:val="vi-VN"/>
        </w:rPr>
        <w:t xml:space="preserve">1. Thông tư này có hiệu lực thi hành kể từ ngày </w:t>
      </w:r>
      <w:r w:rsidR="00752B25" w:rsidRPr="00D34E0B">
        <w:rPr>
          <w:rFonts w:ascii="Times New Roman" w:eastAsia="Times New Roman" w:hAnsi="Times New Roman" w:cs="Times New Roman"/>
          <w:color w:val="000000"/>
          <w:sz w:val="28"/>
          <w:szCs w:val="28"/>
        </w:rPr>
        <w:t xml:space="preserve">    tháng    năm 2024</w:t>
      </w:r>
    </w:p>
    <w:p w:rsidR="00B62671" w:rsidRPr="00D34E0B" w:rsidRDefault="00341CD0" w:rsidP="00536E9F">
      <w:pPr>
        <w:shd w:val="clear" w:color="auto" w:fill="FFFFFF"/>
        <w:spacing w:before="120" w:after="120" w:line="212" w:lineRule="atLeast"/>
        <w:ind w:firstLine="851"/>
        <w:jc w:val="both"/>
        <w:rPr>
          <w:rFonts w:ascii="Times New Roman" w:eastAsia="Times New Roman" w:hAnsi="Times New Roman" w:cs="Times New Roman"/>
          <w:color w:val="000000"/>
          <w:sz w:val="28"/>
          <w:szCs w:val="28"/>
        </w:rPr>
      </w:pPr>
      <w:r w:rsidRPr="00D34E0B">
        <w:rPr>
          <w:rFonts w:ascii="Times New Roman" w:eastAsia="Times New Roman" w:hAnsi="Times New Roman" w:cs="Times New Roman"/>
          <w:color w:val="000000"/>
          <w:sz w:val="28"/>
          <w:szCs w:val="28"/>
        </w:rPr>
        <w:t>2. Thông tư</w:t>
      </w:r>
      <w:r w:rsidR="00B62671" w:rsidRPr="00D34E0B">
        <w:rPr>
          <w:rFonts w:ascii="Times New Roman" w:eastAsia="Times New Roman" w:hAnsi="Times New Roman" w:cs="Times New Roman"/>
          <w:color w:val="000000"/>
          <w:sz w:val="28"/>
          <w:szCs w:val="28"/>
          <w:lang w:val="vi-VN"/>
        </w:rPr>
        <w:t xml:space="preserve"> </w:t>
      </w:r>
      <w:r w:rsidR="007D7F2D" w:rsidRPr="00D34E0B">
        <w:rPr>
          <w:rFonts w:ascii="Times New Roman" w:eastAsia="Times New Roman" w:hAnsi="Times New Roman" w:cs="Times New Roman"/>
          <w:color w:val="000000"/>
          <w:sz w:val="28"/>
          <w:szCs w:val="28"/>
        </w:rPr>
        <w:t>này</w:t>
      </w:r>
      <w:r w:rsidR="00B62671" w:rsidRPr="00D34E0B">
        <w:rPr>
          <w:rFonts w:ascii="Times New Roman" w:eastAsia="Times New Roman" w:hAnsi="Times New Roman" w:cs="Times New Roman"/>
          <w:color w:val="000000"/>
          <w:sz w:val="28"/>
          <w:szCs w:val="28"/>
          <w:lang w:val="vi-VN"/>
        </w:rPr>
        <w:t xml:space="preserve"> thay thế Thông tư liên tịch số </w:t>
      </w:r>
      <w:r w:rsidR="00752B25" w:rsidRPr="00D34E0B">
        <w:rPr>
          <w:rFonts w:ascii="Times New Roman" w:eastAsia="Times New Roman" w:hAnsi="Times New Roman" w:cs="Times New Roman"/>
          <w:color w:val="000000"/>
          <w:sz w:val="28"/>
          <w:szCs w:val="28"/>
          <w:lang w:val="vi-VN"/>
        </w:rPr>
        <w:t xml:space="preserve">73/2015/TTLT-BTC-TTCP ngày 12 tháng 05 năm 2015 </w:t>
      </w:r>
      <w:r w:rsidR="00B62671" w:rsidRPr="00D34E0B">
        <w:rPr>
          <w:rFonts w:ascii="Times New Roman" w:eastAsia="Times New Roman" w:hAnsi="Times New Roman" w:cs="Times New Roman"/>
          <w:color w:val="000000"/>
          <w:sz w:val="28"/>
          <w:szCs w:val="28"/>
          <w:lang w:val="vi-VN"/>
        </w:rPr>
        <w:t xml:space="preserve">của Bộ Tài chính và Thanh tra Chính phủ </w:t>
      </w:r>
      <w:r w:rsidR="00752B25" w:rsidRPr="00D34E0B">
        <w:rPr>
          <w:rFonts w:ascii="Times New Roman" w:eastAsia="Times New Roman" w:hAnsi="Times New Roman" w:cs="Times New Roman"/>
          <w:color w:val="000000"/>
          <w:sz w:val="28"/>
          <w:szCs w:val="28"/>
          <w:lang w:val="vi-VN"/>
        </w:rPr>
        <w:t>quy định chế độ quản lý, cấp phát trang phục đối với thanh tra viên, cán bộ, công chức, viên chức làm việc tại các cơ quan thanh tra nhà nước</w:t>
      </w:r>
      <w:r w:rsidR="00B62671" w:rsidRPr="00D34E0B">
        <w:rPr>
          <w:rFonts w:ascii="Times New Roman" w:eastAsia="Times New Roman" w:hAnsi="Times New Roman" w:cs="Times New Roman"/>
          <w:color w:val="000000"/>
          <w:sz w:val="28"/>
          <w:szCs w:val="28"/>
          <w:lang w:val="vi-VN"/>
        </w:rPr>
        <w:t>.</w:t>
      </w:r>
    </w:p>
    <w:p w:rsidR="00B62671" w:rsidRPr="00D34E0B" w:rsidRDefault="00CF4F29" w:rsidP="00536E9F">
      <w:pPr>
        <w:shd w:val="clear" w:color="auto" w:fill="FFFFFF"/>
        <w:spacing w:before="120" w:after="120" w:line="212" w:lineRule="atLeast"/>
        <w:ind w:firstLine="851"/>
        <w:jc w:val="both"/>
        <w:rPr>
          <w:rFonts w:ascii="Times New Roman" w:eastAsia="Times New Roman" w:hAnsi="Times New Roman" w:cs="Times New Roman"/>
          <w:color w:val="000000"/>
          <w:sz w:val="28"/>
          <w:szCs w:val="28"/>
        </w:rPr>
      </w:pPr>
      <w:r w:rsidRPr="00D34E0B">
        <w:rPr>
          <w:rFonts w:ascii="Times New Roman" w:eastAsia="Times New Roman" w:hAnsi="Times New Roman" w:cs="Times New Roman"/>
          <w:color w:val="000000"/>
          <w:sz w:val="28"/>
          <w:szCs w:val="28"/>
        </w:rPr>
        <w:t>3</w:t>
      </w:r>
      <w:r w:rsidR="00B62671" w:rsidRPr="00D34E0B">
        <w:rPr>
          <w:rFonts w:ascii="Times New Roman" w:eastAsia="Times New Roman" w:hAnsi="Times New Roman" w:cs="Times New Roman"/>
          <w:color w:val="000000"/>
          <w:sz w:val="28"/>
          <w:szCs w:val="28"/>
          <w:lang w:val="vi-VN"/>
        </w:rPr>
        <w:t>. Kinh phí may sắm trang phục năm 20</w:t>
      </w:r>
      <w:r w:rsidR="00752B25" w:rsidRPr="00D34E0B">
        <w:rPr>
          <w:rFonts w:ascii="Times New Roman" w:eastAsia="Times New Roman" w:hAnsi="Times New Roman" w:cs="Times New Roman"/>
          <w:color w:val="000000"/>
          <w:sz w:val="28"/>
          <w:szCs w:val="28"/>
        </w:rPr>
        <w:t>24</w:t>
      </w:r>
      <w:r w:rsidR="00B62671" w:rsidRPr="00D34E0B">
        <w:rPr>
          <w:rFonts w:ascii="Times New Roman" w:eastAsia="Times New Roman" w:hAnsi="Times New Roman" w:cs="Times New Roman"/>
          <w:color w:val="000000"/>
          <w:sz w:val="28"/>
          <w:szCs w:val="28"/>
          <w:lang w:val="vi-VN"/>
        </w:rPr>
        <w:t>, các cơ quan, đơn vị sử dụng trong dự toán ngân sách năm 20</w:t>
      </w:r>
      <w:r w:rsidR="00752B25" w:rsidRPr="00D34E0B">
        <w:rPr>
          <w:rFonts w:ascii="Times New Roman" w:eastAsia="Times New Roman" w:hAnsi="Times New Roman" w:cs="Times New Roman"/>
          <w:color w:val="000000"/>
          <w:sz w:val="28"/>
          <w:szCs w:val="28"/>
        </w:rPr>
        <w:t>24</w:t>
      </w:r>
      <w:r w:rsidR="00B62671" w:rsidRPr="00D34E0B">
        <w:rPr>
          <w:rFonts w:ascii="Times New Roman" w:eastAsia="Times New Roman" w:hAnsi="Times New Roman" w:cs="Times New Roman"/>
          <w:color w:val="000000"/>
          <w:sz w:val="28"/>
          <w:szCs w:val="28"/>
          <w:lang w:val="vi-VN"/>
        </w:rPr>
        <w:t xml:space="preserve"> đã được cơ quan có </w:t>
      </w:r>
      <w:r w:rsidR="00B62671" w:rsidRPr="00D34E0B">
        <w:rPr>
          <w:rFonts w:ascii="Times New Roman" w:eastAsia="Times New Roman" w:hAnsi="Times New Roman" w:cs="Times New Roman"/>
          <w:color w:val="000000"/>
          <w:sz w:val="28"/>
          <w:szCs w:val="28"/>
          <w:shd w:val="clear" w:color="auto" w:fill="FFFFFF"/>
          <w:lang w:val="vi-VN"/>
        </w:rPr>
        <w:t>thẩm quyền</w:t>
      </w:r>
      <w:r w:rsidR="00B62671" w:rsidRPr="00D34E0B">
        <w:rPr>
          <w:rFonts w:ascii="Times New Roman" w:eastAsia="Times New Roman" w:hAnsi="Times New Roman" w:cs="Times New Roman"/>
          <w:color w:val="000000"/>
          <w:sz w:val="28"/>
          <w:szCs w:val="28"/>
          <w:lang w:val="vi-VN"/>
        </w:rPr>
        <w:t> giao.</w:t>
      </w:r>
    </w:p>
    <w:p w:rsidR="00B62671" w:rsidRPr="00D34E0B" w:rsidRDefault="00CF4F29" w:rsidP="00536E9F">
      <w:pPr>
        <w:shd w:val="clear" w:color="auto" w:fill="FFFFFF"/>
        <w:spacing w:before="120" w:after="120" w:line="212" w:lineRule="atLeast"/>
        <w:ind w:firstLine="851"/>
        <w:jc w:val="both"/>
        <w:rPr>
          <w:rFonts w:ascii="Times New Roman" w:eastAsia="Times New Roman" w:hAnsi="Times New Roman" w:cs="Times New Roman"/>
          <w:color w:val="000000"/>
          <w:sz w:val="28"/>
          <w:szCs w:val="28"/>
        </w:rPr>
      </w:pPr>
      <w:r w:rsidRPr="00D34E0B">
        <w:rPr>
          <w:rFonts w:ascii="Times New Roman" w:eastAsia="Times New Roman" w:hAnsi="Times New Roman" w:cs="Times New Roman"/>
          <w:color w:val="000000"/>
          <w:sz w:val="28"/>
          <w:szCs w:val="28"/>
        </w:rPr>
        <w:t>4</w:t>
      </w:r>
      <w:r w:rsidR="00B62671" w:rsidRPr="00D34E0B">
        <w:rPr>
          <w:rFonts w:ascii="Times New Roman" w:eastAsia="Times New Roman" w:hAnsi="Times New Roman" w:cs="Times New Roman"/>
          <w:color w:val="000000"/>
          <w:sz w:val="28"/>
          <w:szCs w:val="28"/>
          <w:lang w:val="vi-VN"/>
        </w:rPr>
        <w:t>. Trang phục đã cấp phát trước ngày Thông tư này có hiệu lực, được điều chỉnh theo tiêu </w:t>
      </w:r>
      <w:r w:rsidR="00B62671" w:rsidRPr="00D34E0B">
        <w:rPr>
          <w:rFonts w:ascii="Times New Roman" w:eastAsia="Times New Roman" w:hAnsi="Times New Roman" w:cs="Times New Roman"/>
          <w:color w:val="000000"/>
          <w:sz w:val="28"/>
          <w:szCs w:val="28"/>
          <w:shd w:val="clear" w:color="auto" w:fill="FFFFFF"/>
          <w:lang w:val="vi-VN"/>
        </w:rPr>
        <w:t>chuẩn</w:t>
      </w:r>
      <w:r w:rsidR="00B62671" w:rsidRPr="00D34E0B">
        <w:rPr>
          <w:rFonts w:ascii="Times New Roman" w:eastAsia="Times New Roman" w:hAnsi="Times New Roman" w:cs="Times New Roman"/>
          <w:color w:val="000000"/>
          <w:sz w:val="28"/>
          <w:szCs w:val="28"/>
          <w:lang w:val="vi-VN"/>
        </w:rPr>
        <w:t>, niên hạn quy định tại Thông tư này và được sử dụng thời điểm đã trang cấp đó để tính niên hạn trang cấp lần sau.</w:t>
      </w:r>
    </w:p>
    <w:p w:rsidR="00CF4F29" w:rsidRPr="00D34E0B" w:rsidRDefault="00CF4F29" w:rsidP="00CF4F29">
      <w:pPr>
        <w:shd w:val="clear" w:color="auto" w:fill="FFFFFF"/>
        <w:spacing w:after="0" w:line="212" w:lineRule="atLeast"/>
        <w:ind w:firstLine="851"/>
        <w:jc w:val="both"/>
        <w:rPr>
          <w:rFonts w:ascii="Times New Roman" w:eastAsia="Times New Roman" w:hAnsi="Times New Roman" w:cs="Times New Roman"/>
          <w:color w:val="000000"/>
          <w:sz w:val="28"/>
          <w:szCs w:val="28"/>
        </w:rPr>
      </w:pPr>
      <w:r w:rsidRPr="00D34E0B">
        <w:rPr>
          <w:rFonts w:ascii="Times New Roman" w:eastAsia="Times New Roman" w:hAnsi="Times New Roman" w:cs="Times New Roman"/>
          <w:b/>
          <w:bCs/>
          <w:color w:val="000000"/>
          <w:sz w:val="28"/>
          <w:szCs w:val="28"/>
          <w:lang w:val="vi-VN"/>
        </w:rPr>
        <w:t xml:space="preserve">Điều </w:t>
      </w:r>
      <w:r w:rsidR="000210D9" w:rsidRPr="00D34E0B">
        <w:rPr>
          <w:rFonts w:ascii="Times New Roman" w:eastAsia="Times New Roman" w:hAnsi="Times New Roman" w:cs="Times New Roman"/>
          <w:b/>
          <w:bCs/>
          <w:color w:val="000000"/>
          <w:sz w:val="28"/>
          <w:szCs w:val="28"/>
        </w:rPr>
        <w:t xml:space="preserve">7 </w:t>
      </w:r>
      <w:r w:rsidRPr="00D34E0B">
        <w:rPr>
          <w:rFonts w:ascii="Times New Roman" w:eastAsia="Times New Roman" w:hAnsi="Times New Roman" w:cs="Times New Roman"/>
          <w:b/>
          <w:bCs/>
          <w:strike/>
          <w:color w:val="000000"/>
          <w:sz w:val="28"/>
          <w:szCs w:val="28"/>
        </w:rPr>
        <w:t>8</w:t>
      </w:r>
      <w:r w:rsidRPr="00D34E0B">
        <w:rPr>
          <w:rFonts w:ascii="Times New Roman" w:eastAsia="Times New Roman" w:hAnsi="Times New Roman" w:cs="Times New Roman"/>
          <w:b/>
          <w:bCs/>
          <w:color w:val="000000"/>
          <w:sz w:val="28"/>
          <w:szCs w:val="28"/>
          <w:lang w:val="vi-VN"/>
        </w:rPr>
        <w:t>. Tổ chức thực hiện</w:t>
      </w:r>
    </w:p>
    <w:p w:rsidR="00CF4F29" w:rsidRPr="00D34E0B" w:rsidRDefault="00CF4F29" w:rsidP="00536E9F">
      <w:pPr>
        <w:shd w:val="clear" w:color="auto" w:fill="FFFFFF"/>
        <w:spacing w:before="120" w:after="120" w:line="212" w:lineRule="atLeast"/>
        <w:ind w:firstLine="851"/>
        <w:jc w:val="both"/>
        <w:rPr>
          <w:rFonts w:ascii="Times New Roman" w:eastAsia="Times New Roman" w:hAnsi="Times New Roman" w:cs="Times New Roman"/>
          <w:color w:val="000000"/>
          <w:sz w:val="28"/>
          <w:szCs w:val="28"/>
        </w:rPr>
      </w:pPr>
      <w:r w:rsidRPr="00D34E0B">
        <w:rPr>
          <w:rFonts w:ascii="Times New Roman" w:eastAsia="Times New Roman" w:hAnsi="Times New Roman" w:cs="Times New Roman"/>
          <w:color w:val="000000"/>
          <w:sz w:val="28"/>
          <w:szCs w:val="28"/>
        </w:rPr>
        <w:lastRenderedPageBreak/>
        <w:t xml:space="preserve">1.  Các </w:t>
      </w:r>
      <w:r w:rsidRPr="00D34E0B">
        <w:rPr>
          <w:rFonts w:ascii="Times New Roman" w:eastAsia="Times New Roman" w:hAnsi="Times New Roman" w:cs="Times New Roman"/>
          <w:color w:val="000000"/>
          <w:sz w:val="28"/>
          <w:szCs w:val="28"/>
          <w:lang w:val="vi-VN"/>
        </w:rPr>
        <w:t xml:space="preserve">cơ quan thanh tra </w:t>
      </w:r>
      <w:r w:rsidRPr="00D34E0B">
        <w:rPr>
          <w:rFonts w:ascii="Times New Roman" w:eastAsia="Times New Roman" w:hAnsi="Times New Roman" w:cs="Times New Roman"/>
          <w:strike/>
          <w:color w:val="000000"/>
          <w:sz w:val="28"/>
          <w:szCs w:val="28"/>
          <w:lang w:val="vi-VN"/>
        </w:rPr>
        <w:t>nhà nước</w:t>
      </w:r>
      <w:r w:rsidRPr="00D34E0B">
        <w:rPr>
          <w:rFonts w:ascii="Times New Roman" w:eastAsia="Times New Roman" w:hAnsi="Times New Roman" w:cs="Times New Roman"/>
          <w:color w:val="000000"/>
          <w:sz w:val="28"/>
          <w:szCs w:val="28"/>
          <w:lang w:val="vi-VN"/>
        </w:rPr>
        <w:t xml:space="preserve"> hoặc cơ quan chủ quản của cơ quan thanh tra </w:t>
      </w:r>
      <w:r w:rsidRPr="00D34E0B">
        <w:rPr>
          <w:rFonts w:ascii="Times New Roman" w:eastAsia="Times New Roman" w:hAnsi="Times New Roman" w:cs="Times New Roman"/>
          <w:strike/>
          <w:color w:val="000000"/>
          <w:sz w:val="28"/>
          <w:szCs w:val="28"/>
          <w:lang w:val="vi-VN"/>
        </w:rPr>
        <w:t>nhà nước</w:t>
      </w:r>
      <w:r w:rsidRPr="00D34E0B">
        <w:rPr>
          <w:rFonts w:ascii="Times New Roman" w:eastAsia="Times New Roman" w:hAnsi="Times New Roman" w:cs="Times New Roman"/>
          <w:color w:val="000000"/>
          <w:sz w:val="28"/>
          <w:szCs w:val="28"/>
        </w:rPr>
        <w:t>, các cơ quan, tổ chức và cá nhân có liên quan chịu trách nhiệm thi hành Thông tư này.</w:t>
      </w:r>
    </w:p>
    <w:p w:rsidR="00B62671" w:rsidRPr="00D34E0B" w:rsidRDefault="00CF4F29" w:rsidP="00536E9F">
      <w:pPr>
        <w:shd w:val="clear" w:color="auto" w:fill="FFFFFF"/>
        <w:spacing w:before="120" w:after="120" w:line="212" w:lineRule="atLeast"/>
        <w:ind w:firstLine="851"/>
        <w:jc w:val="both"/>
        <w:rPr>
          <w:rFonts w:ascii="Times New Roman" w:eastAsia="Times New Roman" w:hAnsi="Times New Roman" w:cs="Times New Roman"/>
          <w:color w:val="000000"/>
          <w:sz w:val="28"/>
          <w:szCs w:val="28"/>
        </w:rPr>
      </w:pPr>
      <w:r w:rsidRPr="00D34E0B">
        <w:rPr>
          <w:rFonts w:ascii="Times New Roman" w:eastAsia="Times New Roman" w:hAnsi="Times New Roman" w:cs="Times New Roman"/>
          <w:color w:val="000000"/>
          <w:sz w:val="28"/>
          <w:szCs w:val="28"/>
        </w:rPr>
        <w:t>2</w:t>
      </w:r>
      <w:r w:rsidR="00B62671" w:rsidRPr="00D34E0B">
        <w:rPr>
          <w:rFonts w:ascii="Times New Roman" w:eastAsia="Times New Roman" w:hAnsi="Times New Roman" w:cs="Times New Roman"/>
          <w:color w:val="000000"/>
          <w:sz w:val="28"/>
          <w:szCs w:val="28"/>
          <w:lang w:val="vi-VN"/>
        </w:rPr>
        <w:t>. Trong quá trình thực hiện</w:t>
      </w:r>
      <w:r w:rsidRPr="00D34E0B">
        <w:rPr>
          <w:rFonts w:ascii="Times New Roman" w:eastAsia="Times New Roman" w:hAnsi="Times New Roman" w:cs="Times New Roman"/>
          <w:color w:val="000000"/>
          <w:sz w:val="28"/>
          <w:szCs w:val="28"/>
        </w:rPr>
        <w:t>,</w:t>
      </w:r>
      <w:r w:rsidR="00B62671" w:rsidRPr="00D34E0B">
        <w:rPr>
          <w:rFonts w:ascii="Times New Roman" w:eastAsia="Times New Roman" w:hAnsi="Times New Roman" w:cs="Times New Roman"/>
          <w:color w:val="000000"/>
          <w:sz w:val="28"/>
          <w:szCs w:val="28"/>
          <w:lang w:val="vi-VN"/>
        </w:rPr>
        <w:t xml:space="preserve"> nếu có khó khăn vướng mắc, đề nghị phản ánh về Bộ Tài chính</w:t>
      </w:r>
      <w:r w:rsidR="00752B25" w:rsidRPr="00D34E0B">
        <w:rPr>
          <w:rFonts w:ascii="Times New Roman" w:eastAsia="Times New Roman" w:hAnsi="Times New Roman" w:cs="Times New Roman"/>
          <w:color w:val="000000"/>
          <w:sz w:val="28"/>
          <w:szCs w:val="28"/>
        </w:rPr>
        <w:t xml:space="preserve"> </w:t>
      </w:r>
      <w:r w:rsidR="00B62671" w:rsidRPr="00D34E0B">
        <w:rPr>
          <w:rFonts w:ascii="Times New Roman" w:eastAsia="Times New Roman" w:hAnsi="Times New Roman" w:cs="Times New Roman"/>
          <w:color w:val="000000"/>
          <w:sz w:val="28"/>
          <w:szCs w:val="28"/>
          <w:lang w:val="vi-VN"/>
        </w:rPr>
        <w:t>để nghiên cứu, điều chỉnh cho phù hợp./.</w:t>
      </w:r>
    </w:p>
    <w:p w:rsidR="003039F2" w:rsidRPr="00D34E0B" w:rsidRDefault="003039F2" w:rsidP="003039F2">
      <w:pPr>
        <w:spacing w:before="120" w:after="0" w:line="340" w:lineRule="exact"/>
        <w:ind w:firstLine="567"/>
        <w:jc w:val="both"/>
        <w:rPr>
          <w:rFonts w:ascii="Times New Roman" w:hAnsi="Times New Roman"/>
          <w:sz w:val="28"/>
          <w:szCs w:val="28"/>
        </w:rPr>
      </w:pPr>
    </w:p>
    <w:tbl>
      <w:tblPr>
        <w:tblW w:w="9507" w:type="dxa"/>
        <w:tblLook w:val="04A0"/>
      </w:tblPr>
      <w:tblGrid>
        <w:gridCol w:w="5637"/>
        <w:gridCol w:w="3870"/>
      </w:tblGrid>
      <w:tr w:rsidR="00353BED" w:rsidRPr="004D1E05" w:rsidTr="004865B2">
        <w:tc>
          <w:tcPr>
            <w:tcW w:w="5637" w:type="dxa"/>
            <w:shd w:val="clear" w:color="auto" w:fill="auto"/>
          </w:tcPr>
          <w:p w:rsidR="00353BED" w:rsidRPr="00D34E0B" w:rsidRDefault="00353BED" w:rsidP="00716441">
            <w:pPr>
              <w:spacing w:after="0" w:line="240" w:lineRule="auto"/>
              <w:rPr>
                <w:rFonts w:ascii="Times New Roman" w:hAnsi="Times New Roman"/>
                <w:b/>
                <w:bCs/>
                <w:i/>
                <w:iCs/>
                <w:sz w:val="24"/>
                <w:szCs w:val="24"/>
                <w:lang w:val="vi-VN"/>
              </w:rPr>
            </w:pPr>
            <w:r w:rsidRPr="00D34E0B">
              <w:rPr>
                <w:rFonts w:ascii="Times New Roman" w:hAnsi="Times New Roman"/>
                <w:b/>
                <w:bCs/>
                <w:i/>
                <w:iCs/>
                <w:sz w:val="28"/>
                <w:szCs w:val="28"/>
              </w:rPr>
              <w:t> </w:t>
            </w:r>
            <w:r w:rsidRPr="00D34E0B">
              <w:rPr>
                <w:rFonts w:ascii="Times New Roman" w:hAnsi="Times New Roman"/>
                <w:b/>
                <w:bCs/>
                <w:i/>
                <w:iCs/>
                <w:sz w:val="24"/>
                <w:szCs w:val="24"/>
                <w:lang w:val="vi-VN"/>
              </w:rPr>
              <w:t>Nơi nhận:</w:t>
            </w:r>
          </w:p>
          <w:p w:rsidR="003A0B34" w:rsidRPr="00D34E0B" w:rsidRDefault="00353BED" w:rsidP="00A207F1">
            <w:pPr>
              <w:spacing w:after="0" w:line="240" w:lineRule="auto"/>
              <w:rPr>
                <w:rFonts w:ascii="Times New Roman" w:hAnsi="Times New Roman"/>
              </w:rPr>
            </w:pPr>
            <w:r w:rsidRPr="00D34E0B">
              <w:rPr>
                <w:rFonts w:ascii="Times New Roman" w:hAnsi="Times New Roman"/>
                <w:lang w:val="vi-VN"/>
              </w:rPr>
              <w:t xml:space="preserve">- </w:t>
            </w:r>
            <w:r w:rsidR="003A0B34" w:rsidRPr="00D34E0B">
              <w:rPr>
                <w:rFonts w:ascii="Times New Roman" w:hAnsi="Times New Roman"/>
                <w:lang w:val="vi-VN"/>
              </w:rPr>
              <w:t>Ban B</w:t>
            </w:r>
            <w:r w:rsidR="003A0B34" w:rsidRPr="00D34E0B">
              <w:rPr>
                <w:rFonts w:ascii="Times New Roman" w:hAnsi="Times New Roman"/>
              </w:rPr>
              <w:t xml:space="preserve">í </w:t>
            </w:r>
            <w:r w:rsidR="003A0B34" w:rsidRPr="00D34E0B">
              <w:rPr>
                <w:rFonts w:ascii="Times New Roman" w:hAnsi="Times New Roman"/>
                <w:lang w:val="vi-VN"/>
              </w:rPr>
              <w:t>thư Trung ương Đảng;</w:t>
            </w:r>
          </w:p>
          <w:p w:rsidR="003A0B34" w:rsidRPr="00D34E0B" w:rsidRDefault="003A0B34" w:rsidP="00A207F1">
            <w:pPr>
              <w:spacing w:after="0" w:line="240" w:lineRule="auto"/>
              <w:rPr>
                <w:rFonts w:ascii="Times New Roman" w:hAnsi="Times New Roman"/>
              </w:rPr>
            </w:pPr>
            <w:r w:rsidRPr="00D34E0B">
              <w:rPr>
                <w:rFonts w:ascii="Times New Roman" w:hAnsi="Times New Roman"/>
                <w:lang w:val="vi-VN"/>
              </w:rPr>
              <w:t>- Thủ tư</w:t>
            </w:r>
            <w:r w:rsidRPr="00D34E0B">
              <w:rPr>
                <w:rFonts w:ascii="Times New Roman" w:hAnsi="Times New Roman"/>
              </w:rPr>
              <w:t>ớn</w:t>
            </w:r>
            <w:r w:rsidRPr="00D34E0B">
              <w:rPr>
                <w:rFonts w:ascii="Times New Roman" w:hAnsi="Times New Roman"/>
                <w:lang w:val="vi-VN"/>
              </w:rPr>
              <w:t>g, các Phó Thủ tướng Chính ph</w:t>
            </w:r>
            <w:r w:rsidRPr="00D34E0B">
              <w:rPr>
                <w:rFonts w:ascii="Times New Roman" w:hAnsi="Times New Roman"/>
              </w:rPr>
              <w:t>ủ</w:t>
            </w:r>
            <w:r w:rsidRPr="00D34E0B">
              <w:rPr>
                <w:rFonts w:ascii="Times New Roman" w:hAnsi="Times New Roman"/>
                <w:lang w:val="vi-VN"/>
              </w:rPr>
              <w:t>;</w:t>
            </w:r>
          </w:p>
          <w:p w:rsidR="00564003" w:rsidRPr="00D34E0B" w:rsidRDefault="003A0B34" w:rsidP="00A207F1">
            <w:pPr>
              <w:spacing w:after="0" w:line="240" w:lineRule="auto"/>
              <w:rPr>
                <w:rFonts w:ascii="Times New Roman" w:hAnsi="Times New Roman"/>
              </w:rPr>
            </w:pPr>
            <w:r w:rsidRPr="00D34E0B">
              <w:rPr>
                <w:rFonts w:ascii="Times New Roman" w:hAnsi="Times New Roman"/>
              </w:rPr>
              <w:t xml:space="preserve">- </w:t>
            </w:r>
            <w:r w:rsidR="009D13F0" w:rsidRPr="00D34E0B">
              <w:rPr>
                <w:rFonts w:ascii="Times New Roman" w:hAnsi="Times New Roman"/>
              </w:rPr>
              <w:t>Văn phòng Trung ương</w:t>
            </w:r>
            <w:r w:rsidRPr="00D34E0B">
              <w:rPr>
                <w:rFonts w:ascii="Times New Roman" w:hAnsi="Times New Roman"/>
              </w:rPr>
              <w:t xml:space="preserve"> Đảng</w:t>
            </w:r>
            <w:r w:rsidR="009D13F0" w:rsidRPr="00D34E0B">
              <w:rPr>
                <w:rFonts w:ascii="Times New Roman" w:hAnsi="Times New Roman"/>
              </w:rPr>
              <w:t xml:space="preserve"> và các Ban của Đảng</w:t>
            </w:r>
            <w:r w:rsidR="00353BED" w:rsidRPr="00D34E0B">
              <w:rPr>
                <w:rFonts w:ascii="Times New Roman" w:hAnsi="Times New Roman"/>
                <w:lang w:val="vi-VN"/>
              </w:rPr>
              <w:t>;</w:t>
            </w:r>
            <w:r w:rsidR="00353BED" w:rsidRPr="00D34E0B">
              <w:rPr>
                <w:rFonts w:ascii="Times New Roman" w:hAnsi="Times New Roman"/>
                <w:lang w:val="vi-VN"/>
              </w:rPr>
              <w:br/>
            </w:r>
            <w:r w:rsidRPr="00D34E0B">
              <w:rPr>
                <w:rFonts w:ascii="Times New Roman" w:hAnsi="Times New Roman"/>
              </w:rPr>
              <w:t>- Văn phòng Tổng Bí thư;</w:t>
            </w:r>
            <w:r w:rsidR="00353BED" w:rsidRPr="00D34E0B">
              <w:rPr>
                <w:rFonts w:ascii="Times New Roman" w:hAnsi="Times New Roman"/>
                <w:lang w:val="vi-VN"/>
              </w:rPr>
              <w:br/>
              <w:t>- Văn phòng Quốc hội;</w:t>
            </w:r>
            <w:r w:rsidR="00353BED" w:rsidRPr="00D34E0B">
              <w:rPr>
                <w:rFonts w:ascii="Times New Roman" w:hAnsi="Times New Roman"/>
                <w:lang w:val="vi-VN"/>
              </w:rPr>
              <w:br/>
              <w:t>- Văn phòng Chủ tịch nước;</w:t>
            </w:r>
          </w:p>
          <w:p w:rsidR="003A0B34" w:rsidRPr="00D34E0B" w:rsidRDefault="00564003" w:rsidP="00A207F1">
            <w:pPr>
              <w:spacing w:after="0" w:line="240" w:lineRule="auto"/>
              <w:rPr>
                <w:rFonts w:ascii="Times New Roman" w:hAnsi="Times New Roman"/>
              </w:rPr>
            </w:pPr>
            <w:r w:rsidRPr="00D34E0B">
              <w:rPr>
                <w:rFonts w:ascii="Times New Roman" w:hAnsi="Times New Roman"/>
              </w:rPr>
              <w:t>- Văn phòng Chính phủ;</w:t>
            </w:r>
            <w:r w:rsidR="00353BED" w:rsidRPr="00D34E0B">
              <w:rPr>
                <w:rFonts w:ascii="Times New Roman" w:hAnsi="Times New Roman"/>
                <w:lang w:val="vi-VN"/>
              </w:rPr>
              <w:br/>
              <w:t>- Viện Kiểm sát nhân dân tối cao;</w:t>
            </w:r>
            <w:r w:rsidR="00353BED" w:rsidRPr="00D34E0B">
              <w:rPr>
                <w:rFonts w:ascii="Times New Roman" w:hAnsi="Times New Roman"/>
                <w:lang w:val="vi-VN"/>
              </w:rPr>
              <w:br/>
              <w:t>- Tòa án nhân dân tối cao;</w:t>
            </w:r>
            <w:r w:rsidR="00353BED" w:rsidRPr="00D34E0B">
              <w:rPr>
                <w:rFonts w:ascii="Times New Roman" w:hAnsi="Times New Roman"/>
                <w:lang w:val="vi-VN"/>
              </w:rPr>
              <w:br/>
              <w:t>- Kiểm toán nhà nước;</w:t>
            </w:r>
            <w:r w:rsidR="00353BED" w:rsidRPr="00D34E0B">
              <w:rPr>
                <w:rFonts w:ascii="Times New Roman" w:hAnsi="Times New Roman"/>
                <w:lang w:val="vi-VN"/>
              </w:rPr>
              <w:br/>
              <w:t xml:space="preserve">- Các </w:t>
            </w:r>
            <w:r w:rsidR="003A0B34" w:rsidRPr="00D34E0B">
              <w:rPr>
                <w:rFonts w:ascii="Times New Roman" w:hAnsi="Times New Roman"/>
              </w:rPr>
              <w:t>B</w:t>
            </w:r>
            <w:r w:rsidR="00353BED" w:rsidRPr="00D34E0B">
              <w:rPr>
                <w:rFonts w:ascii="Times New Roman" w:hAnsi="Times New Roman"/>
                <w:lang w:val="vi-VN"/>
              </w:rPr>
              <w:t xml:space="preserve">ộ, cơ quan ngang </w:t>
            </w:r>
            <w:r w:rsidR="003A0B34" w:rsidRPr="00D34E0B">
              <w:rPr>
                <w:rFonts w:ascii="Times New Roman" w:hAnsi="Times New Roman"/>
              </w:rPr>
              <w:t>B</w:t>
            </w:r>
            <w:r w:rsidR="00353BED" w:rsidRPr="00D34E0B">
              <w:rPr>
                <w:rFonts w:ascii="Times New Roman" w:hAnsi="Times New Roman"/>
                <w:lang w:val="vi-VN"/>
              </w:rPr>
              <w:t>ộ, cơ quan thuộc Chính phủ;</w:t>
            </w:r>
          </w:p>
          <w:p w:rsidR="00701F58" w:rsidRPr="00D34E0B" w:rsidRDefault="003A0B34" w:rsidP="00A207F1">
            <w:pPr>
              <w:spacing w:after="0" w:line="240" w:lineRule="auto"/>
              <w:rPr>
                <w:rFonts w:ascii="Times New Roman" w:hAnsi="Times New Roman"/>
              </w:rPr>
            </w:pPr>
            <w:r w:rsidRPr="00D34E0B">
              <w:rPr>
                <w:rFonts w:ascii="Times New Roman" w:hAnsi="Times New Roman"/>
                <w:lang w:val="vi-VN"/>
              </w:rPr>
              <w:t>- HĐND, UBND các t</w:t>
            </w:r>
            <w:r w:rsidRPr="00D34E0B">
              <w:rPr>
                <w:rFonts w:ascii="Times New Roman" w:hAnsi="Times New Roman"/>
              </w:rPr>
              <w:t>ỉ</w:t>
            </w:r>
            <w:r w:rsidRPr="00D34E0B">
              <w:rPr>
                <w:rFonts w:ascii="Times New Roman" w:hAnsi="Times New Roman"/>
                <w:lang w:val="vi-VN"/>
              </w:rPr>
              <w:t>nh, thành phố trực thuộc T</w:t>
            </w:r>
            <w:r w:rsidRPr="00D34E0B">
              <w:rPr>
                <w:rFonts w:ascii="Times New Roman" w:hAnsi="Times New Roman"/>
              </w:rPr>
              <w:t>W</w:t>
            </w:r>
            <w:r w:rsidRPr="00D34E0B">
              <w:rPr>
                <w:rFonts w:ascii="Times New Roman" w:hAnsi="Times New Roman"/>
                <w:lang w:val="vi-VN"/>
              </w:rPr>
              <w:t>;</w:t>
            </w:r>
            <w:r w:rsidR="00353BED" w:rsidRPr="00D34E0B">
              <w:rPr>
                <w:rFonts w:ascii="Times New Roman" w:hAnsi="Times New Roman"/>
                <w:lang w:val="vi-VN"/>
              </w:rPr>
              <w:br/>
            </w:r>
            <w:r w:rsidRPr="00D34E0B">
              <w:rPr>
                <w:rFonts w:ascii="Times New Roman" w:hAnsi="Times New Roman"/>
                <w:lang w:val="vi-VN"/>
              </w:rPr>
              <w:t>- Cơ quan Trung ương</w:t>
            </w:r>
            <w:r w:rsidR="004D384C" w:rsidRPr="00D34E0B">
              <w:rPr>
                <w:rFonts w:ascii="Times New Roman" w:hAnsi="Times New Roman"/>
              </w:rPr>
              <w:t xml:space="preserve"> của</w:t>
            </w:r>
            <w:r w:rsidR="00353BED" w:rsidRPr="00D34E0B">
              <w:rPr>
                <w:rFonts w:ascii="Times New Roman" w:hAnsi="Times New Roman"/>
                <w:lang w:val="vi-VN"/>
              </w:rPr>
              <w:t xml:space="preserve"> các</w:t>
            </w:r>
            <w:r w:rsidRPr="00D34E0B">
              <w:rPr>
                <w:rFonts w:ascii="Times New Roman" w:hAnsi="Times New Roman"/>
              </w:rPr>
              <w:t xml:space="preserve"> Hội,</w:t>
            </w:r>
            <w:r w:rsidR="00353BED" w:rsidRPr="00D34E0B">
              <w:rPr>
                <w:rFonts w:ascii="Times New Roman" w:hAnsi="Times New Roman"/>
                <w:lang w:val="vi-VN"/>
              </w:rPr>
              <w:t xml:space="preserve"> Đoàn th</w:t>
            </w:r>
            <w:r w:rsidR="00353BED" w:rsidRPr="00D34E0B">
              <w:rPr>
                <w:rFonts w:ascii="Times New Roman" w:hAnsi="Times New Roman"/>
              </w:rPr>
              <w:t>ể</w:t>
            </w:r>
            <w:r w:rsidR="00353BED" w:rsidRPr="00D34E0B">
              <w:rPr>
                <w:rFonts w:ascii="Times New Roman" w:hAnsi="Times New Roman"/>
                <w:lang w:val="vi-VN"/>
              </w:rPr>
              <w:t>;</w:t>
            </w:r>
            <w:r w:rsidR="00353BED" w:rsidRPr="00D34E0B">
              <w:rPr>
                <w:rFonts w:ascii="Times New Roman" w:hAnsi="Times New Roman"/>
                <w:lang w:val="vi-VN"/>
              </w:rPr>
              <w:br/>
              <w:t>- S</w:t>
            </w:r>
            <w:r w:rsidR="00353BED" w:rsidRPr="00D34E0B">
              <w:rPr>
                <w:rFonts w:ascii="Times New Roman" w:hAnsi="Times New Roman"/>
              </w:rPr>
              <w:t xml:space="preserve">ở </w:t>
            </w:r>
            <w:r w:rsidR="00353BED" w:rsidRPr="00D34E0B">
              <w:rPr>
                <w:rFonts w:ascii="Times New Roman" w:hAnsi="Times New Roman"/>
                <w:lang w:val="vi-VN"/>
              </w:rPr>
              <w:t>T</w:t>
            </w:r>
            <w:r w:rsidR="00564003" w:rsidRPr="00D34E0B">
              <w:rPr>
                <w:rFonts w:ascii="Times New Roman" w:hAnsi="Times New Roman"/>
              </w:rPr>
              <w:t>ài chính</w:t>
            </w:r>
            <w:r w:rsidR="00353BED" w:rsidRPr="00D34E0B">
              <w:rPr>
                <w:rFonts w:ascii="Times New Roman" w:hAnsi="Times New Roman"/>
                <w:lang w:val="vi-VN"/>
              </w:rPr>
              <w:t>, KBNN các tỉnh, thành phố trực thuộc T</w:t>
            </w:r>
            <w:r w:rsidR="00564003" w:rsidRPr="00D34E0B">
              <w:rPr>
                <w:rFonts w:ascii="Times New Roman" w:hAnsi="Times New Roman"/>
              </w:rPr>
              <w:t>W</w:t>
            </w:r>
            <w:r w:rsidR="00353BED" w:rsidRPr="00D34E0B">
              <w:rPr>
                <w:rFonts w:ascii="Times New Roman" w:hAnsi="Times New Roman"/>
                <w:lang w:val="vi-VN"/>
              </w:rPr>
              <w:t>;</w:t>
            </w:r>
            <w:r w:rsidR="00353BED" w:rsidRPr="00D34E0B">
              <w:rPr>
                <w:rFonts w:ascii="Times New Roman" w:hAnsi="Times New Roman"/>
                <w:lang w:val="vi-VN"/>
              </w:rPr>
              <w:br/>
              <w:t>- Cục Kiểm tra văn bản quy phạm pháp luật, Bộ Tư pháp;</w:t>
            </w:r>
            <w:r w:rsidR="00353BED" w:rsidRPr="00D34E0B">
              <w:rPr>
                <w:rFonts w:ascii="Times New Roman" w:hAnsi="Times New Roman"/>
                <w:lang w:val="vi-VN"/>
              </w:rPr>
              <w:br/>
            </w:r>
            <w:r w:rsidRPr="00D34E0B">
              <w:rPr>
                <w:rFonts w:ascii="Times New Roman" w:hAnsi="Times New Roman"/>
                <w:lang w:val="vi-VN"/>
              </w:rPr>
              <w:t>- Công báo</w:t>
            </w:r>
            <w:r w:rsidRPr="00D34E0B">
              <w:rPr>
                <w:rFonts w:ascii="Times New Roman" w:hAnsi="Times New Roman"/>
              </w:rPr>
              <w:t>, Cổng Thông tin điện tử của Chính phủ;</w:t>
            </w:r>
          </w:p>
          <w:p w:rsidR="00353BED" w:rsidRPr="00D34E0B" w:rsidRDefault="00353BED" w:rsidP="0054100D">
            <w:pPr>
              <w:spacing w:after="0" w:line="240" w:lineRule="auto"/>
              <w:rPr>
                <w:rFonts w:ascii="Times New Roman" w:hAnsi="Times New Roman"/>
                <w:b/>
                <w:bCs/>
                <w:i/>
                <w:iCs/>
                <w:sz w:val="28"/>
                <w:szCs w:val="28"/>
                <w:lang w:val="vi-VN"/>
              </w:rPr>
            </w:pPr>
            <w:r w:rsidRPr="00D34E0B">
              <w:rPr>
                <w:rFonts w:ascii="Times New Roman" w:hAnsi="Times New Roman"/>
                <w:lang w:val="vi-VN"/>
              </w:rPr>
              <w:t xml:space="preserve">- Cổng </w:t>
            </w:r>
            <w:r w:rsidR="003A0B34" w:rsidRPr="00D34E0B">
              <w:rPr>
                <w:rFonts w:ascii="Times New Roman" w:hAnsi="Times New Roman"/>
              </w:rPr>
              <w:t xml:space="preserve">Thông tin điện tử của </w:t>
            </w:r>
            <w:r w:rsidRPr="00D34E0B">
              <w:rPr>
                <w:rFonts w:ascii="Times New Roman" w:hAnsi="Times New Roman"/>
                <w:lang w:val="vi-VN"/>
              </w:rPr>
              <w:t>Bộ Tài chính;</w:t>
            </w:r>
            <w:r w:rsidRPr="00D34E0B">
              <w:rPr>
                <w:rFonts w:ascii="Times New Roman" w:hAnsi="Times New Roman"/>
                <w:lang w:val="vi-VN"/>
              </w:rPr>
              <w:br/>
              <w:t>- Các đơn vị thuộc Bộ Tài chính;</w:t>
            </w:r>
            <w:r w:rsidRPr="00D34E0B">
              <w:rPr>
                <w:rFonts w:ascii="Times New Roman" w:hAnsi="Times New Roman"/>
                <w:lang w:val="vi-VN"/>
              </w:rPr>
              <w:br/>
              <w:t xml:space="preserve">- Lưu: VT, </w:t>
            </w:r>
            <w:r w:rsidR="00564003" w:rsidRPr="00D34E0B">
              <w:rPr>
                <w:rFonts w:ascii="Times New Roman" w:hAnsi="Times New Roman"/>
              </w:rPr>
              <w:t xml:space="preserve">Vụ </w:t>
            </w:r>
            <w:r w:rsidRPr="00D34E0B">
              <w:rPr>
                <w:rFonts w:ascii="Times New Roman" w:hAnsi="Times New Roman"/>
                <w:lang w:val="vi-VN"/>
              </w:rPr>
              <w:t>HCSN</w:t>
            </w:r>
            <w:r w:rsidR="00A207F1" w:rsidRPr="00D34E0B">
              <w:rPr>
                <w:rFonts w:ascii="Times New Roman" w:hAnsi="Times New Roman"/>
              </w:rPr>
              <w:t xml:space="preserve"> (</w:t>
            </w:r>
            <w:r w:rsidR="0054100D" w:rsidRPr="00D34E0B">
              <w:rPr>
                <w:rFonts w:ascii="Times New Roman" w:hAnsi="Times New Roman"/>
              </w:rPr>
              <w:t>25</w:t>
            </w:r>
            <w:r w:rsidR="003A0B34" w:rsidRPr="00D34E0B">
              <w:rPr>
                <w:rFonts w:ascii="Times New Roman" w:hAnsi="Times New Roman"/>
              </w:rPr>
              <w:t>0</w:t>
            </w:r>
            <w:r w:rsidR="00A207F1" w:rsidRPr="00D34E0B">
              <w:rPr>
                <w:rFonts w:ascii="Times New Roman" w:hAnsi="Times New Roman"/>
              </w:rPr>
              <w:t>b)</w:t>
            </w:r>
            <w:r w:rsidRPr="00D34E0B">
              <w:rPr>
                <w:rFonts w:ascii="Times New Roman" w:hAnsi="Times New Roman"/>
                <w:lang w:val="vi-VN"/>
              </w:rPr>
              <w:t>.</w:t>
            </w:r>
          </w:p>
        </w:tc>
        <w:tc>
          <w:tcPr>
            <w:tcW w:w="3870" w:type="dxa"/>
            <w:shd w:val="clear" w:color="auto" w:fill="auto"/>
          </w:tcPr>
          <w:p w:rsidR="00353BED" w:rsidRPr="00D34E0B" w:rsidRDefault="00574861" w:rsidP="00574861">
            <w:pPr>
              <w:spacing w:after="0" w:line="240" w:lineRule="auto"/>
              <w:jc w:val="center"/>
              <w:rPr>
                <w:rFonts w:ascii="Times New Roman" w:hAnsi="Times New Roman"/>
                <w:b/>
                <w:bCs/>
                <w:iCs/>
                <w:sz w:val="26"/>
                <w:szCs w:val="26"/>
              </w:rPr>
            </w:pPr>
            <w:r w:rsidRPr="00D34E0B">
              <w:rPr>
                <w:rFonts w:ascii="Times New Roman" w:hAnsi="Times New Roman"/>
                <w:b/>
                <w:bCs/>
                <w:iCs/>
                <w:sz w:val="26"/>
                <w:szCs w:val="26"/>
              </w:rPr>
              <w:t xml:space="preserve">KT. </w:t>
            </w:r>
            <w:r w:rsidR="00353BED" w:rsidRPr="00D34E0B">
              <w:rPr>
                <w:rFonts w:ascii="Times New Roman" w:hAnsi="Times New Roman"/>
                <w:b/>
                <w:bCs/>
                <w:iCs/>
                <w:sz w:val="26"/>
                <w:szCs w:val="26"/>
              </w:rPr>
              <w:t>BỘ TRƯỞNG</w:t>
            </w:r>
          </w:p>
          <w:p w:rsidR="00574861" w:rsidRPr="00D34E0B" w:rsidRDefault="00574861" w:rsidP="00574861">
            <w:pPr>
              <w:spacing w:after="0" w:line="240" w:lineRule="auto"/>
              <w:jc w:val="center"/>
              <w:rPr>
                <w:rFonts w:ascii="Times New Roman" w:hAnsi="Times New Roman"/>
                <w:b/>
                <w:bCs/>
                <w:iCs/>
                <w:sz w:val="26"/>
                <w:szCs w:val="26"/>
              </w:rPr>
            </w:pPr>
            <w:r w:rsidRPr="00D34E0B">
              <w:rPr>
                <w:rFonts w:ascii="Times New Roman" w:hAnsi="Times New Roman"/>
                <w:b/>
                <w:bCs/>
                <w:iCs/>
                <w:sz w:val="26"/>
                <w:szCs w:val="26"/>
              </w:rPr>
              <w:t>THỨ TRƯỞNG</w:t>
            </w:r>
          </w:p>
          <w:p w:rsidR="00353BED" w:rsidRPr="00D34E0B" w:rsidRDefault="00353BED" w:rsidP="004865B2">
            <w:pPr>
              <w:spacing w:before="120" w:after="100" w:afterAutospacing="1"/>
              <w:jc w:val="center"/>
              <w:rPr>
                <w:rFonts w:ascii="Times New Roman" w:hAnsi="Times New Roman"/>
                <w:b/>
                <w:bCs/>
                <w:i/>
                <w:iCs/>
                <w:sz w:val="28"/>
                <w:szCs w:val="28"/>
              </w:rPr>
            </w:pPr>
          </w:p>
          <w:p w:rsidR="00353BED" w:rsidRPr="00D34E0B" w:rsidRDefault="00353BED" w:rsidP="004865B2">
            <w:pPr>
              <w:spacing w:before="120" w:after="100" w:afterAutospacing="1"/>
              <w:jc w:val="center"/>
              <w:rPr>
                <w:rFonts w:ascii="Times New Roman" w:hAnsi="Times New Roman"/>
                <w:b/>
                <w:bCs/>
                <w:i/>
                <w:iCs/>
                <w:sz w:val="28"/>
                <w:szCs w:val="28"/>
              </w:rPr>
            </w:pPr>
          </w:p>
          <w:p w:rsidR="00353BED" w:rsidRPr="00D34E0B" w:rsidRDefault="00353BED" w:rsidP="004865B2">
            <w:pPr>
              <w:spacing w:before="120" w:after="100" w:afterAutospacing="1"/>
              <w:jc w:val="center"/>
              <w:rPr>
                <w:rFonts w:ascii="Times New Roman" w:hAnsi="Times New Roman"/>
                <w:b/>
                <w:bCs/>
                <w:i/>
                <w:iCs/>
                <w:sz w:val="28"/>
                <w:szCs w:val="28"/>
              </w:rPr>
            </w:pPr>
          </w:p>
          <w:p w:rsidR="00353BED" w:rsidRPr="00716441" w:rsidRDefault="00716441" w:rsidP="004865B2">
            <w:pPr>
              <w:spacing w:before="120" w:after="100" w:afterAutospacing="1"/>
              <w:jc w:val="center"/>
              <w:rPr>
                <w:rFonts w:ascii="Times New Roman" w:hAnsi="Times New Roman" w:cs="Times New Roman"/>
                <w:b/>
                <w:bCs/>
                <w:i/>
                <w:iCs/>
                <w:sz w:val="28"/>
                <w:szCs w:val="28"/>
              </w:rPr>
            </w:pPr>
            <w:r w:rsidRPr="00D34E0B">
              <w:rPr>
                <w:rFonts w:ascii="Times New Roman" w:hAnsi="Times New Roman" w:cs="Times New Roman"/>
                <w:b/>
                <w:bCs/>
                <w:sz w:val="28"/>
                <w:szCs w:val="28"/>
                <w:lang w:val="nl-NL"/>
              </w:rPr>
              <w:t>Võ Thành Hưng</w:t>
            </w:r>
          </w:p>
          <w:p w:rsidR="00353BED" w:rsidRPr="004D1E05" w:rsidRDefault="00353BED" w:rsidP="004865B2">
            <w:pPr>
              <w:spacing w:before="120" w:after="100" w:afterAutospacing="1"/>
              <w:jc w:val="center"/>
              <w:rPr>
                <w:rFonts w:ascii="Times New Roman" w:hAnsi="Times New Roman"/>
                <w:b/>
                <w:bCs/>
                <w:i/>
                <w:iCs/>
                <w:sz w:val="28"/>
                <w:szCs w:val="28"/>
              </w:rPr>
            </w:pPr>
          </w:p>
        </w:tc>
      </w:tr>
    </w:tbl>
    <w:p w:rsidR="00362341" w:rsidRDefault="00362341"/>
    <w:sectPr w:rsidR="00362341" w:rsidSect="007E335C">
      <w:headerReference w:type="default" r:id="rId7"/>
      <w:pgSz w:w="11907" w:h="16839" w:code="9"/>
      <w:pgMar w:top="1418" w:right="1134" w:bottom="1276" w:left="1701" w:header="705"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635C0" w:rsidRDefault="00E635C0" w:rsidP="00353BED">
      <w:pPr>
        <w:spacing w:after="0" w:line="240" w:lineRule="auto"/>
      </w:pPr>
      <w:r>
        <w:separator/>
      </w:r>
    </w:p>
  </w:endnote>
  <w:endnote w:type="continuationSeparator" w:id="1">
    <w:p w:rsidR="00E635C0" w:rsidRDefault="00E635C0" w:rsidP="00353BE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635C0" w:rsidRDefault="00E635C0" w:rsidP="00353BED">
      <w:pPr>
        <w:spacing w:after="0" w:line="240" w:lineRule="auto"/>
      </w:pPr>
      <w:r>
        <w:separator/>
      </w:r>
    </w:p>
  </w:footnote>
  <w:footnote w:type="continuationSeparator" w:id="1">
    <w:p w:rsidR="00E635C0" w:rsidRDefault="00E635C0" w:rsidP="00353BE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72213719"/>
      <w:docPartObj>
        <w:docPartGallery w:val="Page Numbers (Top of Page)"/>
        <w:docPartUnique/>
      </w:docPartObj>
    </w:sdtPr>
    <w:sdtEndPr>
      <w:rPr>
        <w:rFonts w:ascii="Times New Roman" w:hAnsi="Times New Roman" w:cs="Times New Roman"/>
      </w:rPr>
    </w:sdtEndPr>
    <w:sdtContent>
      <w:p w:rsidR="0057382A" w:rsidRPr="00574861" w:rsidRDefault="00791452">
        <w:pPr>
          <w:pStyle w:val="Header"/>
          <w:jc w:val="center"/>
          <w:rPr>
            <w:rFonts w:ascii="Times New Roman" w:hAnsi="Times New Roman" w:cs="Times New Roman"/>
          </w:rPr>
        </w:pPr>
        <w:r w:rsidRPr="00574861">
          <w:rPr>
            <w:rFonts w:ascii="Times New Roman" w:hAnsi="Times New Roman" w:cs="Times New Roman"/>
          </w:rPr>
          <w:fldChar w:fldCharType="begin"/>
        </w:r>
        <w:r w:rsidR="006B7E34" w:rsidRPr="00574861">
          <w:rPr>
            <w:rFonts w:ascii="Times New Roman" w:hAnsi="Times New Roman" w:cs="Times New Roman"/>
          </w:rPr>
          <w:instrText xml:space="preserve"> PAGE   \* MERGEFORMAT </w:instrText>
        </w:r>
        <w:r w:rsidRPr="00574861">
          <w:rPr>
            <w:rFonts w:ascii="Times New Roman" w:hAnsi="Times New Roman" w:cs="Times New Roman"/>
          </w:rPr>
          <w:fldChar w:fldCharType="separate"/>
        </w:r>
        <w:r w:rsidR="00D34E0B">
          <w:rPr>
            <w:rFonts w:ascii="Times New Roman" w:hAnsi="Times New Roman" w:cs="Times New Roman"/>
            <w:noProof/>
          </w:rPr>
          <w:t>4</w:t>
        </w:r>
        <w:r w:rsidRPr="00574861">
          <w:rPr>
            <w:rFonts w:ascii="Times New Roman" w:hAnsi="Times New Roman" w:cs="Times New Roman"/>
          </w:rPr>
          <w:fldChar w:fldCharType="end"/>
        </w:r>
      </w:p>
    </w:sdtContent>
  </w:sdt>
  <w:p w:rsidR="00353BED" w:rsidRDefault="00353BED" w:rsidP="00716441">
    <w:pPr>
      <w:pStyle w:val="Header"/>
      <w:tabs>
        <w:tab w:val="clear" w:pos="9360"/>
      </w:tabs>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hdrShapeDefaults>
    <o:shapedefaults v:ext="edit" spidmax="50178"/>
  </w:hdrShapeDefaults>
  <w:footnotePr>
    <w:footnote w:id="0"/>
    <w:footnote w:id="1"/>
  </w:footnotePr>
  <w:endnotePr>
    <w:endnote w:id="0"/>
    <w:endnote w:id="1"/>
  </w:endnotePr>
  <w:compat/>
  <w:rsids>
    <w:rsidRoot w:val="00353BED"/>
    <w:rsid w:val="00011FDA"/>
    <w:rsid w:val="000151FC"/>
    <w:rsid w:val="000210D9"/>
    <w:rsid w:val="000304C1"/>
    <w:rsid w:val="000374C8"/>
    <w:rsid w:val="00055CCF"/>
    <w:rsid w:val="000E5C7A"/>
    <w:rsid w:val="000E79EA"/>
    <w:rsid w:val="000F7DEA"/>
    <w:rsid w:val="00112A3C"/>
    <w:rsid w:val="00120603"/>
    <w:rsid w:val="00133ECD"/>
    <w:rsid w:val="001503B9"/>
    <w:rsid w:val="00163A8D"/>
    <w:rsid w:val="00182BE7"/>
    <w:rsid w:val="001903C3"/>
    <w:rsid w:val="001A40D4"/>
    <w:rsid w:val="001B3D33"/>
    <w:rsid w:val="001C6E61"/>
    <w:rsid w:val="001D2A3B"/>
    <w:rsid w:val="001F0B90"/>
    <w:rsid w:val="00204920"/>
    <w:rsid w:val="002152CC"/>
    <w:rsid w:val="00221739"/>
    <w:rsid w:val="002440F4"/>
    <w:rsid w:val="002767C2"/>
    <w:rsid w:val="00276D3B"/>
    <w:rsid w:val="0029561F"/>
    <w:rsid w:val="002E0E5A"/>
    <w:rsid w:val="002E19B7"/>
    <w:rsid w:val="002F6CCD"/>
    <w:rsid w:val="003039F2"/>
    <w:rsid w:val="0031745B"/>
    <w:rsid w:val="00330BF7"/>
    <w:rsid w:val="00341CD0"/>
    <w:rsid w:val="00353BED"/>
    <w:rsid w:val="00362341"/>
    <w:rsid w:val="00387984"/>
    <w:rsid w:val="003A0B34"/>
    <w:rsid w:val="003C5853"/>
    <w:rsid w:val="003C7C5C"/>
    <w:rsid w:val="003F1F43"/>
    <w:rsid w:val="00423DE6"/>
    <w:rsid w:val="004247FC"/>
    <w:rsid w:val="00471B25"/>
    <w:rsid w:val="00482688"/>
    <w:rsid w:val="004A0E34"/>
    <w:rsid w:val="004D1B31"/>
    <w:rsid w:val="004D384C"/>
    <w:rsid w:val="004E2E8A"/>
    <w:rsid w:val="004E5CEC"/>
    <w:rsid w:val="00512C3A"/>
    <w:rsid w:val="00536E9F"/>
    <w:rsid w:val="0054100D"/>
    <w:rsid w:val="00542C5A"/>
    <w:rsid w:val="00544648"/>
    <w:rsid w:val="00564003"/>
    <w:rsid w:val="0057382A"/>
    <w:rsid w:val="00574861"/>
    <w:rsid w:val="005A4ED4"/>
    <w:rsid w:val="005D317A"/>
    <w:rsid w:val="00603D34"/>
    <w:rsid w:val="006458EA"/>
    <w:rsid w:val="00696D37"/>
    <w:rsid w:val="006B7E34"/>
    <w:rsid w:val="00701F58"/>
    <w:rsid w:val="00714AF2"/>
    <w:rsid w:val="00716441"/>
    <w:rsid w:val="00717037"/>
    <w:rsid w:val="0073618B"/>
    <w:rsid w:val="007437EA"/>
    <w:rsid w:val="00746255"/>
    <w:rsid w:val="00752B25"/>
    <w:rsid w:val="00791452"/>
    <w:rsid w:val="007D7F2D"/>
    <w:rsid w:val="007E2705"/>
    <w:rsid w:val="007E335C"/>
    <w:rsid w:val="008338B6"/>
    <w:rsid w:val="008423B1"/>
    <w:rsid w:val="00860BBE"/>
    <w:rsid w:val="00870FA4"/>
    <w:rsid w:val="008765F9"/>
    <w:rsid w:val="008B475C"/>
    <w:rsid w:val="008E291D"/>
    <w:rsid w:val="008F1100"/>
    <w:rsid w:val="00913580"/>
    <w:rsid w:val="009167D7"/>
    <w:rsid w:val="009169E9"/>
    <w:rsid w:val="009B0DE9"/>
    <w:rsid w:val="009D13F0"/>
    <w:rsid w:val="009E57C7"/>
    <w:rsid w:val="00A207F1"/>
    <w:rsid w:val="00A43D2B"/>
    <w:rsid w:val="00A60934"/>
    <w:rsid w:val="00A64DF9"/>
    <w:rsid w:val="00AD1F74"/>
    <w:rsid w:val="00AE38B7"/>
    <w:rsid w:val="00B4063C"/>
    <w:rsid w:val="00B5380F"/>
    <w:rsid w:val="00B62671"/>
    <w:rsid w:val="00B90B81"/>
    <w:rsid w:val="00BB3F79"/>
    <w:rsid w:val="00BD4429"/>
    <w:rsid w:val="00BD6083"/>
    <w:rsid w:val="00BE404F"/>
    <w:rsid w:val="00C30DEC"/>
    <w:rsid w:val="00C41B4C"/>
    <w:rsid w:val="00C57FE9"/>
    <w:rsid w:val="00C81A57"/>
    <w:rsid w:val="00CA6791"/>
    <w:rsid w:val="00CD51D0"/>
    <w:rsid w:val="00CF4F29"/>
    <w:rsid w:val="00D0774D"/>
    <w:rsid w:val="00D33F0A"/>
    <w:rsid w:val="00D34E0B"/>
    <w:rsid w:val="00D446D0"/>
    <w:rsid w:val="00D5284C"/>
    <w:rsid w:val="00D54F50"/>
    <w:rsid w:val="00D660F3"/>
    <w:rsid w:val="00DE25CC"/>
    <w:rsid w:val="00E0557B"/>
    <w:rsid w:val="00E12C8C"/>
    <w:rsid w:val="00E3144B"/>
    <w:rsid w:val="00E62BD3"/>
    <w:rsid w:val="00E635C0"/>
    <w:rsid w:val="00E738CF"/>
    <w:rsid w:val="00EA4376"/>
    <w:rsid w:val="00EA6DD4"/>
    <w:rsid w:val="00ED14BB"/>
    <w:rsid w:val="00EF7779"/>
    <w:rsid w:val="00F13ABE"/>
    <w:rsid w:val="00F6592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01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234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53BED"/>
    <w:pPr>
      <w:spacing w:before="100" w:beforeAutospacing="1" w:after="100" w:afterAutospacing="1" w:line="240" w:lineRule="auto"/>
    </w:pPr>
    <w:rPr>
      <w:rFonts w:ascii="Times New Roman" w:eastAsia="Times New Roman" w:hAnsi="Times New Roman" w:cs="Times New Roman"/>
      <w:sz w:val="24"/>
      <w:szCs w:val="24"/>
    </w:rPr>
  </w:style>
  <w:style w:type="paragraph" w:styleId="BodyText2">
    <w:name w:val="Body Text 2"/>
    <w:basedOn w:val="Normal"/>
    <w:link w:val="BodyText2Char"/>
    <w:rsid w:val="00353BED"/>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rsid w:val="00353BED"/>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353BE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3BED"/>
  </w:style>
  <w:style w:type="paragraph" w:styleId="Footer">
    <w:name w:val="footer"/>
    <w:basedOn w:val="Normal"/>
    <w:link w:val="FooterChar"/>
    <w:uiPriority w:val="99"/>
    <w:semiHidden/>
    <w:unhideWhenUsed/>
    <w:rsid w:val="00353BE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53BED"/>
  </w:style>
  <w:style w:type="paragraph" w:styleId="BodyText">
    <w:name w:val="Body Text"/>
    <w:basedOn w:val="Normal"/>
    <w:link w:val="BodyTextChar"/>
    <w:rsid w:val="00EA4376"/>
    <w:pPr>
      <w:autoSpaceDE w:val="0"/>
      <w:autoSpaceDN w:val="0"/>
      <w:spacing w:after="0" w:line="240" w:lineRule="auto"/>
      <w:jc w:val="both"/>
    </w:pPr>
    <w:rPr>
      <w:rFonts w:ascii=".VnTime" w:eastAsia="Times New Roman" w:hAnsi=".VnTime" w:cs=".VnTime"/>
      <w:sz w:val="28"/>
      <w:szCs w:val="28"/>
    </w:rPr>
  </w:style>
  <w:style w:type="character" w:customStyle="1" w:styleId="BodyTextChar">
    <w:name w:val="Body Text Char"/>
    <w:basedOn w:val="DefaultParagraphFont"/>
    <w:link w:val="BodyText"/>
    <w:rsid w:val="00EA4376"/>
    <w:rPr>
      <w:rFonts w:ascii=".VnTime" w:eastAsia="Times New Roman" w:hAnsi=".VnTime" w:cs=".VnTime"/>
      <w:sz w:val="28"/>
      <w:szCs w:val="28"/>
    </w:rPr>
  </w:style>
  <w:style w:type="paragraph" w:styleId="ListParagraph">
    <w:name w:val="List Paragraph"/>
    <w:basedOn w:val="Normal"/>
    <w:uiPriority w:val="34"/>
    <w:qFormat/>
    <w:rsid w:val="00752B25"/>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EC5717-9464-4146-9277-07E7082E98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5</Pages>
  <Words>1284</Words>
  <Characters>7322</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8589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nguyenngocha</dc:creator>
  <cp:lastModifiedBy>nguyenngocha</cp:lastModifiedBy>
  <cp:revision>5</cp:revision>
  <cp:lastPrinted>2024-03-29T01:46:00Z</cp:lastPrinted>
  <dcterms:created xsi:type="dcterms:W3CDTF">2024-03-28T10:27:00Z</dcterms:created>
  <dcterms:modified xsi:type="dcterms:W3CDTF">2024-03-29T08:27:00Z</dcterms:modified>
</cp:coreProperties>
</file>